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CC613" w14:textId="77777777" w:rsidR="00FC790F" w:rsidRPr="00B701FC" w:rsidRDefault="00FC790F" w:rsidP="00F27953">
      <w:pPr>
        <w:spacing w:after="0"/>
        <w:jc w:val="center"/>
        <w:outlineLvl w:val="0"/>
        <w:rPr>
          <w:rFonts w:ascii="Calibri" w:eastAsia="Times New Roman" w:hAnsi="Calibri"/>
          <w:b/>
          <w:lang w:eastAsia="pl-PL"/>
        </w:rPr>
      </w:pPr>
      <w:bookmarkStart w:id="0" w:name="_GoBack"/>
      <w:bookmarkEnd w:id="0"/>
      <w:r w:rsidRPr="00B701FC">
        <w:rPr>
          <w:rFonts w:ascii="Calibri" w:eastAsia="Times New Roman" w:hAnsi="Calibri"/>
          <w:b/>
          <w:lang w:eastAsia="pl-PL"/>
        </w:rPr>
        <w:t>OGŁOSZENIE</w:t>
      </w:r>
    </w:p>
    <w:p w14:paraId="3FBCD033" w14:textId="77777777" w:rsidR="00FC790F" w:rsidRPr="00B701FC" w:rsidRDefault="00FC790F" w:rsidP="00F27953">
      <w:pPr>
        <w:spacing w:after="0"/>
        <w:jc w:val="both"/>
        <w:rPr>
          <w:rFonts w:ascii="Calibri" w:eastAsia="Times New Roman" w:hAnsi="Calibri"/>
          <w:lang w:eastAsia="pl-PL"/>
        </w:rPr>
      </w:pPr>
    </w:p>
    <w:p w14:paraId="498C13C3" w14:textId="442AD9C5" w:rsidR="00FC790F" w:rsidRPr="00B701FC" w:rsidRDefault="00FC790F" w:rsidP="00F27953">
      <w:pPr>
        <w:spacing w:after="0"/>
        <w:jc w:val="both"/>
        <w:rPr>
          <w:rFonts w:ascii="Calibri" w:eastAsia="Times New Roman" w:hAnsi="Calibri"/>
          <w:lang w:eastAsia="pl-PL"/>
        </w:rPr>
      </w:pPr>
      <w:r w:rsidRPr="00B701FC">
        <w:rPr>
          <w:rFonts w:ascii="Calibri" w:eastAsia="Times New Roman" w:hAnsi="Calibri"/>
          <w:lang w:eastAsia="pl-PL"/>
        </w:rPr>
        <w:t>Prezes Urzędu Ochrony Konkurencji i Konsumentów</w:t>
      </w:r>
      <w:r w:rsidR="009810FC">
        <w:rPr>
          <w:rFonts w:ascii="Calibri" w:eastAsia="Times New Roman" w:hAnsi="Calibri"/>
          <w:lang w:eastAsia="pl-PL"/>
        </w:rPr>
        <w:t xml:space="preserve"> (dalej: UOKiK)</w:t>
      </w:r>
      <w:r w:rsidRPr="00B701FC">
        <w:rPr>
          <w:rFonts w:ascii="Calibri" w:eastAsia="Times New Roman" w:hAnsi="Calibri"/>
          <w:lang w:eastAsia="pl-PL"/>
        </w:rPr>
        <w:t xml:space="preserve"> ogłasza otwarty konkurs ofert na realizację zada</w:t>
      </w:r>
      <w:r w:rsidR="00505B27">
        <w:rPr>
          <w:rFonts w:ascii="Calibri" w:eastAsia="Times New Roman" w:hAnsi="Calibri"/>
          <w:lang w:eastAsia="pl-PL"/>
        </w:rPr>
        <w:t>nia</w:t>
      </w:r>
      <w:r w:rsidRPr="00B701FC">
        <w:rPr>
          <w:rFonts w:ascii="Calibri" w:eastAsia="Times New Roman" w:hAnsi="Calibri"/>
          <w:lang w:eastAsia="pl-PL"/>
        </w:rPr>
        <w:t xml:space="preserve"> publiczn</w:t>
      </w:r>
      <w:r w:rsidR="00505B27">
        <w:rPr>
          <w:rFonts w:ascii="Calibri" w:eastAsia="Times New Roman" w:hAnsi="Calibri"/>
          <w:lang w:eastAsia="pl-PL"/>
        </w:rPr>
        <w:t>ego</w:t>
      </w:r>
      <w:r w:rsidRPr="00B701FC">
        <w:rPr>
          <w:rFonts w:ascii="Calibri" w:eastAsia="Times New Roman" w:hAnsi="Calibri"/>
          <w:lang w:eastAsia="pl-PL"/>
        </w:rPr>
        <w:t xml:space="preserve"> w roku 201</w:t>
      </w:r>
      <w:r w:rsidR="00CB51B6" w:rsidRPr="00B701FC">
        <w:rPr>
          <w:rFonts w:ascii="Calibri" w:eastAsia="Times New Roman" w:hAnsi="Calibri"/>
          <w:lang w:eastAsia="pl-PL"/>
        </w:rPr>
        <w:t>6</w:t>
      </w:r>
      <w:r w:rsidRPr="00B701FC">
        <w:rPr>
          <w:rFonts w:ascii="Calibri" w:eastAsia="Times New Roman" w:hAnsi="Calibri"/>
          <w:lang w:eastAsia="pl-PL"/>
        </w:rPr>
        <w:t xml:space="preserve"> w zakresie upowszechniania i ochrony praw konsumentów przez organizacje pozarządowe oraz podmioty, o których mowa w art. 3 ust. 3 ustawy o pożytku publicznym i o wolontariacie oraz zaprasza do składania ofert. </w:t>
      </w:r>
      <w:r w:rsidRPr="00F22FE9">
        <w:rPr>
          <w:rFonts w:ascii="Calibri" w:eastAsia="Times New Roman" w:hAnsi="Calibri"/>
          <w:lang w:eastAsia="pl-PL"/>
        </w:rPr>
        <w:t>Zlecenie realizacji zada</w:t>
      </w:r>
      <w:r w:rsidR="00F22FE9" w:rsidRPr="00F22FE9">
        <w:rPr>
          <w:rFonts w:ascii="Calibri" w:eastAsia="Times New Roman" w:hAnsi="Calibri"/>
          <w:lang w:eastAsia="pl-PL"/>
        </w:rPr>
        <w:t>nia</w:t>
      </w:r>
      <w:r w:rsidRPr="00F22FE9">
        <w:rPr>
          <w:rFonts w:ascii="Calibri" w:eastAsia="Times New Roman" w:hAnsi="Calibri"/>
          <w:lang w:eastAsia="pl-PL"/>
        </w:rPr>
        <w:t xml:space="preserve"> publiczn</w:t>
      </w:r>
      <w:r w:rsidR="00F22FE9" w:rsidRPr="00F22FE9">
        <w:rPr>
          <w:rFonts w:ascii="Calibri" w:eastAsia="Times New Roman" w:hAnsi="Calibri"/>
          <w:lang w:eastAsia="pl-PL"/>
        </w:rPr>
        <w:t>ego</w:t>
      </w:r>
      <w:r w:rsidRPr="00F22FE9">
        <w:rPr>
          <w:rFonts w:ascii="Calibri" w:eastAsia="Times New Roman" w:hAnsi="Calibri"/>
          <w:lang w:eastAsia="pl-PL"/>
        </w:rPr>
        <w:t xml:space="preserve"> nastąpi w formie </w:t>
      </w:r>
      <w:r w:rsidR="007B1EDF">
        <w:rPr>
          <w:rFonts w:ascii="Calibri" w:eastAsia="Times New Roman" w:hAnsi="Calibri"/>
          <w:lang w:eastAsia="pl-PL"/>
        </w:rPr>
        <w:t>jego</w:t>
      </w:r>
      <w:r w:rsidR="007B1EDF" w:rsidRPr="00F22FE9">
        <w:rPr>
          <w:rFonts w:ascii="Calibri" w:eastAsia="Times New Roman" w:hAnsi="Calibri"/>
          <w:lang w:eastAsia="pl-PL"/>
        </w:rPr>
        <w:t xml:space="preserve"> </w:t>
      </w:r>
      <w:r w:rsidRPr="00F22FE9">
        <w:rPr>
          <w:rFonts w:ascii="Calibri" w:eastAsia="Times New Roman" w:hAnsi="Calibri"/>
          <w:lang w:eastAsia="pl-PL"/>
        </w:rPr>
        <w:t>powierzenia</w:t>
      </w:r>
      <w:r w:rsidR="00FC2252" w:rsidRPr="00F22FE9">
        <w:rPr>
          <w:rFonts w:ascii="Calibri" w:eastAsia="Times New Roman" w:hAnsi="Calibri"/>
          <w:lang w:eastAsia="pl-PL"/>
        </w:rPr>
        <w:t>.</w:t>
      </w:r>
    </w:p>
    <w:p w14:paraId="1DDEF483" w14:textId="77777777" w:rsidR="00FC790F" w:rsidRPr="00B701FC" w:rsidRDefault="00FC790F" w:rsidP="00F27953">
      <w:pPr>
        <w:rPr>
          <w:rFonts w:ascii="Calibri" w:eastAsia="Times New Roman" w:hAnsi="Calibri"/>
          <w:lang w:eastAsia="pl-PL"/>
        </w:rPr>
      </w:pPr>
    </w:p>
    <w:p w14:paraId="0D5702CF" w14:textId="77777777" w:rsidR="00C8544A" w:rsidRPr="005656AB" w:rsidRDefault="00C8544A" w:rsidP="00F27953">
      <w:pPr>
        <w:jc w:val="both"/>
        <w:rPr>
          <w:rFonts w:asciiTheme="minorHAnsi" w:hAnsiTheme="minorHAnsi"/>
          <w:b/>
        </w:rPr>
      </w:pPr>
      <w:r w:rsidRPr="00B701FC">
        <w:rPr>
          <w:rFonts w:asciiTheme="minorHAnsi" w:eastAsia="Times New Roman" w:hAnsiTheme="minorHAnsi"/>
          <w:b/>
          <w:lang w:eastAsia="pl-PL"/>
        </w:rPr>
        <w:t>I. RODZAJ ZADANIA, WARUNKI REALIZACJI I WYSOKOŚĆ ŚRODKÓW PUBLICZNYCH, KTÓRE URZĄD MA ZAMIAR PRZEZNACZYĆ NA REALIZACJĘ TEGO ZADANIA.</w:t>
      </w:r>
    </w:p>
    <w:p w14:paraId="5E138209" w14:textId="77777777" w:rsidR="004E64CC" w:rsidRPr="005656AB" w:rsidRDefault="004E64CC" w:rsidP="00F27953">
      <w:pPr>
        <w:spacing w:after="0"/>
        <w:jc w:val="both"/>
        <w:rPr>
          <w:rFonts w:ascii="Calibri" w:eastAsia="Times New Roman" w:hAnsi="Calibri"/>
          <w:b/>
          <w:lang w:eastAsia="pl-PL"/>
        </w:rPr>
      </w:pPr>
    </w:p>
    <w:p w14:paraId="2D706E02" w14:textId="3F0D579C" w:rsidR="00345853" w:rsidRPr="00307701" w:rsidRDefault="00FC790F" w:rsidP="00F27953">
      <w:pPr>
        <w:spacing w:after="0"/>
        <w:jc w:val="center"/>
        <w:rPr>
          <w:rFonts w:ascii="Calibri" w:eastAsia="Times New Roman" w:hAnsi="Calibri"/>
          <w:bCs/>
          <w:lang w:eastAsia="pl-PL"/>
        </w:rPr>
      </w:pPr>
      <w:r w:rsidRPr="005656AB">
        <w:rPr>
          <w:rFonts w:ascii="Calibri" w:eastAsia="Times New Roman" w:hAnsi="Calibri"/>
          <w:lang w:eastAsia="pl-PL"/>
        </w:rPr>
        <w:t>Realizacja przedsięwzięcia pt.</w:t>
      </w:r>
      <w:r w:rsidR="00307701">
        <w:rPr>
          <w:rFonts w:ascii="Calibri" w:eastAsia="Times New Roman" w:hAnsi="Calibri"/>
          <w:bCs/>
          <w:lang w:eastAsia="pl-PL"/>
        </w:rPr>
        <w:t>:</w:t>
      </w:r>
    </w:p>
    <w:p w14:paraId="4D391B4B" w14:textId="77777777" w:rsidR="00FC790F" w:rsidRPr="005656AB" w:rsidRDefault="00FC790F" w:rsidP="00F27953">
      <w:pPr>
        <w:spacing w:after="0"/>
        <w:jc w:val="center"/>
        <w:rPr>
          <w:rFonts w:ascii="Calibri" w:eastAsia="Times New Roman" w:hAnsi="Calibri"/>
          <w:b/>
          <w:lang w:eastAsia="pl-PL"/>
        </w:rPr>
      </w:pPr>
      <w:r w:rsidRPr="005656AB">
        <w:rPr>
          <w:rFonts w:ascii="Calibri" w:eastAsia="Times New Roman" w:hAnsi="Calibri"/>
          <w:b/>
          <w:lang w:eastAsia="pl-PL"/>
        </w:rPr>
        <w:t>Bezpłatna świąteczna pomoc prawna</w:t>
      </w:r>
      <w:r w:rsidR="00AD7241" w:rsidRPr="005656AB">
        <w:rPr>
          <w:rFonts w:ascii="Calibri" w:eastAsia="Times New Roman" w:hAnsi="Calibri"/>
          <w:b/>
          <w:lang w:eastAsia="pl-PL"/>
        </w:rPr>
        <w:t xml:space="preserve"> dla konsumentów </w:t>
      </w:r>
      <w:r w:rsidR="00AD7241" w:rsidRPr="005656AB">
        <w:rPr>
          <w:rFonts w:ascii="Calibri" w:eastAsia="Times New Roman" w:hAnsi="Calibri"/>
          <w:b/>
          <w:lang w:eastAsia="pl-PL"/>
        </w:rPr>
        <w:br/>
        <w:t>w okresie 1-3</w:t>
      </w:r>
      <w:r w:rsidR="007159A0" w:rsidRPr="005656AB">
        <w:rPr>
          <w:rFonts w:ascii="Calibri" w:eastAsia="Times New Roman" w:hAnsi="Calibri"/>
          <w:b/>
          <w:lang w:eastAsia="pl-PL"/>
        </w:rPr>
        <w:t>0</w:t>
      </w:r>
      <w:r w:rsidRPr="005656AB">
        <w:rPr>
          <w:rFonts w:ascii="Calibri" w:eastAsia="Times New Roman" w:hAnsi="Calibri"/>
          <w:b/>
          <w:lang w:eastAsia="pl-PL"/>
        </w:rPr>
        <w:t xml:space="preserve"> grudnia 201</w:t>
      </w:r>
      <w:r w:rsidR="00D86699" w:rsidRPr="005656AB">
        <w:rPr>
          <w:rFonts w:ascii="Calibri" w:eastAsia="Times New Roman" w:hAnsi="Calibri"/>
          <w:b/>
          <w:lang w:eastAsia="pl-PL"/>
        </w:rPr>
        <w:t>6</w:t>
      </w:r>
      <w:r w:rsidRPr="005656AB">
        <w:rPr>
          <w:rFonts w:ascii="Calibri" w:eastAsia="Times New Roman" w:hAnsi="Calibri"/>
          <w:b/>
          <w:lang w:eastAsia="pl-PL"/>
        </w:rPr>
        <w:t xml:space="preserve"> r.</w:t>
      </w:r>
    </w:p>
    <w:p w14:paraId="22D8DA8C" w14:textId="77777777" w:rsidR="00FC790F" w:rsidRPr="005656AB" w:rsidRDefault="00FC790F" w:rsidP="00F27953">
      <w:pPr>
        <w:spacing w:after="0"/>
        <w:jc w:val="both"/>
        <w:rPr>
          <w:rFonts w:asciiTheme="minorHAnsi" w:eastAsia="Times New Roman" w:hAnsiTheme="minorHAnsi" w:cstheme="minorHAnsi"/>
          <w:b/>
          <w:bCs/>
          <w:lang w:eastAsia="pl-PL"/>
        </w:rPr>
      </w:pPr>
    </w:p>
    <w:p w14:paraId="7444FF94" w14:textId="2F8B2C09" w:rsidR="00FC790F" w:rsidRPr="005656AB" w:rsidRDefault="001A41D1" w:rsidP="00F27953">
      <w:pPr>
        <w:spacing w:after="0"/>
        <w:jc w:val="both"/>
        <w:rPr>
          <w:rFonts w:asciiTheme="minorHAnsi" w:eastAsia="Times New Roman" w:hAnsiTheme="minorHAnsi" w:cstheme="minorHAnsi"/>
          <w:lang w:eastAsia="pl-PL"/>
        </w:rPr>
      </w:pPr>
      <w:r w:rsidRPr="005656AB">
        <w:rPr>
          <w:rFonts w:asciiTheme="minorHAnsi" w:eastAsia="Times New Roman" w:hAnsiTheme="minorHAnsi" w:cstheme="minorHAnsi"/>
          <w:lang w:eastAsia="pl-PL"/>
        </w:rPr>
        <w:t>Celem projektu jest udziel</w:t>
      </w:r>
      <w:r w:rsidR="00DB0C9B" w:rsidRPr="005656AB">
        <w:rPr>
          <w:rFonts w:asciiTheme="minorHAnsi" w:eastAsia="Times New Roman" w:hAnsiTheme="minorHAnsi" w:cstheme="minorHAnsi"/>
          <w:lang w:eastAsia="pl-PL"/>
        </w:rPr>
        <w:t>enie bezpłatnej pomocy prawnej konsumentom</w:t>
      </w:r>
      <w:r w:rsidRPr="005656AB">
        <w:rPr>
          <w:rFonts w:asciiTheme="minorHAnsi" w:eastAsia="Times New Roman" w:hAnsiTheme="minorHAnsi" w:cstheme="minorHAnsi"/>
          <w:lang w:eastAsia="pl-PL"/>
        </w:rPr>
        <w:t xml:space="preserve"> w okresie </w:t>
      </w:r>
      <w:r w:rsidRPr="005656AB">
        <w:rPr>
          <w:rFonts w:asciiTheme="minorHAnsi" w:eastAsia="Times New Roman" w:hAnsiTheme="minorHAnsi" w:cstheme="minorHAnsi"/>
          <w:b/>
          <w:lang w:eastAsia="pl-PL"/>
        </w:rPr>
        <w:t>1-30 grudnia 2016 r</w:t>
      </w:r>
      <w:r w:rsidRPr="005656AB">
        <w:rPr>
          <w:rFonts w:asciiTheme="minorHAnsi" w:eastAsia="Times New Roman" w:hAnsiTheme="minorHAnsi" w:cstheme="minorHAnsi"/>
          <w:lang w:eastAsia="pl-PL"/>
        </w:rPr>
        <w:t xml:space="preserve">. Okres świąteczny cechuje </w:t>
      </w:r>
      <w:r w:rsidR="00A63EA8">
        <w:rPr>
          <w:rFonts w:asciiTheme="minorHAnsi" w:eastAsia="Times New Roman" w:hAnsiTheme="minorHAnsi" w:cstheme="minorHAnsi"/>
          <w:lang w:eastAsia="pl-PL"/>
        </w:rPr>
        <w:t xml:space="preserve">się </w:t>
      </w:r>
      <w:r w:rsidRPr="005656AB">
        <w:rPr>
          <w:rFonts w:asciiTheme="minorHAnsi" w:eastAsia="Times New Roman" w:hAnsiTheme="minorHAnsi" w:cstheme="minorHAnsi"/>
          <w:lang w:eastAsia="pl-PL"/>
        </w:rPr>
        <w:t>wzmożony</w:t>
      </w:r>
      <w:r w:rsidR="00A63EA8">
        <w:rPr>
          <w:rFonts w:asciiTheme="minorHAnsi" w:eastAsia="Times New Roman" w:hAnsiTheme="minorHAnsi" w:cstheme="minorHAnsi"/>
          <w:lang w:eastAsia="pl-PL"/>
        </w:rPr>
        <w:t>m</w:t>
      </w:r>
      <w:r w:rsidRPr="005656AB">
        <w:rPr>
          <w:rFonts w:asciiTheme="minorHAnsi" w:eastAsia="Times New Roman" w:hAnsiTheme="minorHAnsi" w:cstheme="minorHAnsi"/>
          <w:lang w:eastAsia="pl-PL"/>
        </w:rPr>
        <w:t xml:space="preserve"> ruch</w:t>
      </w:r>
      <w:r w:rsidR="00A63EA8">
        <w:rPr>
          <w:rFonts w:asciiTheme="minorHAnsi" w:eastAsia="Times New Roman" w:hAnsiTheme="minorHAnsi" w:cstheme="minorHAnsi"/>
          <w:lang w:eastAsia="pl-PL"/>
        </w:rPr>
        <w:t>em</w:t>
      </w:r>
      <w:r w:rsidRPr="005656AB">
        <w:rPr>
          <w:rFonts w:asciiTheme="minorHAnsi" w:eastAsia="Times New Roman" w:hAnsiTheme="minorHAnsi" w:cstheme="minorHAnsi"/>
          <w:lang w:eastAsia="pl-PL"/>
        </w:rPr>
        <w:t xml:space="preserve"> konsumencki</w:t>
      </w:r>
      <w:r w:rsidR="00A63EA8">
        <w:rPr>
          <w:rFonts w:asciiTheme="minorHAnsi" w:eastAsia="Times New Roman" w:hAnsiTheme="minorHAnsi" w:cstheme="minorHAnsi"/>
          <w:lang w:eastAsia="pl-PL"/>
        </w:rPr>
        <w:t>m</w:t>
      </w:r>
      <w:r w:rsidRPr="005656AB">
        <w:rPr>
          <w:rFonts w:asciiTheme="minorHAnsi" w:eastAsia="Times New Roman" w:hAnsiTheme="minorHAnsi" w:cstheme="minorHAnsi"/>
          <w:lang w:eastAsia="pl-PL"/>
        </w:rPr>
        <w:t>, zatem szczególnie istotne jest zapewnienie w tym czasie łatwego dostępu do bezpłatnego poradnictwa.</w:t>
      </w:r>
    </w:p>
    <w:p w14:paraId="160DBEFD" w14:textId="77777777" w:rsidR="00FC790F" w:rsidRPr="005656AB" w:rsidRDefault="00FC790F" w:rsidP="00F27953">
      <w:pPr>
        <w:spacing w:after="0"/>
        <w:jc w:val="both"/>
        <w:rPr>
          <w:rFonts w:asciiTheme="minorHAnsi" w:eastAsia="Times New Roman" w:hAnsiTheme="minorHAnsi" w:cstheme="minorHAnsi"/>
          <w:lang w:eastAsia="pl-PL"/>
        </w:rPr>
      </w:pPr>
    </w:p>
    <w:p w14:paraId="2864AAE1" w14:textId="2CECFD07" w:rsidR="001A41D1" w:rsidRPr="005656AB" w:rsidRDefault="006164A2" w:rsidP="00F27953">
      <w:pPr>
        <w:spacing w:after="0"/>
        <w:jc w:val="both"/>
        <w:rPr>
          <w:rFonts w:asciiTheme="minorHAnsi" w:eastAsia="Times New Roman" w:hAnsiTheme="minorHAnsi" w:cstheme="minorHAnsi"/>
          <w:b/>
          <w:lang w:eastAsia="pl-PL"/>
        </w:rPr>
      </w:pPr>
      <w:r w:rsidRPr="005656AB">
        <w:rPr>
          <w:rFonts w:asciiTheme="minorHAnsi" w:eastAsia="Times New Roman" w:hAnsiTheme="minorHAnsi" w:cstheme="minorHAnsi"/>
          <w:b/>
          <w:lang w:eastAsia="pl-PL"/>
        </w:rPr>
        <w:t>Łącznie na realizację zadania</w:t>
      </w:r>
      <w:r w:rsidR="001A41D1" w:rsidRPr="005656AB">
        <w:rPr>
          <w:rFonts w:asciiTheme="minorHAnsi" w:eastAsia="Times New Roman" w:hAnsiTheme="minorHAnsi" w:cstheme="minorHAnsi"/>
          <w:b/>
          <w:lang w:eastAsia="pl-PL"/>
        </w:rPr>
        <w:t xml:space="preserve"> w niniejszym konkursie prze</w:t>
      </w:r>
      <w:r w:rsidR="009C1135" w:rsidRPr="005656AB">
        <w:rPr>
          <w:rFonts w:asciiTheme="minorHAnsi" w:eastAsia="Times New Roman" w:hAnsiTheme="minorHAnsi" w:cstheme="minorHAnsi"/>
          <w:b/>
          <w:lang w:eastAsia="pl-PL"/>
        </w:rPr>
        <w:t>znacza się kwotę 598 </w:t>
      </w:r>
      <w:r w:rsidR="001A41D1" w:rsidRPr="005656AB">
        <w:rPr>
          <w:rFonts w:asciiTheme="minorHAnsi" w:eastAsia="Times New Roman" w:hAnsiTheme="minorHAnsi" w:cstheme="minorHAnsi"/>
          <w:b/>
          <w:lang w:eastAsia="pl-PL"/>
        </w:rPr>
        <w:t>000</w:t>
      </w:r>
      <w:r w:rsidR="009C1135" w:rsidRPr="005656AB">
        <w:rPr>
          <w:rFonts w:asciiTheme="minorHAnsi" w:eastAsia="Times New Roman" w:hAnsiTheme="minorHAnsi" w:cstheme="minorHAnsi"/>
          <w:b/>
          <w:lang w:eastAsia="pl-PL"/>
        </w:rPr>
        <w:t xml:space="preserve">,00 </w:t>
      </w:r>
      <w:r w:rsidR="001A41D1" w:rsidRPr="005656AB">
        <w:rPr>
          <w:rFonts w:asciiTheme="minorHAnsi" w:eastAsia="Times New Roman" w:hAnsiTheme="minorHAnsi" w:cstheme="minorHAnsi"/>
          <w:b/>
          <w:lang w:eastAsia="pl-PL"/>
        </w:rPr>
        <w:t xml:space="preserve">zł (pięćset dziewięćdziesiąt </w:t>
      </w:r>
      <w:r w:rsidR="009C1135" w:rsidRPr="005656AB">
        <w:rPr>
          <w:rFonts w:asciiTheme="minorHAnsi" w:eastAsia="Times New Roman" w:hAnsiTheme="minorHAnsi" w:cstheme="minorHAnsi"/>
          <w:b/>
          <w:lang w:eastAsia="pl-PL"/>
        </w:rPr>
        <w:t xml:space="preserve">osiem </w:t>
      </w:r>
      <w:r w:rsidR="001A41D1" w:rsidRPr="005656AB">
        <w:rPr>
          <w:rFonts w:asciiTheme="minorHAnsi" w:eastAsia="Times New Roman" w:hAnsiTheme="minorHAnsi" w:cstheme="minorHAnsi"/>
          <w:b/>
          <w:lang w:eastAsia="pl-PL"/>
        </w:rPr>
        <w:t>tysięcy złotych).</w:t>
      </w:r>
    </w:p>
    <w:p w14:paraId="38FC51B4" w14:textId="77777777" w:rsidR="00546DE7" w:rsidRPr="005656AB" w:rsidRDefault="00546DE7" w:rsidP="00F27953">
      <w:pPr>
        <w:spacing w:after="0"/>
        <w:jc w:val="both"/>
        <w:rPr>
          <w:rFonts w:asciiTheme="minorHAnsi" w:eastAsia="Times New Roman" w:hAnsiTheme="minorHAnsi" w:cstheme="minorHAnsi"/>
          <w:b/>
          <w:lang w:eastAsia="pl-PL"/>
        </w:rPr>
      </w:pPr>
    </w:p>
    <w:p w14:paraId="42D749AC" w14:textId="77777777" w:rsidR="00436D61" w:rsidRPr="00505B27" w:rsidRDefault="00546DE7" w:rsidP="00F27953">
      <w:pPr>
        <w:pStyle w:val="Akapitzlist"/>
        <w:numPr>
          <w:ilvl w:val="0"/>
          <w:numId w:val="44"/>
        </w:numPr>
        <w:spacing w:after="0"/>
        <w:jc w:val="both"/>
        <w:rPr>
          <w:rFonts w:asciiTheme="minorHAnsi" w:hAnsiTheme="minorHAnsi" w:cstheme="minorHAnsi"/>
        </w:rPr>
      </w:pPr>
      <w:r w:rsidRPr="00505B27">
        <w:rPr>
          <w:rFonts w:asciiTheme="minorHAnsi" w:hAnsiTheme="minorHAnsi" w:cstheme="minorHAnsi"/>
          <w:sz w:val="24"/>
          <w:szCs w:val="24"/>
        </w:rPr>
        <w:t xml:space="preserve">Zlecenie realizacji zadania nastąpi w formie powierzenia. </w:t>
      </w:r>
    </w:p>
    <w:p w14:paraId="583218CF" w14:textId="77777777" w:rsidR="00436D61" w:rsidRPr="00505B27" w:rsidRDefault="00436D61" w:rsidP="00F27953">
      <w:pPr>
        <w:pStyle w:val="Akapitzlist"/>
        <w:numPr>
          <w:ilvl w:val="0"/>
          <w:numId w:val="44"/>
        </w:numPr>
        <w:spacing w:after="0"/>
        <w:jc w:val="both"/>
        <w:rPr>
          <w:rFonts w:asciiTheme="minorHAnsi" w:hAnsiTheme="minorHAnsi" w:cstheme="minorHAnsi"/>
        </w:rPr>
      </w:pPr>
      <w:r w:rsidRPr="00505B27">
        <w:rPr>
          <w:rFonts w:asciiTheme="minorHAnsi" w:hAnsiTheme="minorHAnsi" w:cstheme="minorHAnsi"/>
          <w:sz w:val="24"/>
          <w:szCs w:val="24"/>
        </w:rPr>
        <w:t>UOKiK zastrzega sobie prawo do:</w:t>
      </w:r>
    </w:p>
    <w:p w14:paraId="14EEA86D" w14:textId="27A3FEB5" w:rsidR="0022188D" w:rsidRPr="00505B27" w:rsidRDefault="00FC2252" w:rsidP="00F27953">
      <w:pPr>
        <w:pStyle w:val="Akapitzlist"/>
        <w:numPr>
          <w:ilvl w:val="0"/>
          <w:numId w:val="45"/>
        </w:numPr>
        <w:spacing w:after="0"/>
        <w:jc w:val="both"/>
        <w:rPr>
          <w:rFonts w:asciiTheme="minorHAnsi" w:hAnsiTheme="minorHAnsi" w:cstheme="minorHAnsi"/>
        </w:rPr>
      </w:pPr>
      <w:r>
        <w:rPr>
          <w:rFonts w:asciiTheme="minorHAnsi" w:hAnsiTheme="minorHAnsi" w:cstheme="minorHAnsi"/>
          <w:sz w:val="24"/>
          <w:szCs w:val="24"/>
        </w:rPr>
        <w:t xml:space="preserve">wybrania jednej lub więcej </w:t>
      </w:r>
      <w:r w:rsidR="0022188D" w:rsidRPr="00505B27">
        <w:rPr>
          <w:rFonts w:asciiTheme="minorHAnsi" w:hAnsiTheme="minorHAnsi" w:cstheme="minorHAnsi"/>
          <w:sz w:val="24"/>
          <w:szCs w:val="24"/>
        </w:rPr>
        <w:t xml:space="preserve">ofert, lub </w:t>
      </w:r>
      <w:r w:rsidR="00EB0A9E">
        <w:rPr>
          <w:rFonts w:asciiTheme="minorHAnsi" w:hAnsiTheme="minorHAnsi" w:cstheme="minorHAnsi"/>
          <w:sz w:val="24"/>
          <w:szCs w:val="24"/>
        </w:rPr>
        <w:t xml:space="preserve">niewybrania </w:t>
      </w:r>
      <w:r w:rsidR="00F22FE9">
        <w:rPr>
          <w:rFonts w:asciiTheme="minorHAnsi" w:hAnsiTheme="minorHAnsi" w:cstheme="minorHAnsi"/>
          <w:sz w:val="24"/>
          <w:szCs w:val="24"/>
        </w:rPr>
        <w:t xml:space="preserve">żadnej </w:t>
      </w:r>
      <w:r w:rsidR="00F22FE9" w:rsidRPr="00505B27">
        <w:rPr>
          <w:rFonts w:asciiTheme="minorHAnsi" w:hAnsiTheme="minorHAnsi" w:cstheme="minorHAnsi"/>
          <w:sz w:val="24"/>
          <w:szCs w:val="24"/>
        </w:rPr>
        <w:t>z</w:t>
      </w:r>
      <w:r w:rsidR="0022188D" w:rsidRPr="00505B27">
        <w:rPr>
          <w:rFonts w:asciiTheme="minorHAnsi" w:hAnsiTheme="minorHAnsi" w:cstheme="minorHAnsi"/>
          <w:sz w:val="24"/>
          <w:szCs w:val="24"/>
        </w:rPr>
        <w:t xml:space="preserve"> ofert</w:t>
      </w:r>
      <w:r w:rsidR="00EB0A9E">
        <w:rPr>
          <w:rFonts w:asciiTheme="minorHAnsi" w:hAnsiTheme="minorHAnsi" w:cstheme="minorHAnsi"/>
          <w:sz w:val="24"/>
          <w:szCs w:val="24"/>
        </w:rPr>
        <w:t>;</w:t>
      </w:r>
    </w:p>
    <w:p w14:paraId="22C00E4E" w14:textId="7DE6DC40" w:rsidR="00436D61" w:rsidRPr="00505B27" w:rsidRDefault="00436D61" w:rsidP="00F27953">
      <w:pPr>
        <w:pStyle w:val="Akapitzlist"/>
        <w:numPr>
          <w:ilvl w:val="0"/>
          <w:numId w:val="45"/>
        </w:numPr>
        <w:spacing w:after="0"/>
        <w:jc w:val="both"/>
        <w:rPr>
          <w:rFonts w:asciiTheme="minorHAnsi" w:hAnsiTheme="minorHAnsi" w:cstheme="minorHAnsi"/>
        </w:rPr>
      </w:pPr>
      <w:r w:rsidRPr="00505B27">
        <w:rPr>
          <w:rFonts w:asciiTheme="minorHAnsi" w:hAnsiTheme="minorHAnsi" w:cstheme="minorHAnsi"/>
          <w:sz w:val="24"/>
          <w:szCs w:val="24"/>
        </w:rPr>
        <w:t xml:space="preserve">zmniejszenia wysokości środków publicznych przeznaczonych na realizację zadania </w:t>
      </w:r>
      <w:r w:rsidR="00307701">
        <w:rPr>
          <w:rFonts w:asciiTheme="minorHAnsi" w:hAnsiTheme="minorHAnsi" w:cstheme="minorHAnsi"/>
          <w:sz w:val="24"/>
          <w:szCs w:val="24"/>
        </w:rPr>
        <w:br/>
      </w:r>
      <w:r w:rsidRPr="00505B27">
        <w:rPr>
          <w:rFonts w:asciiTheme="minorHAnsi" w:hAnsiTheme="minorHAnsi" w:cstheme="minorHAnsi"/>
          <w:sz w:val="24"/>
          <w:szCs w:val="24"/>
        </w:rPr>
        <w:t xml:space="preserve">w trakcie trwania konkursu; </w:t>
      </w:r>
    </w:p>
    <w:p w14:paraId="3CF17C5C" w14:textId="1C9C88A0" w:rsidR="0022188D" w:rsidRPr="00505B27" w:rsidRDefault="0022188D" w:rsidP="00F27953">
      <w:pPr>
        <w:pStyle w:val="Akapitzlist"/>
        <w:numPr>
          <w:ilvl w:val="0"/>
          <w:numId w:val="45"/>
        </w:numPr>
        <w:spacing w:after="0"/>
        <w:jc w:val="both"/>
        <w:rPr>
          <w:rFonts w:asciiTheme="minorHAnsi" w:hAnsiTheme="minorHAnsi" w:cstheme="minorHAnsi"/>
        </w:rPr>
      </w:pPr>
      <w:r w:rsidRPr="00505B27">
        <w:rPr>
          <w:rFonts w:asciiTheme="minorHAnsi" w:hAnsiTheme="minorHAnsi" w:cstheme="minorHAnsi"/>
          <w:sz w:val="24"/>
          <w:szCs w:val="24"/>
        </w:rPr>
        <w:t xml:space="preserve">odstąpienia </w:t>
      </w:r>
      <w:r w:rsidRPr="009F34B1">
        <w:rPr>
          <w:rFonts w:asciiTheme="minorHAnsi" w:hAnsiTheme="minorHAnsi" w:cstheme="minorHAnsi"/>
          <w:sz w:val="24"/>
          <w:szCs w:val="24"/>
        </w:rPr>
        <w:t xml:space="preserve">od ogłoszenia wyników </w:t>
      </w:r>
      <w:r w:rsidRPr="00505B27">
        <w:rPr>
          <w:rFonts w:asciiTheme="minorHAnsi" w:hAnsiTheme="minorHAnsi" w:cstheme="minorHAnsi"/>
          <w:sz w:val="24"/>
          <w:szCs w:val="24"/>
        </w:rPr>
        <w:t xml:space="preserve">konkursu, bez podania przyczyny, w części lub </w:t>
      </w:r>
      <w:r w:rsidR="00307701">
        <w:rPr>
          <w:rFonts w:asciiTheme="minorHAnsi" w:hAnsiTheme="minorHAnsi" w:cstheme="minorHAnsi"/>
          <w:sz w:val="24"/>
          <w:szCs w:val="24"/>
        </w:rPr>
        <w:br/>
      </w:r>
      <w:r w:rsidRPr="00505B27">
        <w:rPr>
          <w:rFonts w:asciiTheme="minorHAnsi" w:hAnsiTheme="minorHAnsi" w:cstheme="minorHAnsi"/>
          <w:sz w:val="24"/>
          <w:szCs w:val="24"/>
        </w:rPr>
        <w:t>w całości</w:t>
      </w:r>
      <w:r w:rsidR="00EB0A9E">
        <w:rPr>
          <w:rFonts w:asciiTheme="minorHAnsi" w:hAnsiTheme="minorHAnsi" w:cstheme="minorHAnsi"/>
          <w:sz w:val="24"/>
          <w:szCs w:val="24"/>
        </w:rPr>
        <w:t>.</w:t>
      </w:r>
    </w:p>
    <w:p w14:paraId="0DE5D179" w14:textId="77777777" w:rsidR="0022188D" w:rsidRPr="00C05FCF" w:rsidRDefault="00DB0C9B" w:rsidP="00F27953">
      <w:pPr>
        <w:pStyle w:val="Akapitzlist"/>
        <w:numPr>
          <w:ilvl w:val="0"/>
          <w:numId w:val="44"/>
        </w:numPr>
        <w:spacing w:after="0"/>
        <w:jc w:val="both"/>
        <w:rPr>
          <w:rFonts w:asciiTheme="minorHAnsi" w:hAnsiTheme="minorHAnsi" w:cstheme="minorHAnsi"/>
        </w:rPr>
      </w:pPr>
      <w:r w:rsidRPr="00F22FE9">
        <w:rPr>
          <w:rFonts w:asciiTheme="minorHAnsi" w:hAnsiTheme="minorHAnsi" w:cstheme="minorHAnsi"/>
          <w:sz w:val="24"/>
          <w:szCs w:val="24"/>
        </w:rPr>
        <w:t xml:space="preserve">Minimalna wartość złożonej oferty nie może być niższa niż 15 000 zł (piętnaście tysięcy złotych) </w:t>
      </w:r>
      <w:r w:rsidRPr="00392A69">
        <w:rPr>
          <w:rFonts w:asciiTheme="minorHAnsi" w:hAnsiTheme="minorHAnsi" w:cstheme="minorHAnsi"/>
          <w:sz w:val="24"/>
          <w:szCs w:val="24"/>
        </w:rPr>
        <w:t>i</w:t>
      </w:r>
      <w:r w:rsidRPr="00C05FCF">
        <w:rPr>
          <w:rFonts w:asciiTheme="minorHAnsi" w:hAnsiTheme="minorHAnsi" w:cstheme="minorHAnsi"/>
          <w:sz w:val="24"/>
          <w:szCs w:val="24"/>
        </w:rPr>
        <w:t xml:space="preserve"> wyższa niż 598 000,00 zł (pięćset dziewięćdziesiąt osiem tysięcy złotych)</w:t>
      </w:r>
      <w:r w:rsidR="00EB0A9E">
        <w:rPr>
          <w:rFonts w:asciiTheme="minorHAnsi" w:hAnsiTheme="minorHAnsi" w:cstheme="minorHAnsi"/>
          <w:sz w:val="24"/>
          <w:szCs w:val="24"/>
        </w:rPr>
        <w:t>.</w:t>
      </w:r>
    </w:p>
    <w:p w14:paraId="44A1C38F" w14:textId="77777777" w:rsidR="0022188D" w:rsidRPr="00C05FCF" w:rsidRDefault="0022188D" w:rsidP="00F27953">
      <w:pPr>
        <w:pStyle w:val="Akapitzlist"/>
        <w:numPr>
          <w:ilvl w:val="0"/>
          <w:numId w:val="44"/>
        </w:numPr>
        <w:spacing w:after="0"/>
        <w:jc w:val="both"/>
        <w:rPr>
          <w:rFonts w:asciiTheme="minorHAnsi" w:hAnsiTheme="minorHAnsi" w:cstheme="minorHAnsi"/>
        </w:rPr>
      </w:pPr>
      <w:r w:rsidRPr="00C05FCF">
        <w:rPr>
          <w:rFonts w:asciiTheme="minorHAnsi" w:hAnsiTheme="minorHAnsi" w:cstheme="minorHAnsi"/>
        </w:rPr>
        <w:t xml:space="preserve">W </w:t>
      </w:r>
      <w:r w:rsidR="00DD1596" w:rsidRPr="00C05FCF">
        <w:rPr>
          <w:rFonts w:asciiTheme="minorHAnsi" w:hAnsiTheme="minorHAnsi" w:cstheme="minorHAnsi"/>
          <w:sz w:val="24"/>
          <w:szCs w:val="24"/>
        </w:rPr>
        <w:t>ramach niniejszego otwartego konkursu ofert każdy podmiot może złożyć dowolną liczbę ofert.</w:t>
      </w:r>
    </w:p>
    <w:p w14:paraId="0CD80C0F" w14:textId="77777777" w:rsidR="00D071B8" w:rsidRPr="00C05FCF" w:rsidRDefault="00D071B8" w:rsidP="00F27953">
      <w:pPr>
        <w:pStyle w:val="Akapitzlist"/>
        <w:numPr>
          <w:ilvl w:val="0"/>
          <w:numId w:val="44"/>
        </w:numPr>
        <w:spacing w:after="0"/>
        <w:jc w:val="both"/>
        <w:rPr>
          <w:rFonts w:asciiTheme="minorHAnsi" w:hAnsiTheme="minorHAnsi" w:cstheme="minorHAnsi"/>
          <w:sz w:val="24"/>
          <w:szCs w:val="24"/>
        </w:rPr>
      </w:pPr>
      <w:r w:rsidRPr="00C05FCF">
        <w:rPr>
          <w:rFonts w:asciiTheme="minorHAnsi" w:hAnsiTheme="minorHAnsi" w:cstheme="minorHAnsi"/>
          <w:sz w:val="24"/>
          <w:szCs w:val="24"/>
        </w:rPr>
        <w:t>W przypadku, gdy suma wnioskowanych dotacji, wynikająca ze złożonych ofert, przekracza wysokość środków przeznaczonych na realizację zadania, UOKiK zastrzega sobie możliwość zmniejszenia wysokości wnioskowanego dofinansowania.</w:t>
      </w:r>
    </w:p>
    <w:p w14:paraId="57535D63" w14:textId="77777777" w:rsidR="000131D3" w:rsidRDefault="000131D3" w:rsidP="00F27953">
      <w:pPr>
        <w:spacing w:after="0"/>
        <w:jc w:val="both"/>
        <w:rPr>
          <w:rFonts w:cs="Arial"/>
          <w:b/>
        </w:rPr>
      </w:pPr>
    </w:p>
    <w:p w14:paraId="69BCA9B0" w14:textId="77777777" w:rsidR="00F27953" w:rsidRDefault="00F27953" w:rsidP="00F27953">
      <w:pPr>
        <w:spacing w:after="0"/>
        <w:jc w:val="both"/>
        <w:rPr>
          <w:rFonts w:cs="Arial"/>
          <w:b/>
        </w:rPr>
      </w:pPr>
    </w:p>
    <w:p w14:paraId="05C6AB38" w14:textId="77777777" w:rsidR="00F27953" w:rsidRPr="00D071B8" w:rsidRDefault="00F27953" w:rsidP="00F27953">
      <w:pPr>
        <w:spacing w:after="0"/>
        <w:jc w:val="both"/>
        <w:rPr>
          <w:rFonts w:cs="Arial"/>
          <w:b/>
        </w:rPr>
      </w:pPr>
    </w:p>
    <w:p w14:paraId="343272D0" w14:textId="77777777" w:rsidR="000131D3" w:rsidRPr="009F34B1" w:rsidRDefault="004E64CC" w:rsidP="00F27953">
      <w:pPr>
        <w:spacing w:after="0"/>
        <w:rPr>
          <w:rFonts w:asciiTheme="minorHAnsi" w:eastAsia="Times New Roman" w:hAnsiTheme="minorHAnsi"/>
          <w:b/>
          <w:lang w:eastAsia="pl-PL"/>
        </w:rPr>
      </w:pPr>
      <w:r w:rsidRPr="009F34B1">
        <w:rPr>
          <w:rFonts w:asciiTheme="minorHAnsi" w:eastAsia="Times New Roman" w:hAnsiTheme="minorHAnsi"/>
          <w:b/>
          <w:lang w:eastAsia="pl-PL"/>
        </w:rPr>
        <w:t>REALIZACJA ZADANIA:</w:t>
      </w:r>
    </w:p>
    <w:p w14:paraId="0E6B52DB" w14:textId="596F2DE9" w:rsidR="004E64CC" w:rsidRPr="00B701FC" w:rsidRDefault="00D878AA" w:rsidP="00F27953">
      <w:pPr>
        <w:pStyle w:val="Akapitzlist"/>
        <w:numPr>
          <w:ilvl w:val="0"/>
          <w:numId w:val="25"/>
        </w:numPr>
        <w:spacing w:after="240"/>
        <w:jc w:val="both"/>
        <w:rPr>
          <w:rFonts w:asciiTheme="minorHAnsi" w:hAnsiTheme="minorHAnsi" w:cstheme="minorHAnsi"/>
          <w:sz w:val="24"/>
          <w:szCs w:val="24"/>
        </w:rPr>
      </w:pPr>
      <w:r w:rsidRPr="00526772">
        <w:rPr>
          <w:rFonts w:asciiTheme="minorHAnsi" w:hAnsiTheme="minorHAnsi" w:cstheme="minorHAnsi"/>
          <w:sz w:val="24"/>
          <w:szCs w:val="24"/>
        </w:rPr>
        <w:t>O</w:t>
      </w:r>
      <w:r>
        <w:rPr>
          <w:rFonts w:asciiTheme="minorHAnsi" w:hAnsiTheme="minorHAnsi" w:cstheme="minorHAnsi"/>
          <w:sz w:val="24"/>
          <w:szCs w:val="24"/>
        </w:rPr>
        <w:t>ferent</w:t>
      </w:r>
      <w:r w:rsidRPr="00526772">
        <w:rPr>
          <w:rFonts w:asciiTheme="minorHAnsi" w:hAnsiTheme="minorHAnsi" w:cstheme="minorHAnsi"/>
          <w:sz w:val="24"/>
          <w:szCs w:val="24"/>
        </w:rPr>
        <w:t xml:space="preserve"> </w:t>
      </w:r>
      <w:r w:rsidR="004E64CC" w:rsidRPr="00526772">
        <w:rPr>
          <w:rFonts w:asciiTheme="minorHAnsi" w:hAnsiTheme="minorHAnsi" w:cstheme="minorHAnsi"/>
          <w:sz w:val="24"/>
          <w:szCs w:val="24"/>
        </w:rPr>
        <w:t xml:space="preserve">może zaproponować dowolny sposób udzielania porad, który doprowadzi do jak najefektywniejszej realizacji celu zadania. Oferta powinna zawierać dokładny opis </w:t>
      </w:r>
      <w:r w:rsidR="00F22FE9" w:rsidRPr="00526772">
        <w:rPr>
          <w:rFonts w:asciiTheme="minorHAnsi" w:hAnsiTheme="minorHAnsi" w:cstheme="minorHAnsi"/>
          <w:sz w:val="24"/>
          <w:szCs w:val="24"/>
        </w:rPr>
        <w:t>sposobu, w jakim</w:t>
      </w:r>
      <w:r w:rsidR="004E64CC" w:rsidRPr="00526772">
        <w:rPr>
          <w:rFonts w:asciiTheme="minorHAnsi" w:hAnsiTheme="minorHAnsi" w:cstheme="minorHAnsi"/>
          <w:sz w:val="24"/>
          <w:szCs w:val="24"/>
        </w:rPr>
        <w:t xml:space="preserve"> będą udzielane porady, grupy docelowej oraz sposobu promocji zadania. </w:t>
      </w:r>
      <w:r w:rsidRPr="00526772">
        <w:rPr>
          <w:rFonts w:asciiTheme="minorHAnsi" w:hAnsiTheme="minorHAnsi" w:cstheme="minorHAnsi"/>
          <w:sz w:val="24"/>
          <w:szCs w:val="24"/>
        </w:rPr>
        <w:t>O</w:t>
      </w:r>
      <w:r>
        <w:rPr>
          <w:rFonts w:asciiTheme="minorHAnsi" w:hAnsiTheme="minorHAnsi" w:cstheme="minorHAnsi"/>
          <w:sz w:val="24"/>
          <w:szCs w:val="24"/>
        </w:rPr>
        <w:t>ferent</w:t>
      </w:r>
      <w:r w:rsidR="004E64CC" w:rsidRPr="00526772">
        <w:rPr>
          <w:rFonts w:asciiTheme="minorHAnsi" w:hAnsiTheme="minorHAnsi" w:cstheme="minorHAnsi"/>
          <w:sz w:val="24"/>
          <w:szCs w:val="24"/>
        </w:rPr>
        <w:t xml:space="preserve"> powin</w:t>
      </w:r>
      <w:r>
        <w:rPr>
          <w:rFonts w:asciiTheme="minorHAnsi" w:hAnsiTheme="minorHAnsi" w:cstheme="minorHAnsi"/>
          <w:sz w:val="24"/>
          <w:szCs w:val="24"/>
        </w:rPr>
        <w:t>ien</w:t>
      </w:r>
      <w:r w:rsidR="004E64CC" w:rsidRPr="00526772">
        <w:rPr>
          <w:rFonts w:asciiTheme="minorHAnsi" w:hAnsiTheme="minorHAnsi" w:cstheme="minorHAnsi"/>
          <w:sz w:val="24"/>
          <w:szCs w:val="24"/>
        </w:rPr>
        <w:t xml:space="preserve"> przedstawić szacowaną </w:t>
      </w:r>
      <w:r w:rsidR="00140BBC" w:rsidRPr="00B701FC">
        <w:rPr>
          <w:rFonts w:asciiTheme="minorHAnsi" w:hAnsiTheme="minorHAnsi" w:cstheme="minorHAnsi"/>
          <w:sz w:val="24"/>
          <w:szCs w:val="24"/>
        </w:rPr>
        <w:t xml:space="preserve">liczbę </w:t>
      </w:r>
      <w:r w:rsidR="004E64CC" w:rsidRPr="00B701FC">
        <w:rPr>
          <w:rFonts w:asciiTheme="minorHAnsi" w:hAnsiTheme="minorHAnsi" w:cstheme="minorHAnsi"/>
          <w:sz w:val="24"/>
          <w:szCs w:val="24"/>
        </w:rPr>
        <w:t>osób, która potencjalnie może skorzystać z porad i wskazać</w:t>
      </w:r>
      <w:r w:rsidR="00140BBC" w:rsidRPr="00B701FC">
        <w:rPr>
          <w:rFonts w:asciiTheme="minorHAnsi" w:hAnsiTheme="minorHAnsi" w:cstheme="minorHAnsi"/>
          <w:sz w:val="24"/>
          <w:szCs w:val="24"/>
        </w:rPr>
        <w:t>,</w:t>
      </w:r>
      <w:r w:rsidR="004E64CC" w:rsidRPr="00B701FC">
        <w:rPr>
          <w:rFonts w:asciiTheme="minorHAnsi" w:hAnsiTheme="minorHAnsi" w:cstheme="minorHAnsi"/>
          <w:sz w:val="24"/>
          <w:szCs w:val="24"/>
        </w:rPr>
        <w:t xml:space="preserve"> na czym oparto te szacunki.</w:t>
      </w:r>
    </w:p>
    <w:p w14:paraId="4656655D" w14:textId="77777777" w:rsidR="004E64CC" w:rsidRPr="00B701FC" w:rsidRDefault="004E64CC" w:rsidP="00F27953">
      <w:pPr>
        <w:pStyle w:val="Akapitzlist"/>
        <w:numPr>
          <w:ilvl w:val="0"/>
          <w:numId w:val="25"/>
        </w:numPr>
        <w:spacing w:before="120" w:after="240"/>
        <w:jc w:val="both"/>
        <w:rPr>
          <w:rFonts w:asciiTheme="minorHAnsi" w:eastAsia="Calibri" w:hAnsiTheme="minorHAnsi" w:cstheme="minorHAnsi"/>
          <w:sz w:val="24"/>
          <w:szCs w:val="24"/>
          <w:lang w:eastAsia="en-US"/>
        </w:rPr>
      </w:pPr>
      <w:r w:rsidRPr="00B701FC">
        <w:rPr>
          <w:rFonts w:asciiTheme="minorHAnsi" w:hAnsiTheme="minorHAnsi" w:cstheme="minorHAnsi"/>
          <w:sz w:val="24"/>
          <w:szCs w:val="24"/>
        </w:rPr>
        <w:t xml:space="preserve">Zaproponowany sposób udzielania porad powinien </w:t>
      </w:r>
      <w:r w:rsidRPr="00B701FC">
        <w:rPr>
          <w:rFonts w:asciiTheme="minorHAnsi" w:hAnsiTheme="minorHAnsi" w:cstheme="minorHAnsi"/>
          <w:b/>
          <w:sz w:val="24"/>
          <w:szCs w:val="24"/>
        </w:rPr>
        <w:t>uzupełniać już istniejące formy pomocy prawnej</w:t>
      </w:r>
      <w:r w:rsidRPr="00B701FC">
        <w:rPr>
          <w:rFonts w:asciiTheme="minorHAnsi" w:hAnsiTheme="minorHAnsi" w:cstheme="minorHAnsi"/>
          <w:sz w:val="24"/>
          <w:szCs w:val="24"/>
        </w:rPr>
        <w:t xml:space="preserve"> udzielanej w ramach projektów konkursowych UOKiK (tzn. Infolinia </w:t>
      </w:r>
      <w:r w:rsidR="00755029">
        <w:rPr>
          <w:rFonts w:asciiTheme="minorHAnsi" w:hAnsiTheme="minorHAnsi" w:cstheme="minorHAnsi"/>
          <w:sz w:val="24"/>
          <w:szCs w:val="24"/>
        </w:rPr>
        <w:t>K</w:t>
      </w:r>
      <w:r w:rsidRPr="00B701FC">
        <w:rPr>
          <w:rFonts w:asciiTheme="minorHAnsi" w:hAnsiTheme="minorHAnsi" w:cstheme="minorHAnsi"/>
          <w:sz w:val="24"/>
          <w:szCs w:val="24"/>
        </w:rPr>
        <w:t xml:space="preserve">onsumencka, Centrum E-porad Konsumenckich oraz </w:t>
      </w:r>
      <w:r w:rsidR="00755029">
        <w:rPr>
          <w:rFonts w:asciiTheme="minorHAnsi" w:hAnsiTheme="minorHAnsi" w:cstheme="minorHAnsi"/>
          <w:sz w:val="24"/>
          <w:szCs w:val="24"/>
        </w:rPr>
        <w:t>O</w:t>
      </w:r>
      <w:r w:rsidRPr="00B701FC">
        <w:rPr>
          <w:rFonts w:asciiTheme="minorHAnsi" w:hAnsiTheme="minorHAnsi" w:cstheme="minorHAnsi"/>
          <w:sz w:val="24"/>
          <w:szCs w:val="24"/>
        </w:rPr>
        <w:t xml:space="preserve">gólnopolskie </w:t>
      </w:r>
      <w:r w:rsidR="00755029">
        <w:rPr>
          <w:rFonts w:asciiTheme="minorHAnsi" w:eastAsia="Calibri" w:hAnsiTheme="minorHAnsi" w:cstheme="minorHAnsi"/>
          <w:sz w:val="24"/>
          <w:szCs w:val="24"/>
          <w:lang w:eastAsia="en-US"/>
        </w:rPr>
        <w:t>P</w:t>
      </w:r>
      <w:r w:rsidRPr="00B701FC">
        <w:rPr>
          <w:rFonts w:asciiTheme="minorHAnsi" w:eastAsia="Calibri" w:hAnsiTheme="minorHAnsi" w:cstheme="minorHAnsi"/>
          <w:sz w:val="24"/>
          <w:szCs w:val="24"/>
          <w:lang w:eastAsia="en-US"/>
        </w:rPr>
        <w:t>oradnictwo) lub przez inne instytucje konsumenckie.</w:t>
      </w:r>
    </w:p>
    <w:p w14:paraId="7B7B7766" w14:textId="2FAB0869" w:rsidR="001A41D1" w:rsidRPr="00B701FC" w:rsidRDefault="000131D3" w:rsidP="00F27953">
      <w:pPr>
        <w:pStyle w:val="Akapitzlist"/>
        <w:spacing w:before="120" w:after="240"/>
        <w:jc w:val="both"/>
        <w:rPr>
          <w:rFonts w:asciiTheme="minorHAnsi" w:eastAsia="Calibri" w:hAnsiTheme="minorHAnsi" w:cstheme="minorHAnsi"/>
          <w:sz w:val="24"/>
          <w:szCs w:val="24"/>
          <w:lang w:eastAsia="en-US"/>
        </w:rPr>
      </w:pPr>
      <w:r w:rsidRPr="00B701FC">
        <w:rPr>
          <w:rFonts w:asciiTheme="minorHAnsi" w:hAnsiTheme="minorHAnsi" w:cstheme="minorHAnsi"/>
          <w:spacing w:val="-1"/>
          <w:sz w:val="24"/>
          <w:szCs w:val="24"/>
        </w:rPr>
        <w:t xml:space="preserve">Porada prawna polegać będzie na udzieleniu informacji </w:t>
      </w:r>
      <w:r w:rsidR="006164A2" w:rsidRPr="00B701FC">
        <w:rPr>
          <w:rFonts w:asciiTheme="minorHAnsi" w:hAnsiTheme="minorHAnsi" w:cstheme="minorHAnsi"/>
          <w:spacing w:val="-1"/>
          <w:sz w:val="24"/>
          <w:szCs w:val="24"/>
        </w:rPr>
        <w:t xml:space="preserve">o </w:t>
      </w:r>
      <w:r w:rsidR="00392A69">
        <w:rPr>
          <w:rFonts w:asciiTheme="minorHAnsi" w:hAnsiTheme="minorHAnsi" w:cstheme="minorHAnsi"/>
          <w:spacing w:val="-1"/>
          <w:sz w:val="24"/>
          <w:szCs w:val="24"/>
        </w:rPr>
        <w:t>prawach konsumenta</w:t>
      </w:r>
      <w:r w:rsidR="006164A2" w:rsidRPr="00B701FC">
        <w:rPr>
          <w:rFonts w:asciiTheme="minorHAnsi" w:hAnsiTheme="minorHAnsi" w:cstheme="minorHAnsi"/>
          <w:spacing w:val="-1"/>
          <w:sz w:val="24"/>
          <w:szCs w:val="24"/>
        </w:rPr>
        <w:t xml:space="preserve"> oraz </w:t>
      </w:r>
      <w:r w:rsidR="00392A69">
        <w:rPr>
          <w:rFonts w:asciiTheme="minorHAnsi" w:hAnsiTheme="minorHAnsi" w:cstheme="minorHAnsi"/>
          <w:spacing w:val="-1"/>
          <w:sz w:val="24"/>
          <w:szCs w:val="24"/>
        </w:rPr>
        <w:t>innych</w:t>
      </w:r>
      <w:r w:rsidRPr="00B701FC">
        <w:rPr>
          <w:rFonts w:asciiTheme="minorHAnsi" w:hAnsiTheme="minorHAnsi" w:cstheme="minorHAnsi"/>
          <w:spacing w:val="-1"/>
          <w:sz w:val="24"/>
          <w:szCs w:val="24"/>
        </w:rPr>
        <w:t xml:space="preserve"> podstawowych kwest</w:t>
      </w:r>
      <w:r w:rsidR="007B1EDF">
        <w:rPr>
          <w:rFonts w:asciiTheme="minorHAnsi" w:hAnsiTheme="minorHAnsi" w:cstheme="minorHAnsi"/>
          <w:spacing w:val="-1"/>
          <w:sz w:val="24"/>
          <w:szCs w:val="24"/>
        </w:rPr>
        <w:t>iach</w:t>
      </w:r>
      <w:r w:rsidRPr="00B701FC">
        <w:rPr>
          <w:rFonts w:asciiTheme="minorHAnsi" w:hAnsiTheme="minorHAnsi" w:cstheme="minorHAnsi"/>
          <w:spacing w:val="-1"/>
          <w:sz w:val="24"/>
          <w:szCs w:val="24"/>
        </w:rPr>
        <w:t xml:space="preserve"> konsumenckich. </w:t>
      </w:r>
      <w:r w:rsidR="00CB51B6" w:rsidRPr="00B701FC">
        <w:rPr>
          <w:rFonts w:asciiTheme="minorHAnsi" w:hAnsiTheme="minorHAnsi" w:cstheme="minorHAnsi"/>
          <w:spacing w:val="-1"/>
          <w:sz w:val="24"/>
          <w:szCs w:val="24"/>
        </w:rPr>
        <w:t>Porada b</w:t>
      </w:r>
      <w:r w:rsidRPr="00B701FC">
        <w:rPr>
          <w:rFonts w:asciiTheme="minorHAnsi" w:hAnsiTheme="minorHAnsi" w:cstheme="minorHAnsi"/>
          <w:spacing w:val="-1"/>
          <w:sz w:val="24"/>
          <w:szCs w:val="24"/>
        </w:rPr>
        <w:t>ędzie mieć charakter doraźnej pomocy przydatnej konsumentom w okresie wzmożonych zakupów świątecznych.</w:t>
      </w:r>
      <w:r w:rsidR="00CB51B6" w:rsidRPr="00B701FC">
        <w:rPr>
          <w:rFonts w:asciiTheme="minorHAnsi" w:hAnsiTheme="minorHAnsi" w:cstheme="minorHAnsi"/>
          <w:spacing w:val="-1"/>
          <w:sz w:val="24"/>
          <w:szCs w:val="24"/>
        </w:rPr>
        <w:t xml:space="preserve"> Porada udzielana </w:t>
      </w:r>
      <w:r w:rsidR="00140BBC" w:rsidRPr="00B701FC">
        <w:rPr>
          <w:rFonts w:asciiTheme="minorHAnsi" w:hAnsiTheme="minorHAnsi" w:cstheme="minorHAnsi"/>
          <w:spacing w:val="-1"/>
          <w:sz w:val="24"/>
          <w:szCs w:val="24"/>
        </w:rPr>
        <w:t xml:space="preserve">będzie </w:t>
      </w:r>
      <w:r w:rsidR="00CB51B6" w:rsidRPr="00B701FC">
        <w:rPr>
          <w:rFonts w:asciiTheme="minorHAnsi" w:hAnsiTheme="minorHAnsi" w:cstheme="minorHAnsi"/>
          <w:spacing w:val="-1"/>
          <w:sz w:val="24"/>
          <w:szCs w:val="24"/>
        </w:rPr>
        <w:t>konsumentom niezależnie od ich miejsca zamieszkania</w:t>
      </w:r>
      <w:r w:rsidR="0097538F" w:rsidRPr="00B701FC">
        <w:rPr>
          <w:rFonts w:asciiTheme="minorHAnsi" w:hAnsiTheme="minorHAnsi" w:cstheme="minorHAnsi"/>
          <w:spacing w:val="-1"/>
          <w:sz w:val="24"/>
          <w:szCs w:val="24"/>
        </w:rPr>
        <w:t>.</w:t>
      </w:r>
      <w:r w:rsidR="001A41D1" w:rsidRPr="00B701FC">
        <w:rPr>
          <w:rFonts w:asciiTheme="minorHAnsi" w:eastAsia="Calibri" w:hAnsiTheme="minorHAnsi" w:cstheme="minorHAnsi"/>
          <w:sz w:val="24"/>
          <w:szCs w:val="24"/>
          <w:lang w:eastAsia="en-US"/>
        </w:rPr>
        <w:t xml:space="preserve"> </w:t>
      </w:r>
      <w:r w:rsidR="00307701">
        <w:rPr>
          <w:rFonts w:asciiTheme="minorHAnsi" w:eastAsia="Calibri" w:hAnsiTheme="minorHAnsi" w:cstheme="minorHAnsi"/>
          <w:sz w:val="24"/>
          <w:szCs w:val="24"/>
          <w:lang w:eastAsia="en-US"/>
        </w:rPr>
        <w:br/>
      </w:r>
      <w:r w:rsidR="001A41D1" w:rsidRPr="00B701FC">
        <w:rPr>
          <w:rFonts w:asciiTheme="minorHAnsi" w:eastAsia="Calibri" w:hAnsiTheme="minorHAnsi" w:cstheme="minorHAnsi"/>
          <w:sz w:val="24"/>
          <w:szCs w:val="24"/>
          <w:lang w:eastAsia="en-US"/>
        </w:rPr>
        <w:t>Nie jest wymagane, aby konsument zgłosił problem osobiście.</w:t>
      </w:r>
    </w:p>
    <w:p w14:paraId="4AA0835C" w14:textId="335A06E8" w:rsidR="001A41D1" w:rsidRPr="00D071B8" w:rsidRDefault="000131D3" w:rsidP="00F27953">
      <w:pPr>
        <w:spacing w:after="240"/>
        <w:jc w:val="both"/>
        <w:rPr>
          <w:rFonts w:asciiTheme="minorHAnsi" w:hAnsiTheme="minorHAnsi" w:cstheme="minorHAnsi"/>
        </w:rPr>
      </w:pPr>
      <w:r w:rsidRPr="00B701FC">
        <w:rPr>
          <w:rFonts w:asciiTheme="minorHAnsi" w:hAnsiTheme="minorHAnsi" w:cstheme="minorHAnsi"/>
        </w:rPr>
        <w:t xml:space="preserve">W przypadku złożonych </w:t>
      </w:r>
      <w:r w:rsidR="00392A69">
        <w:rPr>
          <w:rFonts w:asciiTheme="minorHAnsi" w:hAnsiTheme="minorHAnsi" w:cstheme="minorHAnsi"/>
        </w:rPr>
        <w:t xml:space="preserve">i trudniejszych </w:t>
      </w:r>
      <w:r w:rsidRPr="00B701FC">
        <w:rPr>
          <w:rFonts w:asciiTheme="minorHAnsi" w:hAnsiTheme="minorHAnsi" w:cstheme="minorHAnsi"/>
        </w:rPr>
        <w:t>spraw</w:t>
      </w:r>
      <w:r w:rsidR="00140BBC" w:rsidRPr="00B701FC">
        <w:rPr>
          <w:rFonts w:asciiTheme="minorHAnsi" w:hAnsiTheme="minorHAnsi" w:cstheme="minorHAnsi"/>
        </w:rPr>
        <w:t>,</w:t>
      </w:r>
      <w:r w:rsidRPr="00B701FC">
        <w:rPr>
          <w:rFonts w:asciiTheme="minorHAnsi" w:hAnsiTheme="minorHAnsi" w:cstheme="minorHAnsi"/>
        </w:rPr>
        <w:t xml:space="preserve"> prawnicy udzielający porad będą informować konsumentów o możliwości </w:t>
      </w:r>
      <w:r w:rsidR="00392A69">
        <w:rPr>
          <w:rFonts w:asciiTheme="minorHAnsi" w:hAnsiTheme="minorHAnsi" w:cstheme="minorHAnsi"/>
        </w:rPr>
        <w:t>uzyskania pomocy</w:t>
      </w:r>
      <w:r w:rsidRPr="00B701FC">
        <w:rPr>
          <w:rFonts w:asciiTheme="minorHAnsi" w:hAnsiTheme="minorHAnsi" w:cstheme="minorHAnsi"/>
        </w:rPr>
        <w:t xml:space="preserve"> w instytucji konsumenckiej najbliższej miejsca zamieszkania oraz przekażą </w:t>
      </w:r>
      <w:r w:rsidR="00B51874">
        <w:rPr>
          <w:rFonts w:asciiTheme="minorHAnsi" w:hAnsiTheme="minorHAnsi" w:cstheme="minorHAnsi"/>
        </w:rPr>
        <w:t>im</w:t>
      </w:r>
      <w:r w:rsidR="00140BBC" w:rsidRPr="00B701FC">
        <w:rPr>
          <w:rFonts w:asciiTheme="minorHAnsi" w:hAnsiTheme="minorHAnsi" w:cstheme="minorHAnsi"/>
        </w:rPr>
        <w:t xml:space="preserve"> </w:t>
      </w:r>
      <w:r w:rsidRPr="00B701FC">
        <w:rPr>
          <w:rFonts w:asciiTheme="minorHAnsi" w:hAnsiTheme="minorHAnsi" w:cstheme="minorHAnsi"/>
        </w:rPr>
        <w:t>niezbę</w:t>
      </w:r>
      <w:r w:rsidRPr="00D071B8">
        <w:rPr>
          <w:rFonts w:asciiTheme="minorHAnsi" w:hAnsiTheme="minorHAnsi" w:cstheme="minorHAnsi"/>
        </w:rPr>
        <w:t>dne dane kontaktowe.</w:t>
      </w:r>
    </w:p>
    <w:p w14:paraId="2F990E5B" w14:textId="77777777" w:rsidR="004E64CC" w:rsidRPr="00B701FC" w:rsidRDefault="000131D3"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KADRA:</w:t>
      </w:r>
    </w:p>
    <w:p w14:paraId="1DC8929A" w14:textId="77777777" w:rsidR="000131D3" w:rsidRPr="00B701FC" w:rsidRDefault="000131D3" w:rsidP="00F27953">
      <w:pPr>
        <w:pStyle w:val="Akapitzlist"/>
        <w:spacing w:after="0"/>
        <w:ind w:left="0"/>
        <w:jc w:val="both"/>
        <w:rPr>
          <w:sz w:val="24"/>
          <w:szCs w:val="24"/>
        </w:rPr>
      </w:pPr>
      <w:r w:rsidRPr="00B701FC">
        <w:rPr>
          <w:sz w:val="24"/>
          <w:szCs w:val="24"/>
        </w:rPr>
        <w:t xml:space="preserve">Od </w:t>
      </w:r>
      <w:r w:rsidR="00D878AA">
        <w:rPr>
          <w:sz w:val="24"/>
          <w:szCs w:val="24"/>
        </w:rPr>
        <w:t xml:space="preserve">Oferenta </w:t>
      </w:r>
      <w:r w:rsidRPr="00B701FC">
        <w:rPr>
          <w:sz w:val="24"/>
          <w:szCs w:val="24"/>
        </w:rPr>
        <w:t>wymaga się posiadania wyspecjalizowanej kadry, ze znajomością zagadnień dotyczących praw i obowiązków konsumentów oraz przedsiębiorców.</w:t>
      </w:r>
    </w:p>
    <w:p w14:paraId="2B4409E6" w14:textId="719F1505" w:rsidR="00FC790F" w:rsidRPr="00B701FC" w:rsidRDefault="00FC790F" w:rsidP="00F27953">
      <w:pPr>
        <w:pStyle w:val="Akapitzlist"/>
        <w:spacing w:after="0"/>
        <w:ind w:left="0"/>
        <w:jc w:val="both"/>
        <w:rPr>
          <w:sz w:val="24"/>
          <w:szCs w:val="24"/>
        </w:rPr>
      </w:pPr>
      <w:r w:rsidRPr="00B1586C">
        <w:rPr>
          <w:sz w:val="24"/>
          <w:szCs w:val="24"/>
        </w:rPr>
        <w:t>Pomocy prawnej powinien udzielać ekspert/eksperci posiadający wykształcenie wyższe prawnicze oraz udokumentowane doświadczenie w udzielaniu porad prawnych</w:t>
      </w:r>
      <w:r w:rsidR="007159A0" w:rsidRPr="009F34B1">
        <w:rPr>
          <w:sz w:val="24"/>
          <w:szCs w:val="24"/>
        </w:rPr>
        <w:t xml:space="preserve"> </w:t>
      </w:r>
      <w:r w:rsidRPr="00B17702">
        <w:rPr>
          <w:sz w:val="24"/>
          <w:szCs w:val="24"/>
        </w:rPr>
        <w:t xml:space="preserve">z </w:t>
      </w:r>
      <w:r w:rsidR="006164A2" w:rsidRPr="00526772">
        <w:rPr>
          <w:sz w:val="24"/>
          <w:szCs w:val="24"/>
        </w:rPr>
        <w:t xml:space="preserve">zakresu </w:t>
      </w:r>
      <w:r w:rsidRPr="00526772">
        <w:rPr>
          <w:sz w:val="24"/>
          <w:szCs w:val="24"/>
        </w:rPr>
        <w:t>problematyki dotyczącej praw</w:t>
      </w:r>
      <w:r w:rsidR="006164A2" w:rsidRPr="00526772">
        <w:rPr>
          <w:sz w:val="24"/>
          <w:szCs w:val="24"/>
        </w:rPr>
        <w:t xml:space="preserve"> i </w:t>
      </w:r>
      <w:r w:rsidR="00F22FE9" w:rsidRPr="00526772">
        <w:rPr>
          <w:sz w:val="24"/>
          <w:szCs w:val="24"/>
        </w:rPr>
        <w:t xml:space="preserve">obowiązków </w:t>
      </w:r>
      <w:r w:rsidR="00F22FE9" w:rsidRPr="00B701FC">
        <w:rPr>
          <w:sz w:val="24"/>
          <w:szCs w:val="24"/>
        </w:rPr>
        <w:t>konsumentów</w:t>
      </w:r>
      <w:r w:rsidRPr="00B701FC">
        <w:rPr>
          <w:sz w:val="24"/>
          <w:szCs w:val="24"/>
        </w:rPr>
        <w:t>.</w:t>
      </w:r>
    </w:p>
    <w:p w14:paraId="696B68FE" w14:textId="4F6E61F6" w:rsidR="00FC790F" w:rsidRPr="00B701FC" w:rsidRDefault="00FC790F" w:rsidP="00F27953">
      <w:pPr>
        <w:pStyle w:val="Akapitzlist"/>
        <w:spacing w:after="0"/>
        <w:ind w:left="0"/>
        <w:jc w:val="both"/>
        <w:rPr>
          <w:sz w:val="24"/>
          <w:szCs w:val="24"/>
        </w:rPr>
      </w:pPr>
      <w:r w:rsidRPr="00B701FC">
        <w:rPr>
          <w:sz w:val="24"/>
          <w:szCs w:val="24"/>
        </w:rPr>
        <w:t xml:space="preserve">Od ekspertów wymagana jest znajomość następujących ustaw: o prawach konsumenta, kredycie konsumenckim, usługach turystycznych, </w:t>
      </w:r>
      <w:r w:rsidR="00392A69" w:rsidRPr="00F22FE9">
        <w:rPr>
          <w:rFonts w:asciiTheme="minorHAnsi" w:hAnsiTheme="minorHAnsi"/>
          <w:sz w:val="24"/>
          <w:szCs w:val="24"/>
        </w:rPr>
        <w:t>k</w:t>
      </w:r>
      <w:r w:rsidRPr="00B701FC">
        <w:rPr>
          <w:sz w:val="24"/>
          <w:szCs w:val="24"/>
        </w:rPr>
        <w:t>odeks cywilny (w szczególności przepisów dotyczących niedozwolonych postanowień umownych oraz odpowiedzialności za jakość towarów</w:t>
      </w:r>
      <w:r w:rsidR="007B1EDF">
        <w:rPr>
          <w:sz w:val="24"/>
          <w:szCs w:val="24"/>
        </w:rPr>
        <w:t>,</w:t>
      </w:r>
      <w:r w:rsidRPr="00B701FC">
        <w:rPr>
          <w:sz w:val="24"/>
          <w:szCs w:val="24"/>
        </w:rPr>
        <w:t xml:space="preserve"> tj. rękojmia i gwarancja), </w:t>
      </w:r>
      <w:r w:rsidR="00392A69" w:rsidRPr="00F22FE9">
        <w:rPr>
          <w:rFonts w:asciiTheme="minorHAnsi" w:hAnsiTheme="minorHAnsi"/>
          <w:sz w:val="24"/>
          <w:szCs w:val="24"/>
        </w:rPr>
        <w:t>p</w:t>
      </w:r>
      <w:r w:rsidRPr="00F22FE9">
        <w:rPr>
          <w:rFonts w:asciiTheme="minorHAnsi" w:hAnsiTheme="minorHAnsi"/>
          <w:sz w:val="24"/>
          <w:szCs w:val="24"/>
        </w:rPr>
        <w:t>r</w:t>
      </w:r>
      <w:r w:rsidRPr="00B701FC">
        <w:rPr>
          <w:sz w:val="24"/>
          <w:szCs w:val="24"/>
        </w:rPr>
        <w:t xml:space="preserve">awa telekomunikacyjnego, </w:t>
      </w:r>
      <w:r w:rsidR="00392A69" w:rsidRPr="00F22FE9">
        <w:rPr>
          <w:rFonts w:asciiTheme="minorHAnsi" w:hAnsiTheme="minorHAnsi"/>
          <w:sz w:val="24"/>
          <w:szCs w:val="24"/>
        </w:rPr>
        <w:t>p</w:t>
      </w:r>
      <w:r w:rsidRPr="00B701FC">
        <w:rPr>
          <w:sz w:val="24"/>
          <w:szCs w:val="24"/>
        </w:rPr>
        <w:t xml:space="preserve">rawa energetycznego, </w:t>
      </w:r>
      <w:r w:rsidR="009C1135" w:rsidRPr="00B701FC">
        <w:rPr>
          <w:sz w:val="24"/>
          <w:szCs w:val="24"/>
        </w:rPr>
        <w:br/>
      </w:r>
      <w:r w:rsidRPr="00B701FC">
        <w:rPr>
          <w:sz w:val="24"/>
          <w:szCs w:val="24"/>
        </w:rPr>
        <w:t>o świadczeniu usług drogą elektroniczną, o ochronie danych osobowych, o przeciwdziałaniu nieuczciwym praktykom rynkowym, o informowaniu o cenach towarów i usług</w:t>
      </w:r>
      <w:r w:rsidR="00643FC2" w:rsidRPr="00B701FC">
        <w:rPr>
          <w:sz w:val="24"/>
          <w:szCs w:val="24"/>
        </w:rPr>
        <w:t xml:space="preserve">, </w:t>
      </w:r>
      <w:r w:rsidR="009C1135" w:rsidRPr="00B701FC">
        <w:rPr>
          <w:sz w:val="24"/>
          <w:szCs w:val="24"/>
        </w:rPr>
        <w:br/>
      </w:r>
      <w:r w:rsidR="00643FC2" w:rsidRPr="00B701FC">
        <w:rPr>
          <w:sz w:val="24"/>
          <w:szCs w:val="24"/>
        </w:rPr>
        <w:t>o ochronie konkurencji i konsumentów</w:t>
      </w:r>
      <w:r w:rsidR="009C1135" w:rsidRPr="00B701FC">
        <w:rPr>
          <w:sz w:val="24"/>
          <w:szCs w:val="24"/>
        </w:rPr>
        <w:t>.</w:t>
      </w:r>
    </w:p>
    <w:p w14:paraId="58A7D062" w14:textId="77777777" w:rsidR="000131D3" w:rsidRPr="00B701FC" w:rsidRDefault="000131D3" w:rsidP="00F27953">
      <w:pPr>
        <w:pStyle w:val="Akapitzlist"/>
        <w:spacing w:after="0"/>
        <w:ind w:left="0"/>
        <w:jc w:val="both"/>
        <w:rPr>
          <w:rFonts w:ascii="Times New Roman" w:eastAsia="Calibri" w:hAnsi="Times New Roman"/>
          <w:sz w:val="24"/>
          <w:szCs w:val="24"/>
          <w:lang w:eastAsia="en-US"/>
        </w:rPr>
      </w:pPr>
    </w:p>
    <w:p w14:paraId="38F21FF6" w14:textId="58B0EE96" w:rsidR="000131D3" w:rsidRPr="00B701FC" w:rsidRDefault="00D878AA" w:rsidP="00F27953">
      <w:pPr>
        <w:pStyle w:val="Akapitzlist"/>
        <w:spacing w:after="0"/>
        <w:ind w:left="0"/>
        <w:jc w:val="both"/>
        <w:rPr>
          <w:rFonts w:asciiTheme="minorHAnsi" w:eastAsia="Calibri" w:hAnsiTheme="minorHAnsi"/>
          <w:b/>
          <w:sz w:val="24"/>
          <w:szCs w:val="24"/>
          <w:lang w:eastAsia="en-US"/>
        </w:rPr>
      </w:pPr>
      <w:r w:rsidRPr="00F27953">
        <w:rPr>
          <w:rFonts w:asciiTheme="minorHAnsi" w:hAnsiTheme="minorHAnsi" w:cstheme="minorHAnsi"/>
          <w:b/>
          <w:sz w:val="24"/>
          <w:szCs w:val="24"/>
        </w:rPr>
        <w:t>Oferent</w:t>
      </w:r>
      <w:r w:rsidR="000131D3" w:rsidRPr="005D4AAF">
        <w:rPr>
          <w:rFonts w:asciiTheme="minorHAnsi" w:eastAsia="Calibri" w:hAnsiTheme="minorHAnsi"/>
          <w:b/>
          <w:sz w:val="24"/>
          <w:szCs w:val="24"/>
          <w:lang w:eastAsia="en-US"/>
        </w:rPr>
        <w:t xml:space="preserve"> </w:t>
      </w:r>
      <w:r w:rsidR="000131D3" w:rsidRPr="00B701FC">
        <w:rPr>
          <w:rFonts w:asciiTheme="minorHAnsi" w:eastAsia="Calibri" w:hAnsiTheme="minorHAnsi"/>
          <w:b/>
          <w:sz w:val="24"/>
          <w:szCs w:val="24"/>
          <w:lang w:eastAsia="en-US"/>
        </w:rPr>
        <w:t>udokumentuje wymagane d</w:t>
      </w:r>
      <w:r w:rsidR="000A5181" w:rsidRPr="00B701FC">
        <w:rPr>
          <w:rFonts w:asciiTheme="minorHAnsi" w:eastAsia="Calibri" w:hAnsiTheme="minorHAnsi"/>
          <w:b/>
          <w:sz w:val="24"/>
          <w:szCs w:val="24"/>
          <w:lang w:eastAsia="en-US"/>
        </w:rPr>
        <w:t>oświadczenie ekspert</w:t>
      </w:r>
      <w:r w:rsidR="005E3A27" w:rsidRPr="00B701FC">
        <w:rPr>
          <w:rFonts w:asciiTheme="minorHAnsi" w:eastAsia="Calibri" w:hAnsiTheme="minorHAnsi"/>
          <w:b/>
          <w:sz w:val="24"/>
          <w:szCs w:val="24"/>
          <w:lang w:eastAsia="en-US"/>
        </w:rPr>
        <w:t xml:space="preserve">a/ekspertów poprzez złożenie </w:t>
      </w:r>
      <w:r w:rsidR="007B1EDF">
        <w:rPr>
          <w:rFonts w:asciiTheme="minorHAnsi" w:eastAsia="Calibri" w:hAnsiTheme="minorHAnsi"/>
          <w:b/>
          <w:sz w:val="24"/>
          <w:szCs w:val="24"/>
          <w:lang w:eastAsia="en-US"/>
        </w:rPr>
        <w:t>jego/</w:t>
      </w:r>
      <w:r w:rsidR="00392A69">
        <w:rPr>
          <w:rFonts w:asciiTheme="minorHAnsi" w:eastAsia="Calibri" w:hAnsiTheme="minorHAnsi"/>
          <w:b/>
          <w:sz w:val="24"/>
          <w:szCs w:val="24"/>
          <w:lang w:eastAsia="en-US"/>
        </w:rPr>
        <w:t xml:space="preserve">ich </w:t>
      </w:r>
      <w:r w:rsidR="005E3A27" w:rsidRPr="00B701FC">
        <w:rPr>
          <w:rFonts w:asciiTheme="minorHAnsi" w:eastAsia="Calibri" w:hAnsiTheme="minorHAnsi"/>
          <w:b/>
          <w:sz w:val="24"/>
          <w:szCs w:val="24"/>
          <w:lang w:eastAsia="en-US"/>
        </w:rPr>
        <w:t>CV wraz z klauzulą wyrażającą zgodę osoby składającej CV na przetwarzanie jej danych osobowych przez UOKiK dla celów realizacji zadania.</w:t>
      </w:r>
    </w:p>
    <w:p w14:paraId="3BC0EA79" w14:textId="77777777" w:rsidR="00755029" w:rsidRDefault="00755029" w:rsidP="00F27953">
      <w:pPr>
        <w:spacing w:after="0"/>
        <w:jc w:val="both"/>
        <w:rPr>
          <w:rFonts w:asciiTheme="minorHAnsi" w:eastAsia="Times New Roman" w:hAnsiTheme="minorHAnsi"/>
          <w:color w:val="000000" w:themeColor="text1"/>
          <w:lang w:eastAsia="pl-PL"/>
        </w:rPr>
      </w:pPr>
    </w:p>
    <w:p w14:paraId="72EFF015" w14:textId="6A4AF168" w:rsidR="00755029" w:rsidRPr="0022188D" w:rsidRDefault="00755029" w:rsidP="00F27953">
      <w:pPr>
        <w:spacing w:after="0"/>
        <w:jc w:val="both"/>
        <w:rPr>
          <w:rFonts w:asciiTheme="minorHAnsi" w:eastAsia="Times New Roman" w:hAnsiTheme="minorHAnsi"/>
          <w:color w:val="000000" w:themeColor="text1"/>
          <w:lang w:eastAsia="pl-PL"/>
        </w:rPr>
      </w:pPr>
      <w:r w:rsidRPr="004B3B87">
        <w:rPr>
          <w:rFonts w:asciiTheme="minorHAnsi" w:eastAsia="Times New Roman" w:hAnsiTheme="minorHAnsi"/>
          <w:color w:val="000000" w:themeColor="text1"/>
          <w:lang w:eastAsia="pl-PL"/>
        </w:rPr>
        <w:t xml:space="preserve">Od </w:t>
      </w:r>
      <w:r w:rsidR="00D878AA" w:rsidRPr="00C05FCF">
        <w:rPr>
          <w:rFonts w:asciiTheme="minorHAnsi" w:hAnsiTheme="minorHAnsi" w:cstheme="minorHAnsi"/>
        </w:rPr>
        <w:t>Oferenta</w:t>
      </w:r>
      <w:r w:rsidRPr="00C05FCF">
        <w:rPr>
          <w:rFonts w:asciiTheme="minorHAnsi" w:eastAsia="Times New Roman" w:hAnsiTheme="minorHAnsi"/>
          <w:color w:val="000000" w:themeColor="text1"/>
          <w:lang w:eastAsia="pl-PL"/>
        </w:rPr>
        <w:t xml:space="preserve"> lub osób, które będą bezpośrednio brały udział w projekcie</w:t>
      </w:r>
      <w:r>
        <w:rPr>
          <w:rFonts w:asciiTheme="minorHAnsi" w:eastAsia="Times New Roman" w:hAnsiTheme="minorHAnsi"/>
          <w:color w:val="000000" w:themeColor="text1"/>
          <w:lang w:eastAsia="pl-PL"/>
        </w:rPr>
        <w:t xml:space="preserve"> w roli osoby nadzorującej/koordynującej realizację projektu, </w:t>
      </w:r>
      <w:r w:rsidRPr="004B3B87">
        <w:rPr>
          <w:rFonts w:asciiTheme="minorHAnsi" w:eastAsia="Times New Roman" w:hAnsiTheme="minorHAnsi"/>
          <w:color w:val="000000" w:themeColor="text1"/>
          <w:lang w:eastAsia="pl-PL"/>
        </w:rPr>
        <w:t xml:space="preserve">wymaga się posiadania doświadczenia </w:t>
      </w:r>
      <w:r w:rsidR="00307701">
        <w:rPr>
          <w:rFonts w:asciiTheme="minorHAnsi" w:eastAsia="Times New Roman" w:hAnsiTheme="minorHAnsi"/>
          <w:color w:val="000000" w:themeColor="text1"/>
          <w:lang w:eastAsia="pl-PL"/>
        </w:rPr>
        <w:br/>
      </w:r>
      <w:r w:rsidRPr="004B3B87">
        <w:rPr>
          <w:rFonts w:asciiTheme="minorHAnsi" w:eastAsia="Times New Roman" w:hAnsiTheme="minorHAnsi"/>
          <w:color w:val="000000" w:themeColor="text1"/>
          <w:lang w:eastAsia="pl-PL"/>
        </w:rPr>
        <w:lastRenderedPageBreak/>
        <w:t>w realizacji proj</w:t>
      </w:r>
      <w:r>
        <w:rPr>
          <w:rFonts w:asciiTheme="minorHAnsi" w:eastAsia="Times New Roman" w:hAnsiTheme="minorHAnsi"/>
          <w:color w:val="000000" w:themeColor="text1"/>
          <w:lang w:eastAsia="pl-PL"/>
        </w:rPr>
        <w:t xml:space="preserve">ektów o charakterze edukacyjnym lub informacyjnym lub szkoleniowym lub promocyjnym lub </w:t>
      </w:r>
      <w:r w:rsidRPr="004B3B87">
        <w:rPr>
          <w:rFonts w:asciiTheme="minorHAnsi" w:eastAsia="Times New Roman" w:hAnsiTheme="minorHAnsi"/>
          <w:color w:val="000000" w:themeColor="text1"/>
          <w:lang w:eastAsia="pl-PL"/>
        </w:rPr>
        <w:t xml:space="preserve">obywatelskim lub </w:t>
      </w:r>
      <w:r w:rsidRPr="0022188D">
        <w:rPr>
          <w:rFonts w:asciiTheme="minorHAnsi" w:eastAsia="Times New Roman" w:hAnsiTheme="minorHAnsi"/>
          <w:color w:val="000000" w:themeColor="text1"/>
          <w:lang w:eastAsia="pl-PL"/>
        </w:rPr>
        <w:t>doradztwa prawnego.</w:t>
      </w:r>
      <w:r w:rsidRPr="004B3B87">
        <w:rPr>
          <w:rFonts w:asciiTheme="minorHAnsi" w:eastAsia="Times New Roman" w:hAnsiTheme="minorHAnsi"/>
          <w:color w:val="000000" w:themeColor="text1"/>
          <w:lang w:eastAsia="pl-PL"/>
        </w:rPr>
        <w:t xml:space="preserve"> </w:t>
      </w:r>
      <w:r>
        <w:rPr>
          <w:rFonts w:asciiTheme="minorHAnsi" w:eastAsia="Times New Roman" w:hAnsiTheme="minorHAnsi"/>
          <w:color w:val="000000" w:themeColor="text1"/>
          <w:lang w:eastAsia="pl-PL"/>
        </w:rPr>
        <w:t xml:space="preserve">UOKiK uzna warunek dotyczący </w:t>
      </w:r>
      <w:r w:rsidRPr="0022188D">
        <w:rPr>
          <w:rFonts w:asciiTheme="minorHAnsi" w:eastAsia="Times New Roman" w:hAnsiTheme="minorHAnsi"/>
          <w:color w:val="000000" w:themeColor="text1"/>
          <w:lang w:eastAsia="pl-PL"/>
        </w:rPr>
        <w:t xml:space="preserve">doświadczenia za </w:t>
      </w:r>
      <w:r w:rsidR="00F22FE9" w:rsidRPr="0022188D">
        <w:rPr>
          <w:rFonts w:asciiTheme="minorHAnsi" w:eastAsia="Times New Roman" w:hAnsiTheme="minorHAnsi"/>
          <w:color w:val="000000" w:themeColor="text1"/>
          <w:lang w:eastAsia="pl-PL"/>
        </w:rPr>
        <w:t>spełniony, gdy</w:t>
      </w:r>
      <w:r w:rsidRPr="0022188D">
        <w:rPr>
          <w:rFonts w:asciiTheme="minorHAnsi" w:eastAsia="Times New Roman" w:hAnsiTheme="minorHAnsi"/>
          <w:color w:val="000000" w:themeColor="text1"/>
          <w:lang w:eastAsia="pl-PL"/>
        </w:rPr>
        <w:t xml:space="preserve"> </w:t>
      </w:r>
      <w:r w:rsidR="00D878AA" w:rsidRPr="0022188D">
        <w:rPr>
          <w:rFonts w:asciiTheme="minorHAnsi" w:hAnsiTheme="minorHAnsi" w:cstheme="minorHAnsi"/>
        </w:rPr>
        <w:t>Oferent</w:t>
      </w:r>
      <w:r w:rsidRPr="0022188D">
        <w:rPr>
          <w:rFonts w:asciiTheme="minorHAnsi" w:eastAsia="Times New Roman" w:hAnsiTheme="minorHAnsi"/>
          <w:color w:val="000000" w:themeColor="text1"/>
          <w:lang w:eastAsia="pl-PL"/>
        </w:rPr>
        <w:t xml:space="preserve"> wykaże, iż w ciągu ostatnich 3 lat przed upływem terminu składania ofert:</w:t>
      </w:r>
    </w:p>
    <w:p w14:paraId="79DA4472" w14:textId="77777777" w:rsidR="00755029" w:rsidRPr="0022188D" w:rsidRDefault="00D878AA" w:rsidP="00F27953">
      <w:pPr>
        <w:pStyle w:val="Akapitzlist"/>
        <w:numPr>
          <w:ilvl w:val="0"/>
          <w:numId w:val="47"/>
        </w:numPr>
        <w:spacing w:after="0"/>
        <w:jc w:val="both"/>
        <w:rPr>
          <w:rFonts w:asciiTheme="minorHAnsi" w:hAnsiTheme="minorHAnsi"/>
          <w:color w:val="000000" w:themeColor="text1"/>
          <w:sz w:val="24"/>
          <w:szCs w:val="24"/>
        </w:rPr>
      </w:pPr>
      <w:r w:rsidRPr="0022188D">
        <w:rPr>
          <w:rFonts w:asciiTheme="minorHAnsi" w:hAnsiTheme="minorHAnsi" w:cstheme="minorHAnsi"/>
          <w:sz w:val="24"/>
          <w:szCs w:val="24"/>
        </w:rPr>
        <w:t>Oferent</w:t>
      </w:r>
      <w:r w:rsidR="00755029" w:rsidRPr="0022188D">
        <w:rPr>
          <w:rFonts w:asciiTheme="minorHAnsi" w:hAnsiTheme="minorHAnsi"/>
          <w:color w:val="000000" w:themeColor="text1"/>
          <w:sz w:val="24"/>
          <w:szCs w:val="24"/>
        </w:rPr>
        <w:t xml:space="preserve"> należycie zrealizował minimum jeden projekt o charakterze edukacyjnym lub informacyjnym lub szkoleniowym lub promocyjnym lub obywatelskim lub doradztwa prawnego, którego wartość wynosiła minimum 50% kwoty oferty złożonej (kwoty o jaką aplikuje </w:t>
      </w:r>
      <w:r w:rsidRPr="0022188D">
        <w:rPr>
          <w:rFonts w:asciiTheme="minorHAnsi" w:hAnsiTheme="minorHAnsi" w:cstheme="minorHAnsi"/>
          <w:sz w:val="24"/>
          <w:szCs w:val="24"/>
        </w:rPr>
        <w:t>Oferent</w:t>
      </w:r>
      <w:r w:rsidR="00755029" w:rsidRPr="0022188D">
        <w:rPr>
          <w:rFonts w:asciiTheme="minorHAnsi" w:hAnsiTheme="minorHAnsi"/>
          <w:color w:val="000000" w:themeColor="text1"/>
          <w:sz w:val="24"/>
          <w:szCs w:val="24"/>
        </w:rPr>
        <w:t xml:space="preserve"> w ramach złożonej oferty);</w:t>
      </w:r>
    </w:p>
    <w:p w14:paraId="4580BC21" w14:textId="77777777" w:rsidR="00755029" w:rsidRPr="0022188D" w:rsidRDefault="00755029" w:rsidP="00F27953">
      <w:pPr>
        <w:pStyle w:val="Akapitzlist"/>
        <w:spacing w:after="0"/>
        <w:ind w:left="830"/>
        <w:jc w:val="both"/>
        <w:rPr>
          <w:rFonts w:asciiTheme="minorHAnsi" w:hAnsiTheme="minorHAnsi"/>
          <w:color w:val="000000" w:themeColor="text1"/>
          <w:sz w:val="24"/>
          <w:szCs w:val="24"/>
        </w:rPr>
      </w:pPr>
      <w:r w:rsidRPr="0022188D">
        <w:rPr>
          <w:rFonts w:asciiTheme="minorHAnsi" w:hAnsiTheme="minorHAnsi"/>
          <w:color w:val="000000" w:themeColor="text1"/>
          <w:sz w:val="24"/>
          <w:szCs w:val="24"/>
        </w:rPr>
        <w:t>lub</w:t>
      </w:r>
    </w:p>
    <w:p w14:paraId="76BE1B6C" w14:textId="1B32DFF1" w:rsidR="00755029" w:rsidRPr="0022188D" w:rsidRDefault="00755029" w:rsidP="00F27953">
      <w:pPr>
        <w:pStyle w:val="Akapitzlist"/>
        <w:numPr>
          <w:ilvl w:val="0"/>
          <w:numId w:val="47"/>
        </w:numPr>
        <w:spacing w:after="0"/>
        <w:jc w:val="both"/>
        <w:rPr>
          <w:rFonts w:asciiTheme="minorHAnsi" w:hAnsiTheme="minorHAnsi"/>
          <w:color w:val="000000" w:themeColor="text1"/>
          <w:sz w:val="24"/>
          <w:szCs w:val="24"/>
        </w:rPr>
      </w:pPr>
      <w:r w:rsidRPr="0022188D">
        <w:rPr>
          <w:rFonts w:asciiTheme="minorHAnsi" w:hAnsiTheme="minorHAnsi"/>
          <w:color w:val="000000" w:themeColor="text1"/>
          <w:sz w:val="24"/>
          <w:szCs w:val="24"/>
        </w:rPr>
        <w:t xml:space="preserve">osoba, która będzie bezpośrednio brała udział w projekcie w roli osoby nadzorującej/koordynującej realizację projektu, uczestniczyła w roli osoby nadzorującej/koordynującej realizację projektu w minimum jednym należycie zrealizowanym projekcie o charakterze edukacyjnym lub informacyjnym lub szkoleniowym lub promocyjnym lub obywatelskim lub doradztwa prawnego, którego wartość wynosiła minimum 50% kwoty złożonej oferty (kwoty o jaką aplikuje </w:t>
      </w:r>
      <w:r w:rsidR="00D878AA" w:rsidRPr="0022188D">
        <w:rPr>
          <w:rFonts w:asciiTheme="minorHAnsi" w:hAnsiTheme="minorHAnsi" w:cstheme="minorHAnsi"/>
          <w:sz w:val="24"/>
          <w:szCs w:val="24"/>
        </w:rPr>
        <w:t>Oferent</w:t>
      </w:r>
      <w:r w:rsidR="00307701">
        <w:rPr>
          <w:rFonts w:asciiTheme="minorHAnsi" w:hAnsiTheme="minorHAnsi"/>
          <w:color w:val="000000" w:themeColor="text1"/>
          <w:sz w:val="24"/>
          <w:szCs w:val="24"/>
        </w:rPr>
        <w:t xml:space="preserve"> w ramach złożonej oferty).</w:t>
      </w:r>
    </w:p>
    <w:p w14:paraId="53EE3502" w14:textId="77777777" w:rsidR="007B1EDF" w:rsidRDefault="007B1EDF" w:rsidP="00F27953">
      <w:pPr>
        <w:pStyle w:val="Akapitzlist"/>
        <w:spacing w:after="0"/>
        <w:ind w:left="0"/>
        <w:jc w:val="both"/>
        <w:rPr>
          <w:rFonts w:asciiTheme="minorHAnsi" w:hAnsiTheme="minorHAnsi"/>
          <w:color w:val="000000" w:themeColor="text1"/>
          <w:sz w:val="24"/>
          <w:szCs w:val="24"/>
        </w:rPr>
      </w:pPr>
    </w:p>
    <w:p w14:paraId="762EEB7A" w14:textId="2732D7AB" w:rsidR="00E658AE" w:rsidRPr="00C05FCF" w:rsidRDefault="00BE6178" w:rsidP="00F27953">
      <w:pPr>
        <w:pStyle w:val="Akapitzlist"/>
        <w:spacing w:after="0"/>
        <w:ind w:left="0"/>
        <w:jc w:val="both"/>
        <w:rPr>
          <w:rFonts w:asciiTheme="minorHAnsi" w:hAnsiTheme="minorHAnsi"/>
          <w:color w:val="000000" w:themeColor="text1"/>
          <w:sz w:val="24"/>
          <w:szCs w:val="24"/>
        </w:rPr>
      </w:pPr>
      <w:r w:rsidRPr="00C05FCF">
        <w:rPr>
          <w:rFonts w:asciiTheme="minorHAnsi" w:hAnsiTheme="minorHAnsi"/>
          <w:color w:val="000000" w:themeColor="text1"/>
          <w:sz w:val="24"/>
          <w:szCs w:val="24"/>
        </w:rPr>
        <w:t xml:space="preserve">Oferent udokumentuje posiadane doświadczenie, przedstawiając wykaz projektów zrealizowanych w ciągu ostatnich 3 lat, podając nazwę projektu, wartość projektu oraz podmiot na rzecz, którego był realizowany projekt – zgodny z Załącznikiem </w:t>
      </w:r>
      <w:r w:rsidR="00392A69">
        <w:rPr>
          <w:rFonts w:asciiTheme="minorHAnsi" w:hAnsiTheme="minorHAnsi"/>
          <w:color w:val="000000" w:themeColor="text1"/>
          <w:sz w:val="24"/>
          <w:szCs w:val="24"/>
        </w:rPr>
        <w:t>nr</w:t>
      </w:r>
      <w:r w:rsidRPr="00C05FCF">
        <w:rPr>
          <w:rFonts w:asciiTheme="minorHAnsi" w:hAnsiTheme="minorHAnsi"/>
          <w:color w:val="000000" w:themeColor="text1"/>
          <w:sz w:val="24"/>
          <w:szCs w:val="24"/>
        </w:rPr>
        <w:t xml:space="preserve"> 3 do niniejszego ogłoszenia. Oferent załącza do wykazu dokumenty potwierdzające należyte wykonanie projektów w </w:t>
      </w:r>
      <w:r w:rsidR="00392A69">
        <w:rPr>
          <w:rFonts w:asciiTheme="minorHAnsi" w:hAnsiTheme="minorHAnsi"/>
          <w:color w:val="000000" w:themeColor="text1"/>
          <w:sz w:val="24"/>
          <w:szCs w:val="24"/>
        </w:rPr>
        <w:t>liczbie</w:t>
      </w:r>
      <w:r w:rsidR="00392A69" w:rsidRPr="00C05FCF">
        <w:rPr>
          <w:rFonts w:asciiTheme="minorHAnsi" w:hAnsiTheme="minorHAnsi"/>
          <w:color w:val="000000" w:themeColor="text1"/>
          <w:sz w:val="24"/>
          <w:szCs w:val="24"/>
        </w:rPr>
        <w:t xml:space="preserve"> </w:t>
      </w:r>
      <w:r w:rsidRPr="00C05FCF">
        <w:rPr>
          <w:rFonts w:asciiTheme="minorHAnsi" w:hAnsiTheme="minorHAnsi"/>
          <w:color w:val="000000" w:themeColor="text1"/>
          <w:sz w:val="24"/>
          <w:szCs w:val="24"/>
        </w:rPr>
        <w:t>wymaganej dla potwierdzenia spełni</w:t>
      </w:r>
      <w:r w:rsidR="00392A69">
        <w:rPr>
          <w:rFonts w:asciiTheme="minorHAnsi" w:hAnsiTheme="minorHAnsi"/>
          <w:color w:val="000000" w:themeColor="text1"/>
          <w:sz w:val="24"/>
          <w:szCs w:val="24"/>
        </w:rPr>
        <w:t>a</w:t>
      </w:r>
      <w:r w:rsidRPr="00C05FCF">
        <w:rPr>
          <w:rFonts w:asciiTheme="minorHAnsi" w:hAnsiTheme="minorHAnsi"/>
          <w:color w:val="000000" w:themeColor="text1"/>
          <w:sz w:val="24"/>
          <w:szCs w:val="24"/>
        </w:rPr>
        <w:t xml:space="preserve">nia minimalnego </w:t>
      </w:r>
      <w:r w:rsidR="00392A69">
        <w:rPr>
          <w:rFonts w:asciiTheme="minorHAnsi" w:hAnsiTheme="minorHAnsi"/>
          <w:color w:val="000000" w:themeColor="text1"/>
          <w:sz w:val="24"/>
          <w:szCs w:val="24"/>
        </w:rPr>
        <w:t>wymogu</w:t>
      </w:r>
      <w:r w:rsidRPr="00C05FCF">
        <w:rPr>
          <w:rFonts w:asciiTheme="minorHAnsi" w:hAnsiTheme="minorHAnsi"/>
          <w:color w:val="000000" w:themeColor="text1"/>
          <w:sz w:val="24"/>
          <w:szCs w:val="24"/>
        </w:rPr>
        <w:t>.</w:t>
      </w:r>
    </w:p>
    <w:p w14:paraId="519F2092" w14:textId="77777777" w:rsidR="00F27953" w:rsidRDefault="00F27953" w:rsidP="00F27953">
      <w:pPr>
        <w:spacing w:after="0"/>
        <w:rPr>
          <w:rFonts w:asciiTheme="minorHAnsi" w:eastAsia="Times New Roman" w:hAnsiTheme="minorHAnsi"/>
          <w:b/>
          <w:lang w:eastAsia="pl-PL"/>
        </w:rPr>
      </w:pPr>
    </w:p>
    <w:p w14:paraId="5C921C4A" w14:textId="77777777" w:rsidR="000131D3" w:rsidRPr="009F34B1" w:rsidRDefault="000131D3" w:rsidP="00F27953">
      <w:pPr>
        <w:spacing w:after="0"/>
        <w:rPr>
          <w:rFonts w:asciiTheme="minorHAnsi" w:eastAsia="Times New Roman" w:hAnsiTheme="minorHAnsi"/>
          <w:b/>
          <w:lang w:eastAsia="pl-PL"/>
        </w:rPr>
      </w:pPr>
      <w:r w:rsidRPr="009F34B1">
        <w:rPr>
          <w:rFonts w:asciiTheme="minorHAnsi" w:eastAsia="Times New Roman" w:hAnsiTheme="minorHAnsi"/>
          <w:b/>
          <w:lang w:eastAsia="pl-PL"/>
        </w:rPr>
        <w:t xml:space="preserve">PROMOCJA ZADANIA: </w:t>
      </w:r>
    </w:p>
    <w:p w14:paraId="6C542423" w14:textId="77777777" w:rsidR="00FC790F" w:rsidRPr="00B1586C" w:rsidRDefault="001A41D1" w:rsidP="00F27953">
      <w:pPr>
        <w:spacing w:after="240"/>
        <w:jc w:val="both"/>
        <w:rPr>
          <w:rFonts w:asciiTheme="minorHAnsi" w:hAnsiTheme="minorHAnsi" w:cstheme="minorHAnsi"/>
        </w:rPr>
      </w:pPr>
      <w:r w:rsidRPr="009F34B1">
        <w:rPr>
          <w:rFonts w:asciiTheme="minorHAnsi" w:hAnsiTheme="minorHAnsi" w:cstheme="minorHAnsi"/>
        </w:rPr>
        <w:t xml:space="preserve">Na </w:t>
      </w:r>
      <w:r w:rsidR="00D878AA" w:rsidRPr="00526772">
        <w:rPr>
          <w:rFonts w:asciiTheme="minorHAnsi" w:hAnsiTheme="minorHAnsi" w:cstheme="minorHAnsi"/>
        </w:rPr>
        <w:t>O</w:t>
      </w:r>
      <w:r w:rsidR="00D878AA">
        <w:rPr>
          <w:rFonts w:asciiTheme="minorHAnsi" w:hAnsiTheme="minorHAnsi" w:cstheme="minorHAnsi"/>
        </w:rPr>
        <w:t>ferencie</w:t>
      </w:r>
      <w:r w:rsidRPr="009F34B1">
        <w:rPr>
          <w:rFonts w:asciiTheme="minorHAnsi" w:hAnsiTheme="minorHAnsi" w:cstheme="minorHAnsi"/>
        </w:rPr>
        <w:t xml:space="preserve"> spoczywa obowiązek promocji projektu.</w:t>
      </w:r>
      <w:r w:rsidR="00140BBC" w:rsidRPr="00B17702">
        <w:rPr>
          <w:rFonts w:asciiTheme="minorHAnsi" w:hAnsiTheme="minorHAnsi" w:cstheme="minorHAnsi"/>
        </w:rPr>
        <w:t xml:space="preserve"> Plan promocji powinien być </w:t>
      </w:r>
      <w:r w:rsidR="00B17702">
        <w:rPr>
          <w:rFonts w:asciiTheme="minorHAnsi" w:hAnsiTheme="minorHAnsi" w:cstheme="minorHAnsi"/>
        </w:rPr>
        <w:t xml:space="preserve">elementem </w:t>
      </w:r>
      <w:r w:rsidR="00140BBC" w:rsidRPr="00B1586C">
        <w:rPr>
          <w:rFonts w:asciiTheme="minorHAnsi" w:hAnsiTheme="minorHAnsi" w:cstheme="minorHAnsi"/>
        </w:rPr>
        <w:t>oferty.</w:t>
      </w:r>
    </w:p>
    <w:p w14:paraId="72FB5589" w14:textId="77777777" w:rsidR="00931A1A" w:rsidRPr="009F34B1" w:rsidRDefault="00931A1A" w:rsidP="00F27953">
      <w:pPr>
        <w:spacing w:after="0"/>
        <w:rPr>
          <w:rFonts w:asciiTheme="minorHAnsi" w:eastAsia="Times New Roman" w:hAnsiTheme="minorHAnsi"/>
          <w:b/>
          <w:lang w:eastAsia="pl-PL"/>
        </w:rPr>
      </w:pPr>
      <w:r w:rsidRPr="009F34B1">
        <w:rPr>
          <w:rFonts w:asciiTheme="minorHAnsi" w:eastAsia="Times New Roman" w:hAnsiTheme="minorHAnsi"/>
          <w:b/>
          <w:lang w:eastAsia="pl-PL"/>
        </w:rPr>
        <w:t>SPRAWOZDAWCZOŚĆ:</w:t>
      </w:r>
    </w:p>
    <w:p w14:paraId="2F0D6EAB" w14:textId="648888BF" w:rsidR="00CC1BBE" w:rsidRPr="00B701FC" w:rsidRDefault="00D878AA" w:rsidP="00F27953">
      <w:pPr>
        <w:numPr>
          <w:ilvl w:val="0"/>
          <w:numId w:val="26"/>
        </w:numPr>
        <w:spacing w:after="0"/>
        <w:jc w:val="both"/>
        <w:rPr>
          <w:rFonts w:ascii="Calibri" w:eastAsia="Times New Roman" w:hAnsi="Calibri"/>
          <w:color w:val="000000" w:themeColor="text1"/>
          <w:lang w:eastAsia="pl-PL"/>
        </w:rPr>
      </w:pPr>
      <w:r w:rsidRPr="00526772">
        <w:rPr>
          <w:rFonts w:asciiTheme="minorHAnsi" w:hAnsiTheme="minorHAnsi" w:cstheme="minorHAnsi"/>
        </w:rPr>
        <w:t>O</w:t>
      </w:r>
      <w:r>
        <w:rPr>
          <w:rFonts w:asciiTheme="minorHAnsi" w:hAnsiTheme="minorHAnsi" w:cstheme="minorHAnsi"/>
        </w:rPr>
        <w:t>ferent</w:t>
      </w:r>
      <w:r w:rsidR="00CC1BBE" w:rsidRPr="00526772">
        <w:rPr>
          <w:rFonts w:ascii="Calibri" w:eastAsia="Times New Roman" w:hAnsi="Calibri"/>
          <w:lang w:eastAsia="pl-PL"/>
        </w:rPr>
        <w:t xml:space="preserve"> będzie miał za zadanie odnotowywać rodzaj sprawy i problemu, z którym konsument zwrócił się do </w:t>
      </w:r>
      <w:r w:rsidRPr="00526772">
        <w:rPr>
          <w:rFonts w:asciiTheme="minorHAnsi" w:hAnsiTheme="minorHAnsi" w:cstheme="minorHAnsi"/>
        </w:rPr>
        <w:t>O</w:t>
      </w:r>
      <w:r>
        <w:rPr>
          <w:rFonts w:asciiTheme="minorHAnsi" w:hAnsiTheme="minorHAnsi" w:cstheme="minorHAnsi"/>
        </w:rPr>
        <w:t>ferenta</w:t>
      </w:r>
      <w:r w:rsidR="00CC1BBE" w:rsidRPr="00526772">
        <w:rPr>
          <w:rFonts w:ascii="Calibri" w:eastAsia="Times New Roman" w:hAnsi="Calibri"/>
          <w:lang w:eastAsia="pl-PL"/>
        </w:rPr>
        <w:t xml:space="preserve">. Po zakończeniu zadania </w:t>
      </w:r>
      <w:r w:rsidRPr="00526772">
        <w:rPr>
          <w:rFonts w:asciiTheme="minorHAnsi" w:hAnsiTheme="minorHAnsi" w:cstheme="minorHAnsi"/>
        </w:rPr>
        <w:t>O</w:t>
      </w:r>
      <w:r>
        <w:rPr>
          <w:rFonts w:asciiTheme="minorHAnsi" w:hAnsiTheme="minorHAnsi" w:cstheme="minorHAnsi"/>
        </w:rPr>
        <w:t>ferent</w:t>
      </w:r>
      <w:r w:rsidR="00CC1BBE" w:rsidRPr="00526772">
        <w:rPr>
          <w:rFonts w:ascii="Calibri" w:eastAsia="Times New Roman" w:hAnsi="Calibri"/>
          <w:lang w:eastAsia="pl-PL"/>
        </w:rPr>
        <w:t xml:space="preserve"> przekaże zbiorcze statystyki dotyczące udzielonego poradnictwa</w:t>
      </w:r>
      <w:r w:rsidR="00AD7241" w:rsidRPr="00B701FC">
        <w:rPr>
          <w:rFonts w:ascii="Calibri" w:eastAsia="Times New Roman" w:hAnsi="Calibri"/>
          <w:lang w:eastAsia="pl-PL"/>
        </w:rPr>
        <w:t xml:space="preserve"> wg załączonego wzoru</w:t>
      </w:r>
      <w:r w:rsidR="00E82226" w:rsidRPr="00B701FC">
        <w:rPr>
          <w:rFonts w:ascii="Calibri" w:eastAsia="Times New Roman" w:hAnsi="Calibri"/>
          <w:lang w:eastAsia="pl-PL"/>
        </w:rPr>
        <w:t xml:space="preserve"> </w:t>
      </w:r>
      <w:r w:rsidR="00E82226" w:rsidRPr="00B701FC">
        <w:rPr>
          <w:rFonts w:ascii="Calibri" w:eastAsia="Times New Roman" w:hAnsi="Calibri"/>
          <w:color w:val="000000" w:themeColor="text1"/>
          <w:lang w:eastAsia="pl-PL"/>
        </w:rPr>
        <w:t>(</w:t>
      </w:r>
      <w:r w:rsidR="001752F3" w:rsidRPr="00B701FC">
        <w:rPr>
          <w:rFonts w:ascii="Calibri" w:eastAsia="Times New Roman" w:hAnsi="Calibri"/>
          <w:color w:val="000000" w:themeColor="text1"/>
          <w:lang w:eastAsia="pl-PL"/>
        </w:rPr>
        <w:t>Z</w:t>
      </w:r>
      <w:r w:rsidR="00E82226" w:rsidRPr="00B701FC">
        <w:rPr>
          <w:rFonts w:ascii="Calibri" w:eastAsia="Times New Roman" w:hAnsi="Calibri"/>
          <w:color w:val="000000" w:themeColor="text1"/>
          <w:lang w:eastAsia="pl-PL"/>
        </w:rPr>
        <w:t xml:space="preserve">ałącznik </w:t>
      </w:r>
      <w:r w:rsidR="00392A69">
        <w:rPr>
          <w:rFonts w:eastAsia="Times New Roman"/>
          <w:color w:val="000000" w:themeColor="text1"/>
          <w:lang w:eastAsia="pl-PL"/>
        </w:rPr>
        <w:t>nr</w:t>
      </w:r>
      <w:r w:rsidR="00C05FCF">
        <w:rPr>
          <w:rFonts w:ascii="Calibri" w:eastAsia="Times New Roman" w:hAnsi="Calibri"/>
          <w:color w:val="000000" w:themeColor="text1"/>
          <w:lang w:eastAsia="pl-PL"/>
        </w:rPr>
        <w:t xml:space="preserve"> 2</w:t>
      </w:r>
      <w:r w:rsidR="00392A69">
        <w:rPr>
          <w:rFonts w:eastAsia="Times New Roman"/>
          <w:color w:val="000000" w:themeColor="text1"/>
          <w:lang w:eastAsia="pl-PL"/>
        </w:rPr>
        <w:t>)</w:t>
      </w:r>
      <w:r w:rsidR="00E82226" w:rsidRPr="00B701FC">
        <w:rPr>
          <w:rFonts w:ascii="Calibri" w:eastAsia="Times New Roman" w:hAnsi="Calibri"/>
          <w:color w:val="000000" w:themeColor="text1"/>
          <w:lang w:eastAsia="pl-PL"/>
        </w:rPr>
        <w:t>.</w:t>
      </w:r>
    </w:p>
    <w:p w14:paraId="315B6060" w14:textId="77777777" w:rsidR="00CC1BBE" w:rsidRPr="00B701FC" w:rsidRDefault="00931A1A" w:rsidP="00F27953">
      <w:pPr>
        <w:numPr>
          <w:ilvl w:val="0"/>
          <w:numId w:val="26"/>
        </w:numPr>
        <w:spacing w:after="0"/>
        <w:jc w:val="both"/>
        <w:rPr>
          <w:rFonts w:ascii="Calibri" w:eastAsia="Times New Roman" w:hAnsi="Calibri"/>
          <w:lang w:eastAsia="pl-PL"/>
        </w:rPr>
      </w:pPr>
      <w:r w:rsidRPr="00B701FC">
        <w:rPr>
          <w:rFonts w:ascii="Calibri" w:eastAsia="Times New Roman" w:hAnsi="Calibri"/>
          <w:lang w:eastAsia="pl-PL"/>
        </w:rPr>
        <w:t xml:space="preserve">W celu poświadczenia realizacji zadania </w:t>
      </w:r>
      <w:r w:rsidR="00D878AA" w:rsidRPr="00526772">
        <w:rPr>
          <w:rFonts w:asciiTheme="minorHAnsi" w:hAnsiTheme="minorHAnsi" w:cstheme="minorHAnsi"/>
        </w:rPr>
        <w:t>O</w:t>
      </w:r>
      <w:r w:rsidR="00D878AA">
        <w:rPr>
          <w:rFonts w:asciiTheme="minorHAnsi" w:hAnsiTheme="minorHAnsi" w:cstheme="minorHAnsi"/>
        </w:rPr>
        <w:t>ferent</w:t>
      </w:r>
      <w:r w:rsidRPr="00B701FC">
        <w:rPr>
          <w:rFonts w:ascii="Calibri" w:eastAsia="Times New Roman" w:hAnsi="Calibri"/>
          <w:lang w:eastAsia="pl-PL"/>
        </w:rPr>
        <w:t xml:space="preserve"> przekaże UOKiK dokumentację właściwą dla danej formy poradnictwa, np. fotograficzną, e-mailową</w:t>
      </w:r>
      <w:r w:rsidR="00486F2D" w:rsidRPr="00B701FC">
        <w:rPr>
          <w:rFonts w:eastAsia="Times New Roman"/>
          <w:lang w:eastAsia="pl-PL"/>
        </w:rPr>
        <w:t xml:space="preserve">, </w:t>
      </w:r>
      <w:r w:rsidR="00486F2D" w:rsidRPr="00F22FE9">
        <w:rPr>
          <w:rFonts w:asciiTheme="minorHAnsi" w:eastAsia="Times New Roman" w:hAnsiTheme="minorHAnsi"/>
          <w:lang w:eastAsia="pl-PL"/>
        </w:rPr>
        <w:t>w formie raportów</w:t>
      </w:r>
      <w:r w:rsidRPr="00F22FE9">
        <w:rPr>
          <w:rFonts w:asciiTheme="minorHAnsi" w:eastAsia="Times New Roman" w:hAnsiTheme="minorHAnsi"/>
          <w:lang w:eastAsia="pl-PL"/>
        </w:rPr>
        <w:t>.</w:t>
      </w:r>
    </w:p>
    <w:p w14:paraId="198D1CF1" w14:textId="77777777" w:rsidR="00931A1A" w:rsidRPr="00B701FC" w:rsidRDefault="00D878AA" w:rsidP="00F27953">
      <w:pPr>
        <w:numPr>
          <w:ilvl w:val="0"/>
          <w:numId w:val="26"/>
        </w:numPr>
        <w:jc w:val="both"/>
        <w:rPr>
          <w:rFonts w:ascii="Calibri" w:eastAsia="Times New Roman" w:hAnsi="Calibri"/>
          <w:b/>
          <w:lang w:eastAsia="pl-PL"/>
        </w:rPr>
      </w:pPr>
      <w:r w:rsidRPr="001B5CCA">
        <w:rPr>
          <w:rFonts w:asciiTheme="minorHAnsi" w:hAnsiTheme="minorHAnsi" w:cstheme="minorHAnsi"/>
          <w:b/>
        </w:rPr>
        <w:t>Oferent</w:t>
      </w:r>
      <w:r w:rsidR="005150EB" w:rsidRPr="001B5CCA">
        <w:rPr>
          <w:rFonts w:ascii="Calibri" w:eastAsia="Times New Roman" w:hAnsi="Calibri"/>
          <w:b/>
          <w:lang w:eastAsia="pl-PL"/>
        </w:rPr>
        <w:t xml:space="preserve"> przedstawi</w:t>
      </w:r>
      <w:r w:rsidR="00931A1A" w:rsidRPr="001B5CCA">
        <w:rPr>
          <w:rFonts w:ascii="Calibri" w:eastAsia="Times New Roman" w:hAnsi="Calibri"/>
          <w:b/>
          <w:lang w:eastAsia="pl-PL"/>
        </w:rPr>
        <w:t xml:space="preserve"> sprawozdanie z realizacji zadania do 30 stycznia 201</w:t>
      </w:r>
      <w:r w:rsidR="006C3CC7" w:rsidRPr="001B5CCA">
        <w:rPr>
          <w:rFonts w:ascii="Calibri" w:eastAsia="Times New Roman" w:hAnsi="Calibri"/>
          <w:b/>
          <w:lang w:eastAsia="pl-PL"/>
        </w:rPr>
        <w:t>7</w:t>
      </w:r>
      <w:r w:rsidR="00931A1A" w:rsidRPr="001B5CCA">
        <w:rPr>
          <w:rFonts w:ascii="Calibri" w:eastAsia="Times New Roman" w:hAnsi="Calibri"/>
          <w:b/>
          <w:lang w:eastAsia="pl-PL"/>
        </w:rPr>
        <w:t xml:space="preserve"> r</w:t>
      </w:r>
      <w:r w:rsidR="00931A1A" w:rsidRPr="00B701FC">
        <w:rPr>
          <w:rFonts w:ascii="Calibri" w:eastAsia="Times New Roman" w:hAnsi="Calibri"/>
          <w:b/>
          <w:lang w:eastAsia="pl-PL"/>
        </w:rPr>
        <w:t>.</w:t>
      </w:r>
    </w:p>
    <w:p w14:paraId="7158E734" w14:textId="77777777" w:rsidR="000131D3" w:rsidRPr="00B701FC" w:rsidRDefault="000131D3"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II</w:t>
      </w:r>
      <w:r w:rsidR="00345853" w:rsidRPr="00B701FC">
        <w:rPr>
          <w:rFonts w:asciiTheme="minorHAnsi" w:eastAsia="Times New Roman" w:hAnsiTheme="minorHAnsi"/>
          <w:b/>
          <w:lang w:eastAsia="pl-PL"/>
        </w:rPr>
        <w:t>.</w:t>
      </w:r>
      <w:r w:rsidRPr="00B701FC">
        <w:rPr>
          <w:rFonts w:asciiTheme="minorHAnsi" w:eastAsia="Times New Roman" w:hAnsiTheme="minorHAnsi"/>
          <w:b/>
          <w:lang w:eastAsia="pl-PL"/>
        </w:rPr>
        <w:t xml:space="preserve"> ZASADY PRZYZNAWANIA DOTACJI:</w:t>
      </w:r>
    </w:p>
    <w:p w14:paraId="7AAAB724" w14:textId="08915D9F" w:rsidR="00B4543E" w:rsidRPr="00B701FC" w:rsidRDefault="00B4543E" w:rsidP="00F27953">
      <w:pPr>
        <w:numPr>
          <w:ilvl w:val="0"/>
          <w:numId w:val="28"/>
        </w:numPr>
        <w:spacing w:after="0"/>
        <w:jc w:val="both"/>
        <w:rPr>
          <w:rFonts w:ascii="Calibri" w:eastAsia="Times New Roman" w:hAnsi="Calibri"/>
          <w:lang w:eastAsia="pl-PL"/>
        </w:rPr>
      </w:pPr>
      <w:r w:rsidRPr="00B701FC">
        <w:rPr>
          <w:rFonts w:ascii="Calibri" w:eastAsia="Times New Roman" w:hAnsi="Calibri"/>
          <w:lang w:eastAsia="pl-PL"/>
        </w:rPr>
        <w:t xml:space="preserve">Postępowanie konkursowe odbywać się będzie zgodnie z zasadami określonymi </w:t>
      </w:r>
      <w:r w:rsidR="009C1135" w:rsidRPr="00B701FC">
        <w:rPr>
          <w:rFonts w:ascii="Calibri" w:eastAsia="Times New Roman" w:hAnsi="Calibri"/>
          <w:lang w:eastAsia="pl-PL"/>
        </w:rPr>
        <w:br/>
      </w:r>
      <w:r w:rsidRPr="00B701FC">
        <w:rPr>
          <w:rFonts w:ascii="Calibri" w:eastAsia="Times New Roman" w:hAnsi="Calibri"/>
          <w:lang w:eastAsia="pl-PL"/>
        </w:rPr>
        <w:t xml:space="preserve">w ustawie z dnia 24 kwietnia 2003 r. o działalności pożytku publicznego </w:t>
      </w:r>
      <w:r w:rsidR="00307701">
        <w:rPr>
          <w:rFonts w:ascii="Calibri" w:eastAsia="Times New Roman" w:hAnsi="Calibri"/>
          <w:lang w:eastAsia="pl-PL"/>
        </w:rPr>
        <w:br/>
      </w:r>
      <w:r w:rsidRPr="00B701FC">
        <w:rPr>
          <w:rFonts w:ascii="Calibri" w:eastAsia="Times New Roman" w:hAnsi="Calibri"/>
          <w:lang w:eastAsia="pl-PL"/>
        </w:rPr>
        <w:t>i o wolontariacie (Dz. U. z 201</w:t>
      </w:r>
      <w:r w:rsidR="007159A0" w:rsidRPr="00B701FC">
        <w:rPr>
          <w:rFonts w:ascii="Calibri" w:eastAsia="Times New Roman" w:hAnsi="Calibri"/>
          <w:lang w:eastAsia="pl-PL"/>
        </w:rPr>
        <w:t>6</w:t>
      </w:r>
      <w:r w:rsidR="005E3A27" w:rsidRPr="00B701FC">
        <w:rPr>
          <w:rFonts w:ascii="Calibri" w:eastAsia="Times New Roman" w:hAnsi="Calibri"/>
          <w:lang w:eastAsia="pl-PL"/>
        </w:rPr>
        <w:t xml:space="preserve"> r. poz. </w:t>
      </w:r>
      <w:r w:rsidR="007159A0" w:rsidRPr="00B701FC">
        <w:rPr>
          <w:rFonts w:ascii="Calibri" w:eastAsia="Times New Roman" w:hAnsi="Calibri"/>
          <w:lang w:eastAsia="pl-PL"/>
        </w:rPr>
        <w:t>239 j.t. ze zm.)</w:t>
      </w:r>
      <w:r w:rsidRPr="00B701FC">
        <w:rPr>
          <w:rFonts w:ascii="Calibri" w:eastAsia="Times New Roman" w:hAnsi="Calibri"/>
          <w:lang w:eastAsia="pl-PL"/>
        </w:rPr>
        <w:t>.</w:t>
      </w:r>
    </w:p>
    <w:p w14:paraId="0240C6A9" w14:textId="77777777" w:rsidR="00B4543E" w:rsidRPr="00B701FC" w:rsidRDefault="00B4543E" w:rsidP="00F27953">
      <w:pPr>
        <w:numPr>
          <w:ilvl w:val="0"/>
          <w:numId w:val="28"/>
        </w:numPr>
        <w:spacing w:after="0"/>
        <w:jc w:val="both"/>
        <w:rPr>
          <w:rFonts w:ascii="Calibri" w:eastAsia="Times New Roman" w:hAnsi="Calibri"/>
          <w:lang w:eastAsia="pl-PL"/>
        </w:rPr>
      </w:pPr>
      <w:r w:rsidRPr="00B701FC">
        <w:rPr>
          <w:rFonts w:ascii="Calibri" w:eastAsia="Times New Roman" w:hAnsi="Calibri"/>
          <w:lang w:eastAsia="pl-PL"/>
        </w:rPr>
        <w:lastRenderedPageBreak/>
        <w:t xml:space="preserve">Środki pochodzące z dotacji nie mogą być wykorzystane na działania niezwiązane </w:t>
      </w:r>
      <w:r w:rsidR="009C1135" w:rsidRPr="00B701FC">
        <w:rPr>
          <w:rFonts w:ascii="Calibri" w:eastAsia="Times New Roman" w:hAnsi="Calibri"/>
          <w:lang w:eastAsia="pl-PL"/>
        </w:rPr>
        <w:br/>
      </w:r>
      <w:r w:rsidRPr="00B701FC">
        <w:rPr>
          <w:rFonts w:ascii="Calibri" w:eastAsia="Times New Roman" w:hAnsi="Calibri"/>
          <w:lang w:eastAsia="pl-PL"/>
        </w:rPr>
        <w:t>w całości z realizacją zadania zleconego.</w:t>
      </w:r>
    </w:p>
    <w:p w14:paraId="0A11E823" w14:textId="7C7C0D9C" w:rsidR="00B4543E" w:rsidRDefault="00B4543E" w:rsidP="00F27953">
      <w:pPr>
        <w:numPr>
          <w:ilvl w:val="0"/>
          <w:numId w:val="28"/>
        </w:numPr>
        <w:spacing w:after="0"/>
        <w:jc w:val="both"/>
        <w:rPr>
          <w:rFonts w:ascii="Calibri" w:eastAsia="Times New Roman" w:hAnsi="Calibri"/>
          <w:lang w:eastAsia="pl-PL"/>
        </w:rPr>
      </w:pPr>
      <w:r w:rsidRPr="00B701FC">
        <w:rPr>
          <w:rFonts w:ascii="Calibri" w:eastAsia="Times New Roman" w:hAnsi="Calibri"/>
          <w:lang w:eastAsia="pl-PL"/>
        </w:rPr>
        <w:t>Środki pochodzące z dotacji nie mogą być wykorzystane na: wydatki inwestycyjne (w tym zakup sprzętu powyżej kwoty 3</w:t>
      </w:r>
      <w:r w:rsidR="00307701">
        <w:rPr>
          <w:rFonts w:ascii="Calibri" w:eastAsia="Times New Roman" w:hAnsi="Calibri"/>
          <w:lang w:eastAsia="pl-PL"/>
        </w:rPr>
        <w:t> 500,00</w:t>
      </w:r>
      <w:r w:rsidRPr="00B701FC">
        <w:rPr>
          <w:rFonts w:ascii="Calibri" w:eastAsia="Times New Roman" w:hAnsi="Calibri"/>
          <w:lang w:eastAsia="pl-PL"/>
        </w:rPr>
        <w:t xml:space="preserve"> zł), zakup gruntów, działalność gospodarczą oraz działalność polityczną i religijną.</w:t>
      </w:r>
    </w:p>
    <w:p w14:paraId="6C0336AB" w14:textId="7E035192" w:rsidR="002946ED" w:rsidRPr="00F22FE9" w:rsidRDefault="002946ED" w:rsidP="00F27953">
      <w:pPr>
        <w:spacing w:after="0"/>
        <w:ind w:left="720"/>
        <w:jc w:val="both"/>
        <w:rPr>
          <w:rFonts w:eastAsia="Times New Roman"/>
          <w:lang w:eastAsia="pl-PL"/>
        </w:rPr>
      </w:pPr>
      <w:r w:rsidRPr="00EA0177">
        <w:rPr>
          <w:rFonts w:ascii="Calibri" w:eastAsia="Times New Roman" w:hAnsi="Calibri"/>
          <w:lang w:eastAsia="pl-PL"/>
        </w:rPr>
        <w:t>W przypadku dokonywania zakupów wyposażenia</w:t>
      </w:r>
      <w:r>
        <w:rPr>
          <w:rFonts w:ascii="Calibri" w:eastAsia="Times New Roman" w:hAnsi="Calibri"/>
          <w:lang w:eastAsia="pl-PL"/>
        </w:rPr>
        <w:t xml:space="preserve"> za środki pochodzące z dotacji</w:t>
      </w:r>
      <w:r w:rsidRPr="00EA0177">
        <w:rPr>
          <w:rFonts w:ascii="Calibri" w:eastAsia="Times New Roman" w:hAnsi="Calibri"/>
          <w:lang w:eastAsia="pl-PL"/>
        </w:rPr>
        <w:t xml:space="preserve">, jego </w:t>
      </w:r>
      <w:r w:rsidR="00F22FE9" w:rsidRPr="00EA0177">
        <w:rPr>
          <w:rFonts w:ascii="Calibri" w:eastAsia="Times New Roman" w:hAnsi="Calibri"/>
          <w:lang w:eastAsia="pl-PL"/>
        </w:rPr>
        <w:t xml:space="preserve">zbycie </w:t>
      </w:r>
      <w:r w:rsidR="00F22FE9" w:rsidRPr="00B4758F">
        <w:rPr>
          <w:rFonts w:ascii="Calibri" w:eastAsia="Times New Roman" w:hAnsi="Calibri"/>
          <w:lang w:eastAsia="pl-PL"/>
        </w:rPr>
        <w:t>nie</w:t>
      </w:r>
      <w:r w:rsidRPr="00B4758F">
        <w:rPr>
          <w:rFonts w:ascii="Calibri" w:eastAsia="Times New Roman" w:hAnsi="Calibri"/>
          <w:lang w:eastAsia="pl-PL"/>
        </w:rPr>
        <w:t xml:space="preserve"> </w:t>
      </w:r>
      <w:r w:rsidRPr="00EA0177">
        <w:rPr>
          <w:rFonts w:ascii="Calibri" w:eastAsia="Times New Roman" w:hAnsi="Calibri"/>
          <w:lang w:eastAsia="pl-PL"/>
        </w:rPr>
        <w:t>będzie mogło nastąpić</w:t>
      </w:r>
      <w:r w:rsidRPr="00B4758F">
        <w:rPr>
          <w:rFonts w:ascii="Calibri" w:eastAsia="Times New Roman" w:hAnsi="Calibri"/>
          <w:lang w:eastAsia="pl-PL"/>
        </w:rPr>
        <w:t xml:space="preserve"> bez zgody </w:t>
      </w:r>
      <w:r w:rsidR="006A1F82">
        <w:rPr>
          <w:rFonts w:ascii="Calibri" w:eastAsia="Times New Roman" w:hAnsi="Calibri"/>
          <w:lang w:eastAsia="pl-PL"/>
        </w:rPr>
        <w:t xml:space="preserve">Prezesa </w:t>
      </w:r>
      <w:r w:rsidR="001E7DE5">
        <w:rPr>
          <w:rFonts w:ascii="Calibri" w:eastAsia="Times New Roman" w:hAnsi="Calibri"/>
          <w:lang w:eastAsia="pl-PL"/>
        </w:rPr>
        <w:t>UOKiK</w:t>
      </w:r>
      <w:r w:rsidRPr="00B4758F">
        <w:rPr>
          <w:rFonts w:ascii="Calibri" w:eastAsia="Times New Roman" w:hAnsi="Calibri"/>
          <w:lang w:eastAsia="pl-PL"/>
        </w:rPr>
        <w:t xml:space="preserve"> przez 5 lat</w:t>
      </w:r>
      <w:r w:rsidRPr="00EA0177">
        <w:rPr>
          <w:rFonts w:ascii="Calibri" w:eastAsia="Times New Roman" w:hAnsi="Calibri"/>
          <w:lang w:eastAsia="pl-PL"/>
        </w:rPr>
        <w:t xml:space="preserve"> od zakończenia realizacji zadania</w:t>
      </w:r>
      <w:r w:rsidR="00392A69">
        <w:rPr>
          <w:rFonts w:eastAsia="Times New Roman"/>
          <w:lang w:eastAsia="pl-PL"/>
        </w:rPr>
        <w:t>.</w:t>
      </w:r>
    </w:p>
    <w:p w14:paraId="5255388B" w14:textId="3E230EA3" w:rsidR="00B4543E" w:rsidRPr="00505B27" w:rsidRDefault="00B4543E" w:rsidP="00F27953">
      <w:pPr>
        <w:numPr>
          <w:ilvl w:val="0"/>
          <w:numId w:val="28"/>
        </w:numPr>
        <w:spacing w:after="0"/>
        <w:jc w:val="both"/>
        <w:rPr>
          <w:rFonts w:ascii="Calibri" w:eastAsia="Times New Roman" w:hAnsi="Calibri"/>
          <w:lang w:eastAsia="pl-PL"/>
        </w:rPr>
      </w:pPr>
      <w:r w:rsidRPr="00B701FC">
        <w:rPr>
          <w:rFonts w:ascii="Calibri" w:eastAsia="Times New Roman" w:hAnsi="Calibri"/>
          <w:lang w:eastAsia="pl-PL"/>
        </w:rPr>
        <w:t xml:space="preserve">Udział pozostałych kosztów niezwiązanych bezpośrednio z realizacją zadania (cz. II kosztorysu – „koszty obsługi zadania publicznego, w tym koszty administracyjne”) </w:t>
      </w:r>
      <w:r w:rsidR="00307701">
        <w:rPr>
          <w:rFonts w:ascii="Calibri" w:eastAsia="Times New Roman" w:hAnsi="Calibri"/>
          <w:lang w:eastAsia="pl-PL"/>
        </w:rPr>
        <w:br/>
      </w:r>
      <w:r w:rsidRPr="00B701FC">
        <w:rPr>
          <w:rFonts w:ascii="Calibri" w:eastAsia="Times New Roman" w:hAnsi="Calibri"/>
          <w:lang w:eastAsia="pl-PL"/>
        </w:rPr>
        <w:t xml:space="preserve">nie może przekraczać </w:t>
      </w:r>
      <w:r w:rsidR="00AD57A6" w:rsidRPr="00B701FC">
        <w:rPr>
          <w:rFonts w:ascii="Calibri" w:eastAsia="Times New Roman" w:hAnsi="Calibri"/>
          <w:lang w:eastAsia="pl-PL"/>
        </w:rPr>
        <w:t>20</w:t>
      </w:r>
      <w:r w:rsidRPr="00B701FC">
        <w:rPr>
          <w:rFonts w:ascii="Calibri" w:eastAsia="Times New Roman" w:hAnsi="Calibri"/>
          <w:lang w:eastAsia="pl-PL"/>
        </w:rPr>
        <w:t>% ogółu zaplanowanych kosztów przewidzianych do sfinansowania ze środków pochodzących z dotacji.</w:t>
      </w:r>
    </w:p>
    <w:p w14:paraId="2A6715EC" w14:textId="4C432873" w:rsidR="004E38F1" w:rsidRDefault="00EA4121" w:rsidP="00F27953">
      <w:pPr>
        <w:numPr>
          <w:ilvl w:val="0"/>
          <w:numId w:val="28"/>
        </w:numPr>
        <w:spacing w:after="0"/>
        <w:jc w:val="both"/>
        <w:rPr>
          <w:rFonts w:ascii="Calibri" w:eastAsia="Times New Roman" w:hAnsi="Calibri"/>
          <w:lang w:eastAsia="pl-PL"/>
        </w:rPr>
      </w:pPr>
      <w:r w:rsidRPr="00B701FC">
        <w:rPr>
          <w:rFonts w:ascii="Calibri" w:eastAsia="Times New Roman" w:hAnsi="Calibri"/>
          <w:lang w:eastAsia="pl-PL"/>
        </w:rPr>
        <w:t xml:space="preserve">W </w:t>
      </w:r>
      <w:r w:rsidR="00F22FE9" w:rsidRPr="00B701FC">
        <w:rPr>
          <w:rFonts w:ascii="Calibri" w:eastAsia="Times New Roman" w:hAnsi="Calibri"/>
          <w:lang w:eastAsia="pl-PL"/>
        </w:rPr>
        <w:t>przypadku, gdy</w:t>
      </w:r>
      <w:r w:rsidRPr="00B701FC">
        <w:rPr>
          <w:rFonts w:ascii="Calibri" w:eastAsia="Times New Roman" w:hAnsi="Calibri"/>
          <w:lang w:eastAsia="pl-PL"/>
        </w:rPr>
        <w:t xml:space="preserve"> </w:t>
      </w:r>
      <w:r w:rsidR="00B51A79">
        <w:rPr>
          <w:rFonts w:eastAsia="Times New Roman"/>
          <w:lang w:eastAsia="pl-PL"/>
        </w:rPr>
        <w:t>O</w:t>
      </w:r>
      <w:r w:rsidRPr="00B701FC">
        <w:rPr>
          <w:rFonts w:ascii="Calibri" w:eastAsia="Times New Roman" w:hAnsi="Calibri"/>
          <w:lang w:eastAsia="pl-PL"/>
        </w:rPr>
        <w:t>ferent jest czynnym podatnikiem podatku VAT, zaś realizacja z</w:t>
      </w:r>
      <w:r w:rsidR="00AF48DC" w:rsidRPr="00505B27">
        <w:rPr>
          <w:rFonts w:asciiTheme="minorHAnsi" w:eastAsia="Times New Roman" w:hAnsiTheme="minorHAnsi"/>
          <w:lang w:eastAsia="pl-PL"/>
        </w:rPr>
        <w:t>a</w:t>
      </w:r>
      <w:r w:rsidRPr="00B701FC">
        <w:rPr>
          <w:rFonts w:ascii="Calibri" w:eastAsia="Times New Roman" w:hAnsi="Calibri"/>
          <w:lang w:eastAsia="pl-PL"/>
        </w:rPr>
        <w:t xml:space="preserve">dania określonego w umowie w ramach środków finansowych uzyskanych z dotacji będzie powiązana z czynnościami podlegającymi opodatkowaniu podatkiem </w:t>
      </w:r>
      <w:r w:rsidR="00307701">
        <w:rPr>
          <w:rFonts w:ascii="Calibri" w:eastAsia="Times New Roman" w:hAnsi="Calibri"/>
          <w:lang w:eastAsia="pl-PL"/>
        </w:rPr>
        <w:br/>
      </w:r>
      <w:r w:rsidRPr="00B701FC">
        <w:rPr>
          <w:rFonts w:ascii="Calibri" w:eastAsia="Times New Roman" w:hAnsi="Calibri"/>
          <w:lang w:eastAsia="pl-PL"/>
        </w:rPr>
        <w:t xml:space="preserve">od towarów i usług, </w:t>
      </w:r>
      <w:r w:rsidR="00B51A79">
        <w:rPr>
          <w:rFonts w:eastAsia="Times New Roman"/>
          <w:lang w:eastAsia="pl-PL"/>
        </w:rPr>
        <w:t>O</w:t>
      </w:r>
      <w:r w:rsidRPr="00B701FC">
        <w:rPr>
          <w:rFonts w:ascii="Calibri" w:eastAsia="Times New Roman" w:hAnsi="Calibri"/>
          <w:lang w:eastAsia="pl-PL"/>
        </w:rPr>
        <w:t xml:space="preserve">ferent zobowiązany będzie do zwrócenia kwoty stanowiącej równowartość kwoty podatku VAT naliczonego, jaka może zostać uwzględniona </w:t>
      </w:r>
      <w:r w:rsidR="00307701">
        <w:rPr>
          <w:rFonts w:ascii="Calibri" w:eastAsia="Times New Roman" w:hAnsi="Calibri"/>
          <w:lang w:eastAsia="pl-PL"/>
        </w:rPr>
        <w:br/>
      </w:r>
      <w:r w:rsidRPr="00B701FC">
        <w:rPr>
          <w:rFonts w:ascii="Calibri" w:eastAsia="Times New Roman" w:hAnsi="Calibri"/>
          <w:lang w:eastAsia="pl-PL"/>
        </w:rPr>
        <w:t>w ro</w:t>
      </w:r>
      <w:r w:rsidR="002946ED">
        <w:rPr>
          <w:rFonts w:ascii="Calibri" w:eastAsia="Times New Roman" w:hAnsi="Calibri"/>
          <w:lang w:eastAsia="pl-PL"/>
        </w:rPr>
        <w:t xml:space="preserve">zliczeniu podatku VAT należnego lub </w:t>
      </w:r>
      <w:r w:rsidR="00B51A79" w:rsidRPr="00F22FE9">
        <w:rPr>
          <w:rFonts w:asciiTheme="minorHAnsi" w:eastAsia="Times New Roman" w:hAnsiTheme="minorHAnsi"/>
          <w:lang w:eastAsia="pl-PL"/>
        </w:rPr>
        <w:t xml:space="preserve">alternatywnie </w:t>
      </w:r>
      <w:r w:rsidR="002946ED">
        <w:rPr>
          <w:rFonts w:ascii="Calibri" w:eastAsia="Times New Roman" w:hAnsi="Calibri"/>
          <w:lang w:eastAsia="pl-PL"/>
        </w:rPr>
        <w:t>do</w:t>
      </w:r>
      <w:r w:rsidR="002946ED" w:rsidRPr="00B4758F">
        <w:rPr>
          <w:rFonts w:ascii="Calibri" w:eastAsia="Times New Roman" w:hAnsi="Calibri"/>
          <w:lang w:eastAsia="pl-PL"/>
        </w:rPr>
        <w:t xml:space="preserve"> rozliczania </w:t>
      </w:r>
      <w:r w:rsidR="002946ED" w:rsidRPr="00EA0177">
        <w:rPr>
          <w:rFonts w:ascii="Calibri" w:eastAsia="Times New Roman" w:hAnsi="Calibri"/>
          <w:lang w:eastAsia="pl-PL"/>
        </w:rPr>
        <w:t xml:space="preserve">w takim przypadku w kwotach netto wydatków finansowanych ze </w:t>
      </w:r>
      <w:r w:rsidR="002946ED" w:rsidRPr="00B4758F">
        <w:rPr>
          <w:rFonts w:ascii="Calibri" w:eastAsia="Times New Roman" w:hAnsi="Calibri"/>
          <w:lang w:eastAsia="pl-PL"/>
        </w:rPr>
        <w:t xml:space="preserve">środków pochodzących </w:t>
      </w:r>
      <w:r w:rsidR="00307701">
        <w:rPr>
          <w:rFonts w:ascii="Calibri" w:eastAsia="Times New Roman" w:hAnsi="Calibri"/>
          <w:lang w:eastAsia="pl-PL"/>
        </w:rPr>
        <w:br/>
      </w:r>
      <w:r w:rsidR="002946ED" w:rsidRPr="00B4758F">
        <w:rPr>
          <w:rFonts w:ascii="Calibri" w:eastAsia="Times New Roman" w:hAnsi="Calibri"/>
          <w:lang w:eastAsia="pl-PL"/>
        </w:rPr>
        <w:t xml:space="preserve">z dotacji. </w:t>
      </w:r>
    </w:p>
    <w:p w14:paraId="4FC0C803" w14:textId="36FA4E34" w:rsidR="00B51A79" w:rsidRPr="00F22FE9" w:rsidRDefault="004E38F1" w:rsidP="00F27953">
      <w:pPr>
        <w:numPr>
          <w:ilvl w:val="0"/>
          <w:numId w:val="28"/>
        </w:numPr>
        <w:jc w:val="both"/>
        <w:rPr>
          <w:rFonts w:ascii="Calibri" w:eastAsia="Times New Roman" w:hAnsi="Calibri"/>
          <w:lang w:eastAsia="pl-PL"/>
        </w:rPr>
      </w:pPr>
      <w:r w:rsidRPr="00261759">
        <w:rPr>
          <w:rFonts w:ascii="Calibri" w:eastAsia="Times New Roman" w:hAnsi="Calibri"/>
          <w:lang w:eastAsia="pl-PL"/>
        </w:rPr>
        <w:t>Wydatkowani</w:t>
      </w:r>
      <w:r w:rsidR="00AD289E">
        <w:rPr>
          <w:rFonts w:ascii="Calibri" w:eastAsia="Times New Roman" w:hAnsi="Calibri"/>
          <w:lang w:eastAsia="pl-PL"/>
        </w:rPr>
        <w:t xml:space="preserve">e środków finansowych z dotacji </w:t>
      </w:r>
      <w:r w:rsidRPr="00F22FE9">
        <w:rPr>
          <w:rFonts w:asciiTheme="minorHAnsi" w:eastAsia="Times New Roman" w:hAnsiTheme="minorHAnsi"/>
          <w:lang w:eastAsia="pl-PL"/>
        </w:rPr>
        <w:t>możliwe jest od dnia podpisania umowy</w:t>
      </w:r>
      <w:r w:rsidR="00B51A79" w:rsidRPr="00F22FE9">
        <w:rPr>
          <w:rFonts w:asciiTheme="minorHAnsi" w:eastAsia="Times New Roman" w:hAnsiTheme="minorHAnsi"/>
          <w:lang w:eastAsia="pl-PL"/>
        </w:rPr>
        <w:t xml:space="preserve"> na realizację zadania.</w:t>
      </w:r>
    </w:p>
    <w:p w14:paraId="1606B575" w14:textId="77777777" w:rsidR="00B4543E" w:rsidRPr="00B17702" w:rsidRDefault="00B4543E" w:rsidP="00F27953">
      <w:pPr>
        <w:spacing w:after="0"/>
        <w:rPr>
          <w:rFonts w:asciiTheme="minorHAnsi" w:eastAsia="Times New Roman" w:hAnsiTheme="minorHAnsi"/>
          <w:b/>
          <w:lang w:eastAsia="pl-PL"/>
        </w:rPr>
      </w:pPr>
      <w:r w:rsidRPr="009F34B1">
        <w:rPr>
          <w:rFonts w:asciiTheme="minorHAnsi" w:eastAsia="Times New Roman" w:hAnsiTheme="minorHAnsi"/>
          <w:b/>
          <w:lang w:eastAsia="pl-PL"/>
        </w:rPr>
        <w:t>III</w:t>
      </w:r>
      <w:r w:rsidR="00345853" w:rsidRPr="00B17702">
        <w:rPr>
          <w:rFonts w:asciiTheme="minorHAnsi" w:eastAsia="Times New Roman" w:hAnsiTheme="minorHAnsi"/>
          <w:b/>
          <w:lang w:eastAsia="pl-PL"/>
        </w:rPr>
        <w:t>.</w:t>
      </w:r>
      <w:r w:rsidRPr="00B17702">
        <w:rPr>
          <w:rFonts w:asciiTheme="minorHAnsi" w:eastAsia="Times New Roman" w:hAnsiTheme="minorHAnsi"/>
          <w:b/>
          <w:lang w:eastAsia="pl-PL"/>
        </w:rPr>
        <w:t xml:space="preserve"> TERMIN REALIZACJI ZADANIA:</w:t>
      </w:r>
    </w:p>
    <w:p w14:paraId="1A6C11AA" w14:textId="0139B27E" w:rsidR="00EC2EC6" w:rsidRPr="00B701FC" w:rsidRDefault="007159A0" w:rsidP="00F27953">
      <w:pPr>
        <w:pStyle w:val="Akapitzlist"/>
        <w:ind w:left="0"/>
        <w:jc w:val="both"/>
        <w:rPr>
          <w:rFonts w:asciiTheme="minorHAnsi" w:hAnsiTheme="minorHAnsi"/>
          <w:b/>
          <w:sz w:val="24"/>
          <w:szCs w:val="24"/>
        </w:rPr>
      </w:pPr>
      <w:r w:rsidRPr="00526772">
        <w:rPr>
          <w:rFonts w:asciiTheme="minorHAnsi" w:hAnsiTheme="minorHAnsi"/>
          <w:b/>
          <w:sz w:val="24"/>
          <w:szCs w:val="24"/>
        </w:rPr>
        <w:t>Zadanie musi być realizowane w okresie od 2</w:t>
      </w:r>
      <w:r w:rsidR="00643FC2" w:rsidRPr="00526772">
        <w:rPr>
          <w:rFonts w:asciiTheme="minorHAnsi" w:hAnsiTheme="minorHAnsi"/>
          <w:b/>
          <w:sz w:val="24"/>
          <w:szCs w:val="24"/>
        </w:rPr>
        <w:t>1</w:t>
      </w:r>
      <w:r w:rsidRPr="00526772">
        <w:rPr>
          <w:rFonts w:asciiTheme="minorHAnsi" w:hAnsiTheme="minorHAnsi"/>
          <w:b/>
          <w:sz w:val="24"/>
          <w:szCs w:val="24"/>
        </w:rPr>
        <w:t xml:space="preserve"> listopada </w:t>
      </w:r>
      <w:r w:rsidR="00080F30" w:rsidRPr="00B701FC">
        <w:rPr>
          <w:rFonts w:asciiTheme="minorHAnsi" w:hAnsiTheme="minorHAnsi"/>
          <w:b/>
          <w:sz w:val="24"/>
          <w:szCs w:val="24"/>
        </w:rPr>
        <w:t xml:space="preserve">2016 r. </w:t>
      </w:r>
      <w:r w:rsidRPr="00B701FC">
        <w:rPr>
          <w:rFonts w:asciiTheme="minorHAnsi" w:hAnsiTheme="minorHAnsi"/>
          <w:b/>
          <w:sz w:val="24"/>
          <w:szCs w:val="24"/>
        </w:rPr>
        <w:t>do dnia 3</w:t>
      </w:r>
      <w:r w:rsidR="00574218" w:rsidRPr="00B701FC">
        <w:rPr>
          <w:rFonts w:asciiTheme="minorHAnsi" w:hAnsiTheme="minorHAnsi"/>
          <w:b/>
          <w:sz w:val="24"/>
          <w:szCs w:val="24"/>
        </w:rPr>
        <w:t>1</w:t>
      </w:r>
      <w:r w:rsidRPr="00B701FC">
        <w:rPr>
          <w:rFonts w:asciiTheme="minorHAnsi" w:hAnsiTheme="minorHAnsi"/>
          <w:b/>
          <w:sz w:val="24"/>
          <w:szCs w:val="24"/>
        </w:rPr>
        <w:t xml:space="preserve"> </w:t>
      </w:r>
      <w:r w:rsidR="00080F30" w:rsidRPr="00B701FC">
        <w:rPr>
          <w:rFonts w:asciiTheme="minorHAnsi" w:hAnsiTheme="minorHAnsi"/>
          <w:b/>
          <w:sz w:val="24"/>
          <w:szCs w:val="24"/>
        </w:rPr>
        <w:t>g</w:t>
      </w:r>
      <w:r w:rsidRPr="00B701FC">
        <w:rPr>
          <w:rFonts w:asciiTheme="minorHAnsi" w:hAnsiTheme="minorHAnsi"/>
          <w:b/>
          <w:sz w:val="24"/>
          <w:szCs w:val="24"/>
        </w:rPr>
        <w:t>rudnia</w:t>
      </w:r>
      <w:r w:rsidR="00080F30" w:rsidRPr="00B701FC">
        <w:rPr>
          <w:rFonts w:asciiTheme="minorHAnsi" w:hAnsiTheme="minorHAnsi"/>
          <w:b/>
          <w:sz w:val="24"/>
          <w:szCs w:val="24"/>
        </w:rPr>
        <w:t xml:space="preserve"> 2016 r.</w:t>
      </w:r>
      <w:r w:rsidRPr="00B701FC">
        <w:rPr>
          <w:rFonts w:asciiTheme="minorHAnsi" w:hAnsiTheme="minorHAnsi"/>
          <w:b/>
          <w:sz w:val="24"/>
          <w:szCs w:val="24"/>
        </w:rPr>
        <w:t xml:space="preserve">, przy czym </w:t>
      </w:r>
      <w:r w:rsidR="00080F30" w:rsidRPr="00B701FC">
        <w:rPr>
          <w:rFonts w:asciiTheme="minorHAnsi" w:hAnsiTheme="minorHAnsi"/>
          <w:b/>
          <w:sz w:val="24"/>
          <w:szCs w:val="24"/>
        </w:rPr>
        <w:t xml:space="preserve">bezpłatne </w:t>
      </w:r>
      <w:r w:rsidRPr="00B701FC">
        <w:rPr>
          <w:rFonts w:asciiTheme="minorHAnsi" w:hAnsiTheme="minorHAnsi"/>
          <w:b/>
          <w:sz w:val="24"/>
          <w:szCs w:val="24"/>
        </w:rPr>
        <w:t xml:space="preserve">udzielanie porad </w:t>
      </w:r>
      <w:r w:rsidR="00080F30" w:rsidRPr="00B701FC">
        <w:rPr>
          <w:rFonts w:asciiTheme="minorHAnsi" w:hAnsiTheme="minorHAnsi"/>
          <w:b/>
          <w:sz w:val="24"/>
          <w:szCs w:val="24"/>
        </w:rPr>
        <w:t xml:space="preserve">prawnych </w:t>
      </w:r>
      <w:r w:rsidRPr="00B701FC">
        <w:rPr>
          <w:rFonts w:asciiTheme="minorHAnsi" w:hAnsiTheme="minorHAnsi"/>
          <w:b/>
          <w:sz w:val="24"/>
          <w:szCs w:val="24"/>
        </w:rPr>
        <w:t>ma mieć miejsce w okresie 1 – 3</w:t>
      </w:r>
      <w:r w:rsidR="009C1135" w:rsidRPr="00B701FC">
        <w:rPr>
          <w:rFonts w:asciiTheme="minorHAnsi" w:hAnsiTheme="minorHAnsi"/>
          <w:b/>
          <w:sz w:val="24"/>
          <w:szCs w:val="24"/>
        </w:rPr>
        <w:t>0</w:t>
      </w:r>
      <w:r w:rsidRPr="00B701FC">
        <w:rPr>
          <w:rFonts w:asciiTheme="minorHAnsi" w:hAnsiTheme="minorHAnsi"/>
          <w:b/>
          <w:sz w:val="24"/>
          <w:szCs w:val="24"/>
        </w:rPr>
        <w:t xml:space="preserve"> grudnia 2016 r</w:t>
      </w:r>
      <w:r w:rsidR="00F27953">
        <w:rPr>
          <w:rFonts w:asciiTheme="minorHAnsi" w:hAnsiTheme="minorHAnsi"/>
          <w:b/>
          <w:sz w:val="24"/>
          <w:szCs w:val="24"/>
        </w:rPr>
        <w:t>.</w:t>
      </w:r>
      <w:r w:rsidRPr="00B701FC">
        <w:rPr>
          <w:rFonts w:asciiTheme="minorHAnsi" w:hAnsiTheme="minorHAnsi"/>
          <w:b/>
          <w:sz w:val="24"/>
          <w:szCs w:val="24"/>
        </w:rPr>
        <w:t xml:space="preserve"> </w:t>
      </w:r>
    </w:p>
    <w:p w14:paraId="5892A6C5" w14:textId="77777777" w:rsidR="00B4543E" w:rsidRPr="00B701FC" w:rsidRDefault="00B4543E"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IV</w:t>
      </w:r>
      <w:r w:rsidR="000A5181" w:rsidRPr="00B701FC">
        <w:rPr>
          <w:rFonts w:asciiTheme="minorHAnsi" w:eastAsia="Times New Roman" w:hAnsiTheme="minorHAnsi"/>
          <w:b/>
          <w:lang w:eastAsia="pl-PL"/>
        </w:rPr>
        <w:t>.</w:t>
      </w:r>
      <w:r w:rsidRPr="00B701FC">
        <w:rPr>
          <w:rFonts w:asciiTheme="minorHAnsi" w:eastAsia="Times New Roman" w:hAnsiTheme="minorHAnsi"/>
          <w:b/>
          <w:lang w:eastAsia="pl-PL"/>
        </w:rPr>
        <w:t xml:space="preserve"> WARUNKI REALIZACJI ZADANIA:</w:t>
      </w:r>
    </w:p>
    <w:p w14:paraId="0D14BC78" w14:textId="2C0B5E82" w:rsidR="00142C1E" w:rsidRPr="00505B27" w:rsidRDefault="00142C1E" w:rsidP="00F27953">
      <w:pPr>
        <w:pStyle w:val="Akapitzlist"/>
        <w:numPr>
          <w:ilvl w:val="0"/>
          <w:numId w:val="11"/>
        </w:numPr>
        <w:spacing w:after="0"/>
        <w:jc w:val="both"/>
        <w:rPr>
          <w:rFonts w:asciiTheme="minorHAnsi" w:hAnsiTheme="minorHAnsi" w:cstheme="minorHAnsi"/>
          <w:sz w:val="24"/>
          <w:szCs w:val="24"/>
        </w:rPr>
      </w:pPr>
      <w:r w:rsidRPr="00B701FC">
        <w:rPr>
          <w:rFonts w:asciiTheme="minorHAnsi" w:hAnsiTheme="minorHAnsi" w:cstheme="minorHAnsi"/>
          <w:sz w:val="24"/>
          <w:szCs w:val="24"/>
        </w:rPr>
        <w:t>UOKiK zastrzega sobie możliwość wyboru jednej</w:t>
      </w:r>
      <w:r w:rsidR="00DB0C9B" w:rsidRPr="00B701FC">
        <w:rPr>
          <w:rFonts w:asciiTheme="minorHAnsi" w:hAnsiTheme="minorHAnsi" w:cstheme="minorHAnsi"/>
          <w:sz w:val="24"/>
          <w:szCs w:val="24"/>
        </w:rPr>
        <w:t xml:space="preserve"> lub więcej</w:t>
      </w:r>
      <w:r w:rsidRPr="00B701FC">
        <w:rPr>
          <w:rFonts w:asciiTheme="minorHAnsi" w:hAnsiTheme="minorHAnsi" w:cstheme="minorHAnsi"/>
          <w:sz w:val="24"/>
          <w:szCs w:val="24"/>
        </w:rPr>
        <w:t xml:space="preserve"> ofert na przedmiotowe zadanie. W przypadku, gdy suma dotacji, wynikająca ze złożonych ofert, przekracza wysokość środków przeznaczonych na realizację zadania, UOKiK zastrzega sobie możliwość zmniejszenia wysokości </w:t>
      </w:r>
      <w:r w:rsidR="005E3C18" w:rsidRPr="00B701FC">
        <w:rPr>
          <w:rFonts w:asciiTheme="minorHAnsi" w:hAnsiTheme="minorHAnsi" w:cstheme="minorHAnsi"/>
          <w:sz w:val="24"/>
          <w:szCs w:val="24"/>
        </w:rPr>
        <w:t>dofinansowania wskazan</w:t>
      </w:r>
      <w:r w:rsidR="00F266D5" w:rsidRPr="00B701FC">
        <w:rPr>
          <w:rFonts w:asciiTheme="minorHAnsi" w:hAnsiTheme="minorHAnsi" w:cstheme="minorHAnsi"/>
          <w:sz w:val="24"/>
          <w:szCs w:val="24"/>
        </w:rPr>
        <w:t xml:space="preserve">ego w jednej lub w kilku </w:t>
      </w:r>
      <w:r w:rsidR="005E3C18" w:rsidRPr="00B701FC">
        <w:rPr>
          <w:rFonts w:asciiTheme="minorHAnsi" w:hAnsiTheme="minorHAnsi" w:cstheme="minorHAnsi"/>
          <w:sz w:val="24"/>
          <w:szCs w:val="24"/>
        </w:rPr>
        <w:t>ofer</w:t>
      </w:r>
      <w:r w:rsidR="00F266D5" w:rsidRPr="00B701FC">
        <w:rPr>
          <w:rFonts w:asciiTheme="minorHAnsi" w:hAnsiTheme="minorHAnsi" w:cstheme="minorHAnsi"/>
          <w:sz w:val="24"/>
          <w:szCs w:val="24"/>
        </w:rPr>
        <w:t>tach</w:t>
      </w:r>
      <w:r w:rsidR="001A41D1" w:rsidRPr="00B701FC">
        <w:rPr>
          <w:rFonts w:asciiTheme="minorHAnsi" w:hAnsiTheme="minorHAnsi" w:cstheme="minorHAnsi"/>
          <w:sz w:val="24"/>
          <w:szCs w:val="24"/>
        </w:rPr>
        <w:t xml:space="preserve">. </w:t>
      </w:r>
    </w:p>
    <w:p w14:paraId="6F8F0675" w14:textId="4B355BD2" w:rsidR="00142C1E" w:rsidRPr="00C05FCF" w:rsidRDefault="00F266D5" w:rsidP="00F27953">
      <w:pPr>
        <w:pStyle w:val="Akapitzlist"/>
        <w:numPr>
          <w:ilvl w:val="0"/>
          <w:numId w:val="11"/>
        </w:numPr>
        <w:spacing w:after="0"/>
        <w:jc w:val="both"/>
        <w:rPr>
          <w:color w:val="000000" w:themeColor="text1"/>
          <w:sz w:val="24"/>
          <w:szCs w:val="24"/>
        </w:rPr>
      </w:pPr>
      <w:r w:rsidRPr="00B701FC">
        <w:rPr>
          <w:sz w:val="24"/>
          <w:szCs w:val="24"/>
        </w:rPr>
        <w:t xml:space="preserve">W </w:t>
      </w:r>
      <w:r w:rsidR="00F22FE9" w:rsidRPr="00B701FC">
        <w:rPr>
          <w:sz w:val="24"/>
          <w:szCs w:val="24"/>
        </w:rPr>
        <w:t>przypadku, gdy</w:t>
      </w:r>
      <w:r w:rsidRPr="00B701FC">
        <w:rPr>
          <w:sz w:val="24"/>
          <w:szCs w:val="24"/>
        </w:rPr>
        <w:t xml:space="preserve"> wysokość dofinansowania wskazanego w danej ofercie zostanie zmniejszona, UOKiK zwróci się do </w:t>
      </w:r>
      <w:r w:rsidR="00D878AA" w:rsidRPr="00526772">
        <w:rPr>
          <w:rFonts w:asciiTheme="minorHAnsi" w:hAnsiTheme="minorHAnsi" w:cstheme="minorHAnsi"/>
          <w:sz w:val="24"/>
          <w:szCs w:val="24"/>
        </w:rPr>
        <w:t>O</w:t>
      </w:r>
      <w:r w:rsidR="00D878AA">
        <w:rPr>
          <w:rFonts w:asciiTheme="minorHAnsi" w:hAnsiTheme="minorHAnsi" w:cstheme="minorHAnsi"/>
          <w:sz w:val="24"/>
          <w:szCs w:val="24"/>
        </w:rPr>
        <w:t>ferenta</w:t>
      </w:r>
      <w:r w:rsidRPr="00B701FC">
        <w:rPr>
          <w:sz w:val="24"/>
          <w:szCs w:val="24"/>
        </w:rPr>
        <w:t xml:space="preserve"> z </w:t>
      </w:r>
      <w:r w:rsidR="00486F2D" w:rsidRPr="00F22FE9">
        <w:rPr>
          <w:rFonts w:asciiTheme="minorHAnsi" w:hAnsiTheme="minorHAnsi"/>
          <w:sz w:val="24"/>
          <w:szCs w:val="24"/>
        </w:rPr>
        <w:t>propozycją</w:t>
      </w:r>
      <w:r w:rsidRPr="00F22FE9">
        <w:rPr>
          <w:rFonts w:asciiTheme="minorHAnsi" w:hAnsiTheme="minorHAnsi"/>
          <w:sz w:val="24"/>
          <w:szCs w:val="24"/>
        </w:rPr>
        <w:t xml:space="preserve"> </w:t>
      </w:r>
      <w:r w:rsidRPr="00B701FC">
        <w:rPr>
          <w:sz w:val="24"/>
          <w:szCs w:val="24"/>
        </w:rPr>
        <w:t>modyfikacj</w:t>
      </w:r>
      <w:r w:rsidR="00486F2D" w:rsidRPr="00B701FC">
        <w:rPr>
          <w:rFonts w:ascii="Times New Roman" w:hAnsi="Times New Roman"/>
          <w:sz w:val="24"/>
          <w:szCs w:val="24"/>
        </w:rPr>
        <w:t>i</w:t>
      </w:r>
      <w:r w:rsidRPr="00B701FC">
        <w:rPr>
          <w:sz w:val="24"/>
          <w:szCs w:val="24"/>
        </w:rPr>
        <w:t xml:space="preserve"> założeń oferty proporcjonalnie do wskazanej kwoty</w:t>
      </w:r>
      <w:r w:rsidR="00486F2D" w:rsidRPr="00B701FC">
        <w:rPr>
          <w:rFonts w:ascii="Times New Roman" w:hAnsi="Times New Roman"/>
          <w:sz w:val="24"/>
          <w:szCs w:val="24"/>
        </w:rPr>
        <w:t>,</w:t>
      </w:r>
      <w:r w:rsidR="00DB0C9B" w:rsidRPr="00A70E6C">
        <w:rPr>
          <w:sz w:val="24"/>
          <w:szCs w:val="24"/>
        </w:rPr>
        <w:t xml:space="preserve"> </w:t>
      </w:r>
      <w:r w:rsidR="007B73D8" w:rsidRPr="00F22FE9">
        <w:rPr>
          <w:rFonts w:asciiTheme="minorHAnsi" w:hAnsiTheme="minorHAnsi"/>
          <w:sz w:val="24"/>
          <w:szCs w:val="24"/>
        </w:rPr>
        <w:t>j</w:t>
      </w:r>
      <w:r w:rsidR="00DB0C9B" w:rsidRPr="00F22FE9">
        <w:rPr>
          <w:rFonts w:asciiTheme="minorHAnsi" w:hAnsiTheme="minorHAnsi"/>
          <w:sz w:val="24"/>
          <w:szCs w:val="24"/>
        </w:rPr>
        <w:t>ednocześnie</w:t>
      </w:r>
      <w:r w:rsidR="00486F2D" w:rsidRPr="00F22FE9">
        <w:rPr>
          <w:rFonts w:asciiTheme="minorHAnsi" w:hAnsiTheme="minorHAnsi"/>
          <w:sz w:val="24"/>
          <w:szCs w:val="24"/>
        </w:rPr>
        <w:t xml:space="preserve"> </w:t>
      </w:r>
      <w:r w:rsidR="00DB0C9B" w:rsidRPr="00F22FE9">
        <w:rPr>
          <w:rFonts w:asciiTheme="minorHAnsi" w:hAnsiTheme="minorHAnsi"/>
          <w:sz w:val="24"/>
          <w:szCs w:val="24"/>
        </w:rPr>
        <w:t>zastrzeg</w:t>
      </w:r>
      <w:r w:rsidR="00486F2D" w:rsidRPr="00F22FE9">
        <w:rPr>
          <w:rFonts w:asciiTheme="minorHAnsi" w:hAnsiTheme="minorHAnsi"/>
          <w:sz w:val="24"/>
          <w:szCs w:val="24"/>
        </w:rPr>
        <w:t>ając</w:t>
      </w:r>
      <w:r w:rsidR="00DB0C9B" w:rsidRPr="00F22FE9">
        <w:rPr>
          <w:rFonts w:asciiTheme="minorHAnsi" w:hAnsiTheme="minorHAnsi"/>
          <w:sz w:val="24"/>
          <w:szCs w:val="24"/>
        </w:rPr>
        <w:t xml:space="preserve"> sobie prawo </w:t>
      </w:r>
      <w:r w:rsidR="00F27953">
        <w:rPr>
          <w:rFonts w:asciiTheme="minorHAnsi" w:hAnsiTheme="minorHAnsi"/>
          <w:sz w:val="24"/>
          <w:szCs w:val="24"/>
        </w:rPr>
        <w:br/>
      </w:r>
      <w:r w:rsidR="00B17702" w:rsidRPr="00F22FE9">
        <w:rPr>
          <w:rFonts w:asciiTheme="minorHAnsi" w:hAnsiTheme="minorHAnsi"/>
          <w:sz w:val="24"/>
          <w:szCs w:val="24"/>
        </w:rPr>
        <w:t xml:space="preserve">do </w:t>
      </w:r>
      <w:r w:rsidR="00DB0C9B" w:rsidRPr="00F22FE9">
        <w:rPr>
          <w:rFonts w:asciiTheme="minorHAnsi" w:hAnsiTheme="minorHAnsi"/>
          <w:sz w:val="24"/>
          <w:szCs w:val="24"/>
        </w:rPr>
        <w:t xml:space="preserve">negocjacji </w:t>
      </w:r>
      <w:r w:rsidR="00486F2D" w:rsidRPr="00F22FE9">
        <w:rPr>
          <w:rFonts w:asciiTheme="minorHAnsi" w:hAnsiTheme="minorHAnsi"/>
          <w:sz w:val="24"/>
          <w:szCs w:val="24"/>
        </w:rPr>
        <w:t xml:space="preserve">z </w:t>
      </w:r>
      <w:r w:rsidR="00D878AA" w:rsidRPr="00B51A79">
        <w:rPr>
          <w:rFonts w:asciiTheme="minorHAnsi" w:hAnsiTheme="minorHAnsi" w:cstheme="minorHAnsi"/>
          <w:sz w:val="24"/>
          <w:szCs w:val="24"/>
        </w:rPr>
        <w:t>Oferentem</w:t>
      </w:r>
      <w:r w:rsidR="00486F2D" w:rsidRPr="00F22FE9">
        <w:rPr>
          <w:rFonts w:asciiTheme="minorHAnsi" w:hAnsiTheme="minorHAnsi"/>
          <w:sz w:val="24"/>
          <w:szCs w:val="24"/>
        </w:rPr>
        <w:t xml:space="preserve"> </w:t>
      </w:r>
      <w:r w:rsidR="00DB0C9B" w:rsidRPr="00F22FE9">
        <w:rPr>
          <w:rFonts w:asciiTheme="minorHAnsi" w:hAnsiTheme="minorHAnsi"/>
          <w:sz w:val="24"/>
          <w:szCs w:val="24"/>
        </w:rPr>
        <w:t xml:space="preserve">warunków </w:t>
      </w:r>
      <w:r w:rsidR="00486F2D" w:rsidRPr="00F22FE9">
        <w:rPr>
          <w:rFonts w:asciiTheme="minorHAnsi" w:hAnsiTheme="minorHAnsi"/>
          <w:sz w:val="24"/>
          <w:szCs w:val="24"/>
        </w:rPr>
        <w:t>zawartych</w:t>
      </w:r>
      <w:r w:rsidR="00DB0C9B" w:rsidRPr="00F22FE9">
        <w:rPr>
          <w:rFonts w:asciiTheme="minorHAnsi" w:hAnsiTheme="minorHAnsi"/>
          <w:sz w:val="24"/>
          <w:szCs w:val="24"/>
        </w:rPr>
        <w:t xml:space="preserve"> w </w:t>
      </w:r>
      <w:r w:rsidR="00486F2D" w:rsidRPr="00F22FE9">
        <w:rPr>
          <w:rFonts w:asciiTheme="minorHAnsi" w:hAnsiTheme="minorHAnsi"/>
          <w:sz w:val="24"/>
          <w:szCs w:val="24"/>
        </w:rPr>
        <w:t xml:space="preserve">złożonej </w:t>
      </w:r>
      <w:r w:rsidR="00DB0C9B" w:rsidRPr="00F22FE9">
        <w:rPr>
          <w:rFonts w:asciiTheme="minorHAnsi" w:hAnsiTheme="minorHAnsi"/>
          <w:sz w:val="24"/>
          <w:szCs w:val="24"/>
        </w:rPr>
        <w:t>ofercie.</w:t>
      </w:r>
      <w:r w:rsidRPr="00C05FCF">
        <w:rPr>
          <w:sz w:val="24"/>
          <w:szCs w:val="24"/>
        </w:rPr>
        <w:t xml:space="preserve"> </w:t>
      </w:r>
    </w:p>
    <w:p w14:paraId="5CF79F8D" w14:textId="4222CDB5" w:rsidR="00436D61" w:rsidRPr="003D354B" w:rsidRDefault="00055342" w:rsidP="00F27953">
      <w:pPr>
        <w:pStyle w:val="Akapitzlist"/>
        <w:numPr>
          <w:ilvl w:val="0"/>
          <w:numId w:val="11"/>
        </w:numPr>
        <w:spacing w:after="240"/>
        <w:jc w:val="both"/>
        <w:rPr>
          <w:sz w:val="24"/>
          <w:szCs w:val="24"/>
        </w:rPr>
      </w:pPr>
      <w:r w:rsidRPr="003D354B">
        <w:rPr>
          <w:sz w:val="24"/>
          <w:szCs w:val="24"/>
        </w:rPr>
        <w:t xml:space="preserve">Zadanie przedstawione w ofercie może być realizowane wspólnie przez kilku </w:t>
      </w:r>
      <w:r w:rsidR="00B51A79">
        <w:rPr>
          <w:rFonts w:ascii="Times New Roman" w:hAnsi="Times New Roman"/>
          <w:sz w:val="24"/>
          <w:szCs w:val="24"/>
        </w:rPr>
        <w:t>O</w:t>
      </w:r>
      <w:r w:rsidRPr="003D354B">
        <w:rPr>
          <w:sz w:val="24"/>
          <w:szCs w:val="24"/>
        </w:rPr>
        <w:t>ferentów, jeżeli oferta została złożona wspólnie, zgodnie z art. 14 ust. 2-5 ustawy</w:t>
      </w:r>
      <w:r w:rsidR="00F27953">
        <w:rPr>
          <w:sz w:val="24"/>
          <w:szCs w:val="24"/>
        </w:rPr>
        <w:br/>
      </w:r>
      <w:r w:rsidRPr="003D354B">
        <w:rPr>
          <w:sz w:val="24"/>
          <w:szCs w:val="24"/>
        </w:rPr>
        <w:t xml:space="preserve">z dnia 24 kwietnia 2003 roku o działalności pożytku publicznego i o wolontariacie. </w:t>
      </w:r>
      <w:r w:rsidR="00F27953">
        <w:rPr>
          <w:sz w:val="24"/>
          <w:szCs w:val="24"/>
        </w:rPr>
        <w:br/>
      </w:r>
      <w:r w:rsidRPr="003D354B">
        <w:rPr>
          <w:sz w:val="24"/>
          <w:szCs w:val="24"/>
        </w:rPr>
        <w:lastRenderedPageBreak/>
        <w:t xml:space="preserve">W przypadku realizowania zadania wspólnie - </w:t>
      </w:r>
      <w:r w:rsidR="00B51A79">
        <w:rPr>
          <w:rFonts w:ascii="Times New Roman" w:hAnsi="Times New Roman"/>
          <w:sz w:val="24"/>
          <w:szCs w:val="24"/>
        </w:rPr>
        <w:t>O</w:t>
      </w:r>
      <w:r w:rsidRPr="003D354B">
        <w:rPr>
          <w:sz w:val="24"/>
          <w:szCs w:val="24"/>
        </w:rPr>
        <w:t xml:space="preserve">ferenci odpowiadają solidarnie </w:t>
      </w:r>
      <w:r w:rsidR="00F27953">
        <w:rPr>
          <w:sz w:val="24"/>
          <w:szCs w:val="24"/>
        </w:rPr>
        <w:br/>
      </w:r>
      <w:r w:rsidRPr="003D354B">
        <w:rPr>
          <w:sz w:val="24"/>
          <w:szCs w:val="24"/>
        </w:rPr>
        <w:t>za realizację zadania.</w:t>
      </w:r>
    </w:p>
    <w:p w14:paraId="22B0D78A" w14:textId="146C39D0" w:rsidR="00B4543E" w:rsidRPr="00AF48DC" w:rsidRDefault="00D878AA" w:rsidP="00F27953">
      <w:pPr>
        <w:pStyle w:val="Akapitzlist"/>
        <w:numPr>
          <w:ilvl w:val="0"/>
          <w:numId w:val="11"/>
        </w:numPr>
        <w:spacing w:after="240"/>
        <w:jc w:val="both"/>
        <w:rPr>
          <w:sz w:val="24"/>
          <w:szCs w:val="24"/>
        </w:rPr>
      </w:pPr>
      <w:r w:rsidRPr="00526772">
        <w:rPr>
          <w:rFonts w:asciiTheme="minorHAnsi" w:hAnsiTheme="minorHAnsi" w:cstheme="minorHAnsi"/>
          <w:sz w:val="24"/>
          <w:szCs w:val="24"/>
        </w:rPr>
        <w:t>O</w:t>
      </w:r>
      <w:r>
        <w:rPr>
          <w:rFonts w:asciiTheme="minorHAnsi" w:hAnsiTheme="minorHAnsi" w:cstheme="minorHAnsi"/>
          <w:sz w:val="24"/>
          <w:szCs w:val="24"/>
        </w:rPr>
        <w:t>ferent</w:t>
      </w:r>
      <w:r w:rsidR="00B4543E" w:rsidRPr="00B701FC">
        <w:rPr>
          <w:sz w:val="24"/>
          <w:szCs w:val="24"/>
        </w:rPr>
        <w:t>, które</w:t>
      </w:r>
      <w:r w:rsidR="007D3078">
        <w:rPr>
          <w:sz w:val="24"/>
          <w:szCs w:val="24"/>
        </w:rPr>
        <w:t>mu</w:t>
      </w:r>
      <w:r w:rsidR="00B4543E" w:rsidRPr="005656AB">
        <w:rPr>
          <w:sz w:val="24"/>
          <w:szCs w:val="24"/>
        </w:rPr>
        <w:t xml:space="preserve"> zostanie przyznana dotacja, jest zobowiąza</w:t>
      </w:r>
      <w:r w:rsidR="007D3078">
        <w:rPr>
          <w:sz w:val="24"/>
          <w:szCs w:val="24"/>
        </w:rPr>
        <w:t>ny</w:t>
      </w:r>
      <w:r w:rsidR="00B4543E" w:rsidRPr="00A70E6C">
        <w:rPr>
          <w:sz w:val="24"/>
          <w:szCs w:val="24"/>
        </w:rPr>
        <w:t xml:space="preserve"> do prowadzenia dokumentacji z realizacji zadania</w:t>
      </w:r>
      <w:r w:rsidR="00B17702">
        <w:rPr>
          <w:rFonts w:ascii="Times New Roman" w:hAnsi="Times New Roman"/>
          <w:sz w:val="24"/>
          <w:szCs w:val="24"/>
        </w:rPr>
        <w:t>.</w:t>
      </w:r>
    </w:p>
    <w:p w14:paraId="75499183" w14:textId="4773AD6D" w:rsidR="00B4543E" w:rsidRPr="00F22FE9" w:rsidRDefault="007D3078" w:rsidP="00F27953">
      <w:pPr>
        <w:pStyle w:val="Akapitzlist"/>
        <w:numPr>
          <w:ilvl w:val="0"/>
          <w:numId w:val="11"/>
        </w:numPr>
        <w:spacing w:after="240"/>
        <w:jc w:val="both"/>
        <w:rPr>
          <w:rFonts w:asciiTheme="minorHAnsi" w:hAnsiTheme="minorHAnsi"/>
          <w:sz w:val="24"/>
          <w:szCs w:val="24"/>
        </w:rPr>
      </w:pPr>
      <w:r w:rsidRPr="00F22FE9">
        <w:rPr>
          <w:rFonts w:asciiTheme="minorHAnsi" w:hAnsiTheme="minorHAnsi"/>
          <w:sz w:val="24"/>
          <w:szCs w:val="24"/>
        </w:rPr>
        <w:t>Oferenci</w:t>
      </w:r>
      <w:r w:rsidR="00B4543E" w:rsidRPr="00F22FE9">
        <w:rPr>
          <w:rFonts w:asciiTheme="minorHAnsi" w:hAnsiTheme="minorHAnsi"/>
          <w:sz w:val="24"/>
          <w:szCs w:val="24"/>
        </w:rPr>
        <w:t>, któr</w:t>
      </w:r>
      <w:r w:rsidRPr="00F22FE9">
        <w:rPr>
          <w:rFonts w:asciiTheme="minorHAnsi" w:hAnsiTheme="minorHAnsi"/>
          <w:sz w:val="24"/>
          <w:szCs w:val="24"/>
        </w:rPr>
        <w:t>zy</w:t>
      </w:r>
      <w:r w:rsidR="00B4543E" w:rsidRPr="00F22FE9">
        <w:rPr>
          <w:rFonts w:asciiTheme="minorHAnsi" w:hAnsiTheme="minorHAnsi"/>
          <w:sz w:val="24"/>
          <w:szCs w:val="24"/>
        </w:rPr>
        <w:t xml:space="preserve"> otrzymają dotację na realizację zadania, są zobowiąza</w:t>
      </w:r>
      <w:r w:rsidRPr="00F22FE9">
        <w:rPr>
          <w:rFonts w:asciiTheme="minorHAnsi" w:hAnsiTheme="minorHAnsi"/>
          <w:sz w:val="24"/>
          <w:szCs w:val="24"/>
        </w:rPr>
        <w:t>ni</w:t>
      </w:r>
      <w:r w:rsidR="00B4543E" w:rsidRPr="00F22FE9">
        <w:rPr>
          <w:rFonts w:asciiTheme="minorHAnsi" w:hAnsiTheme="minorHAnsi"/>
          <w:sz w:val="24"/>
          <w:szCs w:val="24"/>
        </w:rPr>
        <w:t xml:space="preserve"> zamieścić</w:t>
      </w:r>
      <w:r w:rsidR="00943FED" w:rsidRPr="00F22FE9">
        <w:rPr>
          <w:rFonts w:asciiTheme="minorHAnsi" w:hAnsiTheme="minorHAnsi"/>
          <w:sz w:val="24"/>
          <w:szCs w:val="24"/>
        </w:rPr>
        <w:t xml:space="preserve"> </w:t>
      </w:r>
      <w:r w:rsidR="00F27953">
        <w:rPr>
          <w:rFonts w:asciiTheme="minorHAnsi" w:hAnsiTheme="minorHAnsi"/>
          <w:sz w:val="24"/>
          <w:szCs w:val="24"/>
        </w:rPr>
        <w:br/>
      </w:r>
      <w:r w:rsidR="00B4543E" w:rsidRPr="00F22FE9">
        <w:rPr>
          <w:rFonts w:asciiTheme="minorHAnsi" w:hAnsiTheme="minorHAnsi"/>
          <w:sz w:val="24"/>
          <w:szCs w:val="24"/>
        </w:rPr>
        <w:t>w sposób czytelny</w:t>
      </w:r>
      <w:r w:rsidR="00623168" w:rsidRPr="00F22FE9">
        <w:rPr>
          <w:rFonts w:asciiTheme="minorHAnsi" w:hAnsiTheme="minorHAnsi"/>
          <w:sz w:val="24"/>
          <w:szCs w:val="24"/>
        </w:rPr>
        <w:t xml:space="preserve"> i adekwatny do zastosowanych nośników</w:t>
      </w:r>
      <w:r w:rsidR="00486F2D" w:rsidRPr="00F22FE9">
        <w:rPr>
          <w:rFonts w:asciiTheme="minorHAnsi" w:hAnsiTheme="minorHAnsi"/>
          <w:sz w:val="24"/>
          <w:szCs w:val="24"/>
        </w:rPr>
        <w:t xml:space="preserve">, </w:t>
      </w:r>
      <w:r w:rsidR="00623168" w:rsidRPr="00F22FE9">
        <w:rPr>
          <w:rFonts w:asciiTheme="minorHAnsi" w:hAnsiTheme="minorHAnsi"/>
          <w:sz w:val="24"/>
          <w:szCs w:val="24"/>
        </w:rPr>
        <w:t>np.</w:t>
      </w:r>
      <w:r w:rsidR="00B4543E" w:rsidRPr="00F22FE9">
        <w:rPr>
          <w:rFonts w:asciiTheme="minorHAnsi" w:hAnsiTheme="minorHAnsi"/>
          <w:sz w:val="24"/>
          <w:szCs w:val="24"/>
        </w:rPr>
        <w:t xml:space="preserve"> </w:t>
      </w:r>
      <w:r w:rsidR="00486F2D" w:rsidRPr="00F22FE9">
        <w:rPr>
          <w:rFonts w:asciiTheme="minorHAnsi" w:hAnsiTheme="minorHAnsi"/>
          <w:sz w:val="24"/>
          <w:szCs w:val="24"/>
        </w:rPr>
        <w:t xml:space="preserve">poprzez </w:t>
      </w:r>
      <w:r w:rsidR="00B4543E" w:rsidRPr="00F22FE9">
        <w:rPr>
          <w:rFonts w:asciiTheme="minorHAnsi" w:hAnsiTheme="minorHAnsi"/>
          <w:sz w:val="24"/>
          <w:szCs w:val="24"/>
        </w:rPr>
        <w:t>wydawan</w:t>
      </w:r>
      <w:r w:rsidR="00486F2D" w:rsidRPr="00F22FE9">
        <w:rPr>
          <w:rFonts w:asciiTheme="minorHAnsi" w:hAnsiTheme="minorHAnsi"/>
          <w:sz w:val="24"/>
          <w:szCs w:val="24"/>
        </w:rPr>
        <w:t>e</w:t>
      </w:r>
      <w:r w:rsidR="00B4543E" w:rsidRPr="00F22FE9">
        <w:rPr>
          <w:rFonts w:asciiTheme="minorHAnsi" w:hAnsiTheme="minorHAnsi"/>
          <w:sz w:val="24"/>
          <w:szCs w:val="24"/>
        </w:rPr>
        <w:t xml:space="preserve"> przez </w:t>
      </w:r>
      <w:r w:rsidR="00D878AA" w:rsidRPr="00B51A79">
        <w:rPr>
          <w:rFonts w:asciiTheme="minorHAnsi" w:hAnsiTheme="minorHAnsi" w:cstheme="minorHAnsi"/>
          <w:sz w:val="24"/>
          <w:szCs w:val="24"/>
        </w:rPr>
        <w:t>Oferenta</w:t>
      </w:r>
      <w:r w:rsidR="00486F2D" w:rsidRPr="00F22FE9">
        <w:rPr>
          <w:rFonts w:asciiTheme="minorHAnsi" w:hAnsiTheme="minorHAnsi"/>
          <w:sz w:val="24"/>
          <w:szCs w:val="24"/>
        </w:rPr>
        <w:t xml:space="preserve"> </w:t>
      </w:r>
      <w:r w:rsidR="00B4543E" w:rsidRPr="00F22FE9">
        <w:rPr>
          <w:rFonts w:asciiTheme="minorHAnsi" w:hAnsiTheme="minorHAnsi"/>
          <w:sz w:val="24"/>
          <w:szCs w:val="24"/>
        </w:rPr>
        <w:t>publikacj</w:t>
      </w:r>
      <w:r w:rsidR="00486F2D" w:rsidRPr="00F22FE9">
        <w:rPr>
          <w:rFonts w:asciiTheme="minorHAnsi" w:hAnsiTheme="minorHAnsi"/>
          <w:sz w:val="24"/>
          <w:szCs w:val="24"/>
        </w:rPr>
        <w:t>e</w:t>
      </w:r>
      <w:r w:rsidR="00B4543E" w:rsidRPr="00F22FE9">
        <w:rPr>
          <w:rFonts w:asciiTheme="minorHAnsi" w:hAnsiTheme="minorHAnsi"/>
          <w:sz w:val="24"/>
          <w:szCs w:val="24"/>
        </w:rPr>
        <w:t>, materiał</w:t>
      </w:r>
      <w:r w:rsidR="00486F2D" w:rsidRPr="00F22FE9">
        <w:rPr>
          <w:rFonts w:asciiTheme="minorHAnsi" w:hAnsiTheme="minorHAnsi"/>
          <w:sz w:val="24"/>
          <w:szCs w:val="24"/>
        </w:rPr>
        <w:t>y</w:t>
      </w:r>
      <w:r w:rsidR="00B4543E" w:rsidRPr="00F22FE9">
        <w:rPr>
          <w:rFonts w:asciiTheme="minorHAnsi" w:hAnsiTheme="minorHAnsi"/>
          <w:sz w:val="24"/>
          <w:szCs w:val="24"/>
        </w:rPr>
        <w:t xml:space="preserve"> informacyjn</w:t>
      </w:r>
      <w:r w:rsidR="00486F2D" w:rsidRPr="00F22FE9">
        <w:rPr>
          <w:rFonts w:asciiTheme="minorHAnsi" w:hAnsiTheme="minorHAnsi"/>
          <w:sz w:val="24"/>
          <w:szCs w:val="24"/>
        </w:rPr>
        <w:t>e</w:t>
      </w:r>
      <w:r w:rsidR="00B4543E" w:rsidRPr="00F22FE9">
        <w:rPr>
          <w:rFonts w:asciiTheme="minorHAnsi" w:hAnsiTheme="minorHAnsi"/>
          <w:sz w:val="24"/>
          <w:szCs w:val="24"/>
        </w:rPr>
        <w:t>, promocyjn</w:t>
      </w:r>
      <w:r w:rsidR="00486F2D" w:rsidRPr="00F22FE9">
        <w:rPr>
          <w:rFonts w:asciiTheme="minorHAnsi" w:hAnsiTheme="minorHAnsi"/>
          <w:sz w:val="24"/>
          <w:szCs w:val="24"/>
        </w:rPr>
        <w:t>e</w:t>
      </w:r>
      <w:r w:rsidR="00B4543E" w:rsidRPr="00F22FE9">
        <w:rPr>
          <w:rFonts w:asciiTheme="minorHAnsi" w:hAnsiTheme="minorHAnsi"/>
          <w:sz w:val="24"/>
          <w:szCs w:val="24"/>
        </w:rPr>
        <w:t xml:space="preserve"> i reklamow</w:t>
      </w:r>
      <w:r w:rsidR="00486F2D" w:rsidRPr="00F22FE9">
        <w:rPr>
          <w:rFonts w:asciiTheme="minorHAnsi" w:hAnsiTheme="minorHAnsi"/>
          <w:sz w:val="24"/>
          <w:szCs w:val="24"/>
        </w:rPr>
        <w:t>e</w:t>
      </w:r>
      <w:r w:rsidR="00B4543E" w:rsidRPr="00F22FE9">
        <w:rPr>
          <w:rFonts w:asciiTheme="minorHAnsi" w:hAnsiTheme="minorHAnsi"/>
          <w:sz w:val="24"/>
          <w:szCs w:val="24"/>
        </w:rPr>
        <w:t xml:space="preserve">, </w:t>
      </w:r>
      <w:r w:rsidR="00486F2D" w:rsidRPr="00F22FE9">
        <w:rPr>
          <w:rFonts w:asciiTheme="minorHAnsi" w:hAnsiTheme="minorHAnsi"/>
          <w:sz w:val="24"/>
          <w:szCs w:val="24"/>
        </w:rPr>
        <w:t xml:space="preserve">publikowane samodzielnie przez </w:t>
      </w:r>
      <w:r w:rsidR="00D878AA" w:rsidRPr="00B51A79">
        <w:rPr>
          <w:rFonts w:asciiTheme="minorHAnsi" w:hAnsiTheme="minorHAnsi" w:cstheme="minorHAnsi"/>
          <w:sz w:val="24"/>
          <w:szCs w:val="24"/>
        </w:rPr>
        <w:t>Oferenta</w:t>
      </w:r>
      <w:r w:rsidR="00486F2D" w:rsidRPr="00F22FE9">
        <w:rPr>
          <w:rFonts w:asciiTheme="minorHAnsi" w:hAnsiTheme="minorHAnsi"/>
          <w:sz w:val="24"/>
          <w:szCs w:val="24"/>
        </w:rPr>
        <w:t xml:space="preserve"> lub </w:t>
      </w:r>
      <w:r w:rsidR="00B4543E" w:rsidRPr="00F22FE9">
        <w:rPr>
          <w:rFonts w:asciiTheme="minorHAnsi" w:hAnsiTheme="minorHAnsi"/>
          <w:sz w:val="24"/>
          <w:szCs w:val="24"/>
        </w:rPr>
        <w:t>poprzez media, w tym na swojej stronie internetowej, jak również stosownie do charakteru zadania, poprzez widoczną w miejscu jego realizacji tablicę lub przez ustn</w:t>
      </w:r>
      <w:r w:rsidR="00CA33B8" w:rsidRPr="00F22FE9">
        <w:rPr>
          <w:rFonts w:asciiTheme="minorHAnsi" w:hAnsiTheme="minorHAnsi"/>
          <w:sz w:val="24"/>
          <w:szCs w:val="24"/>
        </w:rPr>
        <w:t>y komunikat</w:t>
      </w:r>
      <w:r w:rsidR="00B4543E" w:rsidRPr="00F22FE9">
        <w:rPr>
          <w:rFonts w:asciiTheme="minorHAnsi" w:hAnsiTheme="minorHAnsi"/>
          <w:sz w:val="24"/>
          <w:szCs w:val="24"/>
        </w:rPr>
        <w:t xml:space="preserve"> kierowan</w:t>
      </w:r>
      <w:r w:rsidR="00CA33B8" w:rsidRPr="00F22FE9">
        <w:rPr>
          <w:rFonts w:asciiTheme="minorHAnsi" w:hAnsiTheme="minorHAnsi"/>
          <w:sz w:val="24"/>
          <w:szCs w:val="24"/>
        </w:rPr>
        <w:t>y</w:t>
      </w:r>
      <w:r w:rsidR="00B4543E" w:rsidRPr="00F22FE9">
        <w:rPr>
          <w:rFonts w:asciiTheme="minorHAnsi" w:hAnsiTheme="minorHAnsi"/>
          <w:sz w:val="24"/>
          <w:szCs w:val="24"/>
        </w:rPr>
        <w:t xml:space="preserve"> </w:t>
      </w:r>
      <w:r w:rsidR="00307701">
        <w:rPr>
          <w:rFonts w:asciiTheme="minorHAnsi" w:hAnsiTheme="minorHAnsi"/>
          <w:sz w:val="24"/>
          <w:szCs w:val="24"/>
        </w:rPr>
        <w:br/>
      </w:r>
      <w:r w:rsidR="00B4543E" w:rsidRPr="00F22FE9">
        <w:rPr>
          <w:rFonts w:asciiTheme="minorHAnsi" w:hAnsiTheme="minorHAnsi"/>
          <w:sz w:val="24"/>
          <w:szCs w:val="24"/>
        </w:rPr>
        <w:t xml:space="preserve">do odbiorców, </w:t>
      </w:r>
      <w:r w:rsidR="00CA33B8" w:rsidRPr="00F22FE9">
        <w:rPr>
          <w:rFonts w:asciiTheme="minorHAnsi" w:hAnsiTheme="minorHAnsi"/>
          <w:sz w:val="24"/>
          <w:szCs w:val="24"/>
        </w:rPr>
        <w:t xml:space="preserve">informację </w:t>
      </w:r>
      <w:r w:rsidR="00B4543E" w:rsidRPr="00F22FE9">
        <w:rPr>
          <w:rFonts w:asciiTheme="minorHAnsi" w:hAnsiTheme="minorHAnsi"/>
          <w:sz w:val="24"/>
          <w:szCs w:val="24"/>
        </w:rPr>
        <w:t>o finansowani</w:t>
      </w:r>
      <w:r w:rsidR="00CA33B8" w:rsidRPr="00F22FE9">
        <w:rPr>
          <w:rFonts w:asciiTheme="minorHAnsi" w:hAnsiTheme="minorHAnsi"/>
          <w:sz w:val="24"/>
          <w:szCs w:val="24"/>
        </w:rPr>
        <w:t>u</w:t>
      </w:r>
      <w:r w:rsidR="00AA65C2" w:rsidRPr="00F22FE9">
        <w:rPr>
          <w:rFonts w:asciiTheme="minorHAnsi" w:hAnsiTheme="minorHAnsi"/>
          <w:sz w:val="24"/>
          <w:szCs w:val="24"/>
        </w:rPr>
        <w:t xml:space="preserve"> </w:t>
      </w:r>
      <w:r w:rsidR="00B4543E" w:rsidRPr="00F22FE9">
        <w:rPr>
          <w:rFonts w:asciiTheme="minorHAnsi" w:hAnsiTheme="minorHAnsi"/>
          <w:sz w:val="24"/>
          <w:szCs w:val="24"/>
        </w:rPr>
        <w:t xml:space="preserve">realizacji zadania przez </w:t>
      </w:r>
      <w:r w:rsidRPr="00F22FE9">
        <w:rPr>
          <w:rFonts w:asciiTheme="minorHAnsi" w:hAnsiTheme="minorHAnsi"/>
          <w:sz w:val="24"/>
          <w:szCs w:val="24"/>
        </w:rPr>
        <w:t>UOKiK</w:t>
      </w:r>
      <w:r w:rsidR="00CA33B8" w:rsidRPr="00F22FE9">
        <w:rPr>
          <w:rFonts w:asciiTheme="minorHAnsi" w:hAnsiTheme="minorHAnsi"/>
          <w:sz w:val="24"/>
          <w:szCs w:val="24"/>
        </w:rPr>
        <w:t>,</w:t>
      </w:r>
      <w:r w:rsidR="00B4543E" w:rsidRPr="00F22FE9">
        <w:rPr>
          <w:rFonts w:asciiTheme="minorHAnsi" w:hAnsiTheme="minorHAnsi"/>
          <w:sz w:val="24"/>
          <w:szCs w:val="24"/>
        </w:rPr>
        <w:t xml:space="preserve"> </w:t>
      </w:r>
      <w:r w:rsidR="00F27953">
        <w:rPr>
          <w:rFonts w:asciiTheme="minorHAnsi" w:hAnsiTheme="minorHAnsi"/>
          <w:sz w:val="24"/>
          <w:szCs w:val="24"/>
        </w:rPr>
        <w:br/>
      </w:r>
      <w:r w:rsidR="00B4543E" w:rsidRPr="00F22FE9">
        <w:rPr>
          <w:rFonts w:asciiTheme="minorHAnsi" w:hAnsiTheme="minorHAnsi"/>
          <w:sz w:val="24"/>
          <w:szCs w:val="24"/>
        </w:rPr>
        <w:t xml:space="preserve">w następującym brzmieniu: </w:t>
      </w:r>
    </w:p>
    <w:p w14:paraId="22603A44" w14:textId="17B2DA79" w:rsidR="00B4543E" w:rsidRPr="00B17702" w:rsidRDefault="00B4543E" w:rsidP="00F27953">
      <w:pPr>
        <w:pStyle w:val="Akapitzlist"/>
        <w:numPr>
          <w:ilvl w:val="0"/>
          <w:numId w:val="32"/>
        </w:numPr>
        <w:spacing w:after="0"/>
        <w:jc w:val="both"/>
        <w:rPr>
          <w:sz w:val="24"/>
          <w:szCs w:val="24"/>
        </w:rPr>
      </w:pPr>
      <w:r w:rsidRPr="00B1586C">
        <w:rPr>
          <w:sz w:val="24"/>
          <w:szCs w:val="24"/>
        </w:rPr>
        <w:t>„Zadanie/nazwa zadania zostało/jest zrealizowane</w:t>
      </w:r>
      <w:r w:rsidR="00307701">
        <w:rPr>
          <w:sz w:val="24"/>
          <w:szCs w:val="24"/>
        </w:rPr>
        <w:t xml:space="preserve">/realizowane dzięki </w:t>
      </w:r>
      <w:r w:rsidRPr="00B1586C">
        <w:rPr>
          <w:sz w:val="24"/>
          <w:szCs w:val="24"/>
        </w:rPr>
        <w:t xml:space="preserve">finansowaniu ze środków Urzędu Ochrony Konkurencji </w:t>
      </w:r>
      <w:r w:rsidR="00F27953">
        <w:rPr>
          <w:sz w:val="24"/>
          <w:szCs w:val="24"/>
        </w:rPr>
        <w:t>i Konsumentów”,</w:t>
      </w:r>
    </w:p>
    <w:p w14:paraId="60A7F6ED" w14:textId="77777777" w:rsidR="00DC52D4" w:rsidRPr="00B701FC" w:rsidRDefault="00B4543E" w:rsidP="00F27953">
      <w:pPr>
        <w:pStyle w:val="Akapitzlist"/>
        <w:numPr>
          <w:ilvl w:val="0"/>
          <w:numId w:val="32"/>
        </w:numPr>
        <w:spacing w:after="0"/>
        <w:jc w:val="both"/>
        <w:rPr>
          <w:sz w:val="24"/>
          <w:szCs w:val="24"/>
        </w:rPr>
      </w:pPr>
      <w:r w:rsidRPr="00526772">
        <w:rPr>
          <w:sz w:val="24"/>
          <w:szCs w:val="24"/>
        </w:rPr>
        <w:t>„Publikacja została wydana dzięki finansowaniu ze środków Urzędu Ochrony Konkurencji i Konsumentów”.</w:t>
      </w:r>
    </w:p>
    <w:p w14:paraId="26B8D317" w14:textId="77777777" w:rsidR="00C05FCF" w:rsidRPr="00C05FCF" w:rsidRDefault="00C05FCF" w:rsidP="00F27953">
      <w:pPr>
        <w:pStyle w:val="Akapitzlist"/>
        <w:numPr>
          <w:ilvl w:val="0"/>
          <w:numId w:val="11"/>
        </w:numPr>
        <w:spacing w:after="0"/>
        <w:jc w:val="both"/>
        <w:rPr>
          <w:sz w:val="24"/>
          <w:szCs w:val="24"/>
        </w:rPr>
      </w:pPr>
      <w:r w:rsidRPr="00B701FC">
        <w:rPr>
          <w:sz w:val="24"/>
          <w:szCs w:val="24"/>
        </w:rPr>
        <w:t xml:space="preserve">Informacja powyższa powinna zawierać </w:t>
      </w:r>
      <w:r w:rsidRPr="00C05FCF">
        <w:rPr>
          <w:sz w:val="24"/>
          <w:szCs w:val="24"/>
        </w:rPr>
        <w:t>dodatkowo logo</w:t>
      </w:r>
      <w:r w:rsidRPr="00B701FC">
        <w:rPr>
          <w:sz w:val="24"/>
          <w:szCs w:val="24"/>
        </w:rPr>
        <w:t xml:space="preserve"> Urzędu w formacie przekazanym </w:t>
      </w:r>
      <w:r w:rsidRPr="00526772">
        <w:rPr>
          <w:rFonts w:asciiTheme="minorHAnsi" w:hAnsiTheme="minorHAnsi" w:cstheme="minorHAnsi"/>
          <w:sz w:val="24"/>
          <w:szCs w:val="24"/>
        </w:rPr>
        <w:t>O</w:t>
      </w:r>
      <w:r>
        <w:rPr>
          <w:rFonts w:asciiTheme="minorHAnsi" w:hAnsiTheme="minorHAnsi" w:cstheme="minorHAnsi"/>
          <w:sz w:val="24"/>
          <w:szCs w:val="24"/>
        </w:rPr>
        <w:t>ferentowi</w:t>
      </w:r>
      <w:r w:rsidRPr="00B701FC">
        <w:rPr>
          <w:sz w:val="24"/>
          <w:szCs w:val="24"/>
        </w:rPr>
        <w:t xml:space="preserve"> przez </w:t>
      </w:r>
      <w:r>
        <w:rPr>
          <w:sz w:val="24"/>
          <w:szCs w:val="24"/>
        </w:rPr>
        <w:t xml:space="preserve">UOKiK, </w:t>
      </w:r>
      <w:r w:rsidRPr="00C05FCF">
        <w:rPr>
          <w:sz w:val="24"/>
          <w:szCs w:val="24"/>
        </w:rPr>
        <w:t xml:space="preserve">z wyjątkiem </w:t>
      </w:r>
      <w:r w:rsidR="00B51A79" w:rsidRPr="00F22FE9">
        <w:rPr>
          <w:rFonts w:asciiTheme="minorHAnsi" w:hAnsiTheme="minorHAnsi"/>
          <w:sz w:val="24"/>
          <w:szCs w:val="24"/>
        </w:rPr>
        <w:t>przypadków,</w:t>
      </w:r>
      <w:r w:rsidR="00B51A79">
        <w:rPr>
          <w:rFonts w:ascii="Times New Roman" w:hAnsi="Times New Roman"/>
          <w:sz w:val="24"/>
          <w:szCs w:val="24"/>
        </w:rPr>
        <w:t xml:space="preserve"> </w:t>
      </w:r>
      <w:r w:rsidRPr="00C05FCF">
        <w:rPr>
          <w:sz w:val="24"/>
          <w:szCs w:val="24"/>
        </w:rPr>
        <w:t>gdy jest to niemożliwe z obiektywnych przyczyn</w:t>
      </w:r>
      <w:r w:rsidR="00B51A79">
        <w:rPr>
          <w:rFonts w:ascii="Times New Roman" w:hAnsi="Times New Roman"/>
          <w:sz w:val="24"/>
          <w:szCs w:val="24"/>
        </w:rPr>
        <w:t>,</w:t>
      </w:r>
      <w:r w:rsidRPr="00C05FCF">
        <w:rPr>
          <w:sz w:val="24"/>
          <w:szCs w:val="24"/>
        </w:rPr>
        <w:t xml:space="preserve"> np. technicznych.</w:t>
      </w:r>
    </w:p>
    <w:p w14:paraId="1B86EFE6" w14:textId="3562F854" w:rsidR="00CC15F6" w:rsidRPr="00B701FC" w:rsidRDefault="001E7DE5" w:rsidP="00F27953">
      <w:pPr>
        <w:pStyle w:val="Akapitzlist"/>
        <w:numPr>
          <w:ilvl w:val="0"/>
          <w:numId w:val="11"/>
        </w:numPr>
        <w:spacing w:after="0"/>
        <w:jc w:val="both"/>
        <w:rPr>
          <w:sz w:val="24"/>
          <w:szCs w:val="24"/>
        </w:rPr>
      </w:pPr>
      <w:r>
        <w:rPr>
          <w:sz w:val="24"/>
          <w:szCs w:val="24"/>
        </w:rPr>
        <w:t>UOKiK</w:t>
      </w:r>
      <w:r w:rsidR="00CC15F6" w:rsidRPr="00B701FC">
        <w:rPr>
          <w:sz w:val="24"/>
          <w:szCs w:val="24"/>
        </w:rPr>
        <w:t xml:space="preserve"> może dokonywać kontroli i oceny realizacji zadania, w szczególności:</w:t>
      </w:r>
    </w:p>
    <w:p w14:paraId="22AE1C87" w14:textId="77777777" w:rsidR="00CC15F6" w:rsidRPr="00B701FC" w:rsidRDefault="00CC15F6" w:rsidP="00F27953">
      <w:pPr>
        <w:pStyle w:val="Akapitzlist"/>
        <w:numPr>
          <w:ilvl w:val="0"/>
          <w:numId w:val="46"/>
        </w:numPr>
        <w:spacing w:after="0"/>
        <w:jc w:val="both"/>
        <w:rPr>
          <w:sz w:val="24"/>
          <w:szCs w:val="24"/>
        </w:rPr>
      </w:pPr>
      <w:r w:rsidRPr="00B701FC">
        <w:rPr>
          <w:sz w:val="24"/>
          <w:szCs w:val="24"/>
        </w:rPr>
        <w:t>stopnia realizacji zadania,</w:t>
      </w:r>
    </w:p>
    <w:p w14:paraId="0C8935F2" w14:textId="77777777" w:rsidR="00CC15F6" w:rsidRPr="00B701FC" w:rsidRDefault="00CC15F6" w:rsidP="00F27953">
      <w:pPr>
        <w:pStyle w:val="Akapitzlist"/>
        <w:numPr>
          <w:ilvl w:val="0"/>
          <w:numId w:val="46"/>
        </w:numPr>
        <w:spacing w:after="0"/>
        <w:jc w:val="both"/>
        <w:rPr>
          <w:sz w:val="24"/>
          <w:szCs w:val="24"/>
        </w:rPr>
      </w:pPr>
      <w:r w:rsidRPr="00B701FC">
        <w:rPr>
          <w:sz w:val="24"/>
          <w:szCs w:val="24"/>
        </w:rPr>
        <w:t>efektywności, rzetelności i jakości realizacji zadania,</w:t>
      </w:r>
    </w:p>
    <w:p w14:paraId="06E742A9" w14:textId="77777777" w:rsidR="00BB30BD" w:rsidRPr="00B701FC" w:rsidRDefault="00CC15F6" w:rsidP="00F27953">
      <w:pPr>
        <w:pStyle w:val="Akapitzlist"/>
        <w:numPr>
          <w:ilvl w:val="0"/>
          <w:numId w:val="46"/>
        </w:numPr>
        <w:spacing w:after="0"/>
        <w:jc w:val="both"/>
        <w:rPr>
          <w:sz w:val="24"/>
          <w:szCs w:val="24"/>
        </w:rPr>
      </w:pPr>
      <w:r w:rsidRPr="00B701FC">
        <w:rPr>
          <w:sz w:val="24"/>
          <w:szCs w:val="24"/>
        </w:rPr>
        <w:t>prawidłowości wykorzystania środków publicznych ot</w:t>
      </w:r>
      <w:r w:rsidR="00BB30BD" w:rsidRPr="00B701FC">
        <w:rPr>
          <w:sz w:val="24"/>
          <w:szCs w:val="24"/>
        </w:rPr>
        <w:t>rzymanych na realizację zadania.</w:t>
      </w:r>
    </w:p>
    <w:p w14:paraId="70F4F448" w14:textId="07C61F4A" w:rsidR="00BB30BD" w:rsidRPr="00B701FC" w:rsidRDefault="00D878AA" w:rsidP="00F27953">
      <w:pPr>
        <w:pStyle w:val="Akapitzlist"/>
        <w:numPr>
          <w:ilvl w:val="0"/>
          <w:numId w:val="11"/>
        </w:numPr>
        <w:spacing w:after="0"/>
        <w:jc w:val="both"/>
        <w:rPr>
          <w:sz w:val="24"/>
          <w:szCs w:val="24"/>
        </w:rPr>
      </w:pPr>
      <w:r w:rsidRPr="00526772">
        <w:rPr>
          <w:rFonts w:asciiTheme="minorHAnsi" w:hAnsiTheme="minorHAnsi" w:cstheme="minorHAnsi"/>
          <w:sz w:val="24"/>
          <w:szCs w:val="24"/>
        </w:rPr>
        <w:t>O</w:t>
      </w:r>
      <w:r>
        <w:rPr>
          <w:rFonts w:asciiTheme="minorHAnsi" w:hAnsiTheme="minorHAnsi" w:cstheme="minorHAnsi"/>
          <w:sz w:val="24"/>
          <w:szCs w:val="24"/>
        </w:rPr>
        <w:t>ferent</w:t>
      </w:r>
      <w:r w:rsidR="00BB30BD" w:rsidRPr="00B701FC">
        <w:rPr>
          <w:sz w:val="24"/>
          <w:szCs w:val="24"/>
        </w:rPr>
        <w:t xml:space="preserve"> będzie prowadzić dokumentację związaną z realizowanym zadaniem i jest zobowiązan</w:t>
      </w:r>
      <w:r w:rsidR="007537F9">
        <w:rPr>
          <w:sz w:val="24"/>
          <w:szCs w:val="24"/>
        </w:rPr>
        <w:t>y</w:t>
      </w:r>
      <w:r w:rsidR="00BB30BD" w:rsidRPr="00B701FC">
        <w:rPr>
          <w:sz w:val="24"/>
          <w:szCs w:val="24"/>
        </w:rPr>
        <w:t xml:space="preserve"> do jej udostępnienia</w:t>
      </w:r>
      <w:r w:rsidR="007537F9">
        <w:rPr>
          <w:sz w:val="24"/>
          <w:szCs w:val="24"/>
        </w:rPr>
        <w:t xml:space="preserve"> </w:t>
      </w:r>
      <w:r w:rsidR="00B20994" w:rsidRPr="00AD289E">
        <w:rPr>
          <w:rFonts w:asciiTheme="minorHAnsi" w:hAnsiTheme="minorHAnsi"/>
          <w:sz w:val="24"/>
          <w:szCs w:val="24"/>
        </w:rPr>
        <w:t>UOKiK</w:t>
      </w:r>
      <w:r w:rsidR="00CA33B8" w:rsidRPr="00AD289E">
        <w:rPr>
          <w:rFonts w:asciiTheme="minorHAnsi" w:hAnsiTheme="minorHAnsi"/>
          <w:sz w:val="24"/>
          <w:szCs w:val="24"/>
        </w:rPr>
        <w:t xml:space="preserve"> na każde jego żądanie.</w:t>
      </w:r>
    </w:p>
    <w:p w14:paraId="004C526A" w14:textId="0B04EB06" w:rsidR="00DC52D4" w:rsidRPr="00B701FC" w:rsidRDefault="00D878AA" w:rsidP="00F27953">
      <w:pPr>
        <w:pStyle w:val="Akapitzlist"/>
        <w:numPr>
          <w:ilvl w:val="0"/>
          <w:numId w:val="11"/>
        </w:numPr>
        <w:spacing w:after="0"/>
        <w:jc w:val="both"/>
        <w:rPr>
          <w:sz w:val="24"/>
          <w:szCs w:val="24"/>
        </w:rPr>
      </w:pPr>
      <w:r w:rsidRPr="00526772">
        <w:rPr>
          <w:rFonts w:asciiTheme="minorHAnsi" w:hAnsiTheme="minorHAnsi" w:cstheme="minorHAnsi"/>
          <w:sz w:val="24"/>
          <w:szCs w:val="24"/>
        </w:rPr>
        <w:t>O</w:t>
      </w:r>
      <w:r>
        <w:rPr>
          <w:rFonts w:asciiTheme="minorHAnsi" w:hAnsiTheme="minorHAnsi" w:cstheme="minorHAnsi"/>
          <w:sz w:val="24"/>
          <w:szCs w:val="24"/>
        </w:rPr>
        <w:t>ferent</w:t>
      </w:r>
      <w:r w:rsidR="00B4543E" w:rsidRPr="00B701FC">
        <w:rPr>
          <w:sz w:val="24"/>
          <w:szCs w:val="24"/>
        </w:rPr>
        <w:t>, realizując zadanie, zobowiązany jest do stosowania przepisów prawa,</w:t>
      </w:r>
      <w:r w:rsidR="00C0609C">
        <w:rPr>
          <w:sz w:val="24"/>
          <w:szCs w:val="24"/>
        </w:rPr>
        <w:t xml:space="preserve"> </w:t>
      </w:r>
      <w:r w:rsidR="00F27953">
        <w:rPr>
          <w:sz w:val="24"/>
          <w:szCs w:val="24"/>
        </w:rPr>
        <w:br/>
      </w:r>
      <w:r w:rsidR="00B4543E" w:rsidRPr="00B701FC">
        <w:rPr>
          <w:sz w:val="24"/>
          <w:szCs w:val="24"/>
        </w:rPr>
        <w:t>w szczególności ustawy o finansach publicznych</w:t>
      </w:r>
      <w:r w:rsidR="00BC498E" w:rsidRPr="00B701FC">
        <w:rPr>
          <w:sz w:val="24"/>
          <w:szCs w:val="24"/>
        </w:rPr>
        <w:t>,</w:t>
      </w:r>
      <w:r w:rsidR="00743B71" w:rsidRPr="00B701FC">
        <w:rPr>
          <w:sz w:val="24"/>
          <w:szCs w:val="24"/>
        </w:rPr>
        <w:t xml:space="preserve"> </w:t>
      </w:r>
      <w:r w:rsidR="00B4543E" w:rsidRPr="00B701FC">
        <w:rPr>
          <w:sz w:val="24"/>
          <w:szCs w:val="24"/>
        </w:rPr>
        <w:t>ustawy o ochronie danych osobowych</w:t>
      </w:r>
      <w:r w:rsidR="00BC498E" w:rsidRPr="00B701FC">
        <w:rPr>
          <w:sz w:val="24"/>
          <w:szCs w:val="24"/>
        </w:rPr>
        <w:t xml:space="preserve"> oraz ustawy </w:t>
      </w:r>
      <w:r w:rsidR="001A41D1" w:rsidRPr="00B701FC">
        <w:rPr>
          <w:sz w:val="24"/>
          <w:szCs w:val="24"/>
        </w:rPr>
        <w:t>o pożytku publicznym i o wolontariacie</w:t>
      </w:r>
      <w:r w:rsidR="00B4543E" w:rsidRPr="00B701FC">
        <w:rPr>
          <w:sz w:val="24"/>
          <w:szCs w:val="24"/>
        </w:rPr>
        <w:t>.</w:t>
      </w:r>
    </w:p>
    <w:p w14:paraId="0B02617C" w14:textId="77777777" w:rsidR="00AE401B" w:rsidRPr="00AE401B" w:rsidRDefault="00AE401B" w:rsidP="00F27953">
      <w:pPr>
        <w:pStyle w:val="Akapitzlist"/>
        <w:numPr>
          <w:ilvl w:val="0"/>
          <w:numId w:val="11"/>
        </w:numPr>
        <w:spacing w:after="0"/>
        <w:jc w:val="both"/>
        <w:rPr>
          <w:rFonts w:asciiTheme="minorHAnsi" w:hAnsiTheme="minorHAnsi" w:cstheme="minorHAnsi"/>
          <w:sz w:val="24"/>
          <w:szCs w:val="24"/>
        </w:rPr>
      </w:pPr>
      <w:r>
        <w:t xml:space="preserve"> </w:t>
      </w:r>
      <w:r w:rsidRPr="00AE401B">
        <w:rPr>
          <w:rFonts w:asciiTheme="minorHAnsi" w:hAnsiTheme="minorHAnsi" w:cstheme="minorHAnsi"/>
          <w:sz w:val="24"/>
          <w:szCs w:val="24"/>
        </w:rPr>
        <w:t>Dokonywanie przesunięć w zakresie ponoszonych wydatków.</w:t>
      </w:r>
    </w:p>
    <w:p w14:paraId="756295A1" w14:textId="21C0D317" w:rsidR="00AE401B" w:rsidRPr="00AE401B" w:rsidRDefault="00AE401B" w:rsidP="00F27953">
      <w:pPr>
        <w:pStyle w:val="Akapitzlist"/>
        <w:spacing w:after="0"/>
        <w:jc w:val="both"/>
        <w:rPr>
          <w:rFonts w:asciiTheme="minorHAnsi" w:hAnsiTheme="minorHAnsi" w:cstheme="minorHAnsi"/>
          <w:sz w:val="24"/>
          <w:szCs w:val="24"/>
        </w:rPr>
      </w:pPr>
      <w:r w:rsidRPr="00AE401B">
        <w:rPr>
          <w:rFonts w:asciiTheme="minorHAnsi" w:hAnsiTheme="minorHAnsi" w:cstheme="minorHAnsi"/>
          <w:sz w:val="24"/>
          <w:szCs w:val="24"/>
        </w:rPr>
        <w:t xml:space="preserve">Jeżeli dany wydatek finansowany z dotacji wykazany w sprawozdaniu z realizacji zadania publicznego nie jest równy odpowiedniemu kosztowi określonemu </w:t>
      </w:r>
      <w:r w:rsidR="00F27953">
        <w:rPr>
          <w:rFonts w:asciiTheme="minorHAnsi" w:hAnsiTheme="minorHAnsi" w:cstheme="minorHAnsi"/>
          <w:sz w:val="24"/>
          <w:szCs w:val="24"/>
        </w:rPr>
        <w:br/>
      </w:r>
      <w:r w:rsidRPr="00AE401B">
        <w:rPr>
          <w:rFonts w:asciiTheme="minorHAnsi" w:hAnsiTheme="minorHAnsi" w:cstheme="minorHAnsi"/>
          <w:sz w:val="24"/>
          <w:szCs w:val="24"/>
        </w:rPr>
        <w:t xml:space="preserve">w umowie, to uznaje się go za zgodny z umową wtedy, jeżeli nie nastąpiło zwiększenie tego wydatku o więcej niż 10%. </w:t>
      </w:r>
      <w:r w:rsidR="00B51A79">
        <w:rPr>
          <w:rFonts w:asciiTheme="minorHAnsi" w:hAnsiTheme="minorHAnsi" w:cstheme="minorHAnsi"/>
          <w:sz w:val="24"/>
          <w:szCs w:val="24"/>
        </w:rPr>
        <w:t>Takie przesunięci</w:t>
      </w:r>
      <w:r w:rsidR="00F601FA">
        <w:rPr>
          <w:rFonts w:asciiTheme="minorHAnsi" w:hAnsiTheme="minorHAnsi" w:cstheme="minorHAnsi"/>
          <w:sz w:val="24"/>
          <w:szCs w:val="24"/>
        </w:rPr>
        <w:t>a</w:t>
      </w:r>
      <w:r w:rsidRPr="00AE401B">
        <w:rPr>
          <w:rFonts w:asciiTheme="minorHAnsi" w:hAnsiTheme="minorHAnsi" w:cstheme="minorHAnsi"/>
          <w:sz w:val="24"/>
          <w:szCs w:val="24"/>
        </w:rPr>
        <w:t xml:space="preserve"> wymaga</w:t>
      </w:r>
      <w:r w:rsidR="00F601FA">
        <w:rPr>
          <w:rFonts w:asciiTheme="minorHAnsi" w:hAnsiTheme="minorHAnsi" w:cstheme="minorHAnsi"/>
          <w:sz w:val="24"/>
          <w:szCs w:val="24"/>
        </w:rPr>
        <w:t>ją</w:t>
      </w:r>
      <w:r w:rsidRPr="00AE401B">
        <w:rPr>
          <w:rFonts w:asciiTheme="minorHAnsi" w:hAnsiTheme="minorHAnsi" w:cstheme="minorHAnsi"/>
          <w:sz w:val="24"/>
          <w:szCs w:val="24"/>
        </w:rPr>
        <w:t xml:space="preserve"> zachowania udziału „kosztów obsługi zadania publicznego, w tym kosztów administracyjnych”, </w:t>
      </w:r>
      <w:r w:rsidR="00F27953">
        <w:rPr>
          <w:rFonts w:asciiTheme="minorHAnsi" w:hAnsiTheme="minorHAnsi" w:cstheme="minorHAnsi"/>
          <w:sz w:val="24"/>
          <w:szCs w:val="24"/>
        </w:rPr>
        <w:br/>
      </w:r>
      <w:r w:rsidRPr="00AE401B">
        <w:rPr>
          <w:rFonts w:asciiTheme="minorHAnsi" w:hAnsiTheme="minorHAnsi" w:cstheme="minorHAnsi"/>
          <w:sz w:val="24"/>
          <w:szCs w:val="24"/>
        </w:rPr>
        <w:t xml:space="preserve">o których mowa w art. II ust. 4 niniejszego ogłoszenia, na poziomie nieprzekraczającym 20% całości kosztów pokrywanych z dotacji. Nie mogą one również powodować zwiększenia ogólnej kwoty </w:t>
      </w:r>
      <w:r w:rsidR="00F22FE9" w:rsidRPr="00AE401B">
        <w:rPr>
          <w:rFonts w:asciiTheme="minorHAnsi" w:hAnsiTheme="minorHAnsi" w:cstheme="minorHAnsi"/>
          <w:sz w:val="24"/>
          <w:szCs w:val="24"/>
        </w:rPr>
        <w:t>dotacji</w:t>
      </w:r>
      <w:r w:rsidR="008D46B5">
        <w:rPr>
          <w:rFonts w:asciiTheme="minorHAnsi" w:hAnsiTheme="minorHAnsi" w:cstheme="minorHAnsi"/>
          <w:sz w:val="24"/>
          <w:szCs w:val="24"/>
        </w:rPr>
        <w:t>.</w:t>
      </w:r>
      <w:r w:rsidR="00F22FE9" w:rsidRPr="00AE401B">
        <w:rPr>
          <w:rFonts w:asciiTheme="minorHAnsi" w:hAnsiTheme="minorHAnsi" w:cstheme="minorHAnsi"/>
          <w:sz w:val="24"/>
          <w:szCs w:val="24"/>
        </w:rPr>
        <w:t xml:space="preserve"> Naruszenie</w:t>
      </w:r>
      <w:r w:rsidRPr="00AE401B">
        <w:rPr>
          <w:rFonts w:asciiTheme="minorHAnsi" w:hAnsiTheme="minorHAnsi" w:cstheme="minorHAnsi"/>
          <w:sz w:val="24"/>
          <w:szCs w:val="24"/>
        </w:rPr>
        <w:t xml:space="preserve"> powyższego postanowienia uważa się za pobranie części dotacji w nadmiernej wysokości.</w:t>
      </w:r>
    </w:p>
    <w:p w14:paraId="621349EC" w14:textId="77777777" w:rsidR="00AE401B" w:rsidRPr="00AE401B" w:rsidRDefault="00AE401B" w:rsidP="00F27953">
      <w:pPr>
        <w:pStyle w:val="Akapitzlist"/>
        <w:spacing w:after="0"/>
        <w:jc w:val="both"/>
        <w:rPr>
          <w:rFonts w:asciiTheme="minorHAnsi" w:hAnsiTheme="minorHAnsi" w:cstheme="minorHAnsi"/>
          <w:sz w:val="24"/>
          <w:szCs w:val="24"/>
        </w:rPr>
      </w:pPr>
    </w:p>
    <w:p w14:paraId="1907CAD0" w14:textId="77777777" w:rsidR="00AD7241" w:rsidRDefault="00AD7241" w:rsidP="00F27953">
      <w:pPr>
        <w:rPr>
          <w:rFonts w:ascii="Calibri" w:eastAsia="Times New Roman" w:hAnsi="Calibri"/>
          <w:b/>
          <w:lang w:eastAsia="pl-PL"/>
        </w:rPr>
      </w:pPr>
    </w:p>
    <w:p w14:paraId="72360F35" w14:textId="77777777" w:rsidR="005D4AAF" w:rsidRPr="00526772" w:rsidRDefault="005D4AAF" w:rsidP="00F27953">
      <w:pPr>
        <w:rPr>
          <w:rFonts w:ascii="Calibri" w:eastAsia="Times New Roman" w:hAnsi="Calibri"/>
          <w:b/>
          <w:lang w:eastAsia="pl-PL"/>
        </w:rPr>
      </w:pPr>
    </w:p>
    <w:p w14:paraId="5AFC4C80" w14:textId="0BE8C094" w:rsidR="00B4543E" w:rsidRPr="00B701FC" w:rsidRDefault="00B4543E"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V</w:t>
      </w:r>
      <w:r w:rsidR="000A5181" w:rsidRPr="00B701FC">
        <w:rPr>
          <w:rFonts w:asciiTheme="minorHAnsi" w:eastAsia="Times New Roman" w:hAnsiTheme="minorHAnsi"/>
          <w:b/>
          <w:lang w:eastAsia="pl-PL"/>
        </w:rPr>
        <w:t>.</w:t>
      </w:r>
      <w:r w:rsidRPr="00B701FC">
        <w:rPr>
          <w:rFonts w:asciiTheme="minorHAnsi" w:eastAsia="Times New Roman" w:hAnsiTheme="minorHAnsi"/>
          <w:b/>
          <w:lang w:eastAsia="pl-PL"/>
        </w:rPr>
        <w:t xml:space="preserve"> TERMIN I WARUNKI SKŁADANIA OFERT</w:t>
      </w:r>
    </w:p>
    <w:p w14:paraId="1C0FBA85" w14:textId="16BDD0A1" w:rsidR="00DC52D4"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 xml:space="preserve">Oferta powinna być sporządzona według wzoru określonego w załączniku nr 1 do </w:t>
      </w:r>
      <w:r w:rsidR="00142C1E" w:rsidRPr="00B701FC">
        <w:rPr>
          <w:rStyle w:val="Pogrubienie"/>
          <w:rFonts w:asciiTheme="minorHAnsi" w:hAnsiTheme="minorHAnsi" w:cstheme="minorHAnsi"/>
          <w:b w:val="0"/>
          <w:sz w:val="24"/>
          <w:szCs w:val="24"/>
        </w:rPr>
        <w:t>rozporządzenia Ministra Rodziny, Pracy i Polityki Społecznej z dnia 17 sierpnia 2016 r. w sprawie wzorów ofert i ramowych wzorów umów dotyczących realizacji zadań publicznych oraz wzorów sprawozdań z wykonania tych zadań</w:t>
      </w:r>
      <w:r w:rsidR="00142C1E" w:rsidRPr="00B701FC">
        <w:rPr>
          <w:rFonts w:asciiTheme="minorHAnsi" w:hAnsiTheme="minorHAnsi" w:cstheme="minorHAnsi"/>
          <w:b/>
          <w:sz w:val="24"/>
          <w:szCs w:val="24"/>
        </w:rPr>
        <w:t xml:space="preserve"> </w:t>
      </w:r>
      <w:r w:rsidR="00142C1E" w:rsidRPr="00B701FC">
        <w:rPr>
          <w:rStyle w:val="Pogrubienie"/>
          <w:rFonts w:asciiTheme="minorHAnsi" w:hAnsiTheme="minorHAnsi" w:cstheme="minorHAnsi"/>
          <w:b w:val="0"/>
          <w:sz w:val="24"/>
          <w:szCs w:val="24"/>
        </w:rPr>
        <w:t>(Dz. U. poz. 1300)</w:t>
      </w:r>
      <w:r w:rsidR="00142C1E" w:rsidRPr="00B701FC">
        <w:rPr>
          <w:sz w:val="24"/>
          <w:szCs w:val="24"/>
        </w:rPr>
        <w:t xml:space="preserve"> </w:t>
      </w:r>
      <w:r w:rsidR="00694AA8" w:rsidRPr="00B701FC">
        <w:rPr>
          <w:sz w:val="24"/>
          <w:szCs w:val="24"/>
        </w:rPr>
        <w:br/>
      </w:r>
      <w:r w:rsidR="005150EB" w:rsidRPr="00B701FC">
        <w:rPr>
          <w:sz w:val="24"/>
          <w:szCs w:val="24"/>
        </w:rPr>
        <w:t xml:space="preserve">i wraz z załącznikami </w:t>
      </w:r>
      <w:r w:rsidRPr="00B701FC">
        <w:rPr>
          <w:sz w:val="24"/>
          <w:szCs w:val="24"/>
        </w:rPr>
        <w:t>podpisana przez osobę (osoby) uprawnion</w:t>
      </w:r>
      <w:r w:rsidR="008D46B5">
        <w:rPr>
          <w:sz w:val="24"/>
          <w:szCs w:val="24"/>
        </w:rPr>
        <w:t>ą</w:t>
      </w:r>
      <w:r w:rsidRPr="00B701FC">
        <w:rPr>
          <w:sz w:val="24"/>
          <w:szCs w:val="24"/>
        </w:rPr>
        <w:t xml:space="preserve"> do składania oświadczeń woli w imieniu Oferenta.</w:t>
      </w:r>
    </w:p>
    <w:p w14:paraId="22734900" w14:textId="715E948A" w:rsidR="00DC52D4"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 xml:space="preserve">Ofertę składa się </w:t>
      </w:r>
      <w:r w:rsidR="00F22FE9" w:rsidRPr="00B701FC">
        <w:rPr>
          <w:sz w:val="24"/>
          <w:szCs w:val="24"/>
        </w:rPr>
        <w:t>w 1 egzemplarzu</w:t>
      </w:r>
      <w:r w:rsidRPr="00B701FC">
        <w:rPr>
          <w:sz w:val="24"/>
          <w:szCs w:val="24"/>
        </w:rPr>
        <w:t>.</w:t>
      </w:r>
    </w:p>
    <w:p w14:paraId="3BC43FD2" w14:textId="0AF965B1" w:rsidR="00DC52D4"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 xml:space="preserve">W przypadku składania </w:t>
      </w:r>
      <w:r w:rsidR="008D46B5">
        <w:rPr>
          <w:sz w:val="24"/>
          <w:szCs w:val="24"/>
        </w:rPr>
        <w:t>więcej niż jednej oferty na zadanie</w:t>
      </w:r>
      <w:r w:rsidRPr="00B701FC">
        <w:rPr>
          <w:sz w:val="24"/>
          <w:szCs w:val="24"/>
        </w:rPr>
        <w:t xml:space="preserve">, dokumenty wymienione </w:t>
      </w:r>
      <w:r w:rsidR="00620D20" w:rsidRPr="00B701FC">
        <w:rPr>
          <w:sz w:val="24"/>
          <w:szCs w:val="24"/>
        </w:rPr>
        <w:br/>
      </w:r>
      <w:r w:rsidRPr="00B701FC">
        <w:rPr>
          <w:sz w:val="24"/>
          <w:szCs w:val="24"/>
        </w:rPr>
        <w:t>w punkcie VII ogłoszenia Oferent składa w 1 egzemplarzu.</w:t>
      </w:r>
    </w:p>
    <w:p w14:paraId="72D12551" w14:textId="556D9678" w:rsidR="00DC52D4" w:rsidRPr="00AD289E" w:rsidRDefault="00B4543E" w:rsidP="00F27953">
      <w:pPr>
        <w:pStyle w:val="Akapitzlist"/>
        <w:numPr>
          <w:ilvl w:val="0"/>
          <w:numId w:val="29"/>
        </w:numPr>
        <w:autoSpaceDE w:val="0"/>
        <w:autoSpaceDN w:val="0"/>
        <w:adjustRightInd w:val="0"/>
        <w:spacing w:after="0"/>
        <w:jc w:val="both"/>
        <w:rPr>
          <w:rFonts w:asciiTheme="minorHAnsi" w:hAnsiTheme="minorHAnsi"/>
          <w:b/>
          <w:sz w:val="24"/>
          <w:szCs w:val="24"/>
        </w:rPr>
      </w:pPr>
      <w:r w:rsidRPr="00AD289E">
        <w:rPr>
          <w:rFonts w:asciiTheme="minorHAnsi" w:hAnsiTheme="minorHAnsi"/>
          <w:b/>
          <w:sz w:val="24"/>
          <w:szCs w:val="24"/>
        </w:rPr>
        <w:t xml:space="preserve">Oferty należy składać w nieprzekraczalnym terminie </w:t>
      </w:r>
      <w:r w:rsidR="002544C5" w:rsidRPr="00AD289E">
        <w:rPr>
          <w:rFonts w:asciiTheme="minorHAnsi" w:hAnsiTheme="minorHAnsi"/>
          <w:b/>
          <w:sz w:val="24"/>
          <w:szCs w:val="24"/>
        </w:rPr>
        <w:t>do dnia 7 listopada 2016</w:t>
      </w:r>
      <w:r w:rsidR="001A41D1" w:rsidRPr="00AD289E">
        <w:rPr>
          <w:rFonts w:asciiTheme="minorHAnsi" w:hAnsiTheme="minorHAnsi"/>
          <w:b/>
          <w:sz w:val="24"/>
          <w:szCs w:val="24"/>
        </w:rPr>
        <w:t xml:space="preserve"> roku do godz.</w:t>
      </w:r>
      <w:r w:rsidR="002544C5" w:rsidRPr="00AD289E">
        <w:rPr>
          <w:rFonts w:asciiTheme="minorHAnsi" w:hAnsiTheme="minorHAnsi"/>
          <w:b/>
          <w:sz w:val="24"/>
          <w:szCs w:val="24"/>
        </w:rPr>
        <w:t xml:space="preserve"> 10.00</w:t>
      </w:r>
      <w:r w:rsidR="001A41D1" w:rsidRPr="00AD289E">
        <w:rPr>
          <w:rFonts w:asciiTheme="minorHAnsi" w:hAnsiTheme="minorHAnsi"/>
          <w:b/>
          <w:sz w:val="24"/>
          <w:szCs w:val="24"/>
        </w:rPr>
        <w:t xml:space="preserve"> </w:t>
      </w:r>
      <w:r w:rsidRPr="00AD289E">
        <w:rPr>
          <w:rFonts w:asciiTheme="minorHAnsi" w:hAnsiTheme="minorHAnsi"/>
          <w:b/>
          <w:sz w:val="24"/>
          <w:szCs w:val="24"/>
        </w:rPr>
        <w:t xml:space="preserve">w Kancelarii Ogólnej Urzędu Ochrony Konkurencji i Konsumentów przy Placu Powstańców Warszawy 1 </w:t>
      </w:r>
      <w:r w:rsidR="00CA33B8" w:rsidRPr="00AD289E">
        <w:rPr>
          <w:rFonts w:asciiTheme="minorHAnsi" w:hAnsiTheme="minorHAnsi"/>
          <w:b/>
          <w:sz w:val="24"/>
          <w:szCs w:val="24"/>
        </w:rPr>
        <w:t>w Warszawie.</w:t>
      </w:r>
    </w:p>
    <w:p w14:paraId="5C917FF2" w14:textId="77777777" w:rsidR="00B4543E" w:rsidRPr="00B701FC" w:rsidRDefault="00B4543E" w:rsidP="00F27953">
      <w:pPr>
        <w:autoSpaceDE w:val="0"/>
        <w:autoSpaceDN w:val="0"/>
        <w:adjustRightInd w:val="0"/>
        <w:spacing w:after="0"/>
        <w:jc w:val="both"/>
        <w:rPr>
          <w:rFonts w:asciiTheme="minorHAnsi" w:hAnsiTheme="minorHAnsi"/>
        </w:rPr>
      </w:pPr>
      <w:r w:rsidRPr="00B701FC">
        <w:rPr>
          <w:rFonts w:asciiTheme="minorHAnsi" w:hAnsiTheme="minorHAnsi"/>
        </w:rPr>
        <w:t>(liczy się data wpływu do kancelarii)</w:t>
      </w:r>
    </w:p>
    <w:p w14:paraId="54E659EE" w14:textId="77777777" w:rsidR="00DC52D4" w:rsidRPr="00505B27" w:rsidRDefault="00DC52D4" w:rsidP="00F27953">
      <w:pPr>
        <w:autoSpaceDE w:val="0"/>
        <w:autoSpaceDN w:val="0"/>
        <w:adjustRightInd w:val="0"/>
        <w:spacing w:after="0"/>
        <w:jc w:val="both"/>
      </w:pPr>
    </w:p>
    <w:p w14:paraId="2414D255" w14:textId="77777777" w:rsidR="00B4543E" w:rsidRPr="00B701FC" w:rsidRDefault="00B4543E" w:rsidP="00F27953">
      <w:pPr>
        <w:autoSpaceDE w:val="0"/>
        <w:autoSpaceDN w:val="0"/>
        <w:adjustRightInd w:val="0"/>
        <w:spacing w:after="0"/>
        <w:jc w:val="both"/>
        <w:rPr>
          <w:rFonts w:asciiTheme="minorHAnsi" w:hAnsiTheme="minorHAnsi"/>
        </w:rPr>
      </w:pPr>
      <w:r w:rsidRPr="00B701FC">
        <w:rPr>
          <w:rFonts w:asciiTheme="minorHAnsi" w:hAnsiTheme="minorHAnsi"/>
        </w:rPr>
        <w:t>lub przesłać pocztą na adres:</w:t>
      </w:r>
    </w:p>
    <w:p w14:paraId="4DD5DCAC" w14:textId="77777777" w:rsidR="00B4543E" w:rsidRPr="00505B27" w:rsidRDefault="00B4543E" w:rsidP="00F27953">
      <w:pPr>
        <w:autoSpaceDE w:val="0"/>
        <w:autoSpaceDN w:val="0"/>
        <w:adjustRightInd w:val="0"/>
        <w:spacing w:after="0"/>
        <w:jc w:val="center"/>
        <w:rPr>
          <w:rFonts w:asciiTheme="minorHAnsi" w:hAnsiTheme="minorHAnsi"/>
          <w:b/>
        </w:rPr>
      </w:pPr>
      <w:r w:rsidRPr="00505B27">
        <w:rPr>
          <w:rFonts w:asciiTheme="minorHAnsi" w:hAnsiTheme="minorHAnsi"/>
          <w:b/>
        </w:rPr>
        <w:t>Urząd Ochrony Konkurencji i Konsumentów</w:t>
      </w:r>
    </w:p>
    <w:p w14:paraId="207F8B80" w14:textId="77777777" w:rsidR="00A11CEF" w:rsidRPr="00505B27" w:rsidRDefault="00B4543E" w:rsidP="00F27953">
      <w:pPr>
        <w:autoSpaceDE w:val="0"/>
        <w:autoSpaceDN w:val="0"/>
        <w:adjustRightInd w:val="0"/>
        <w:spacing w:after="0"/>
        <w:jc w:val="center"/>
        <w:rPr>
          <w:rFonts w:asciiTheme="minorHAnsi" w:hAnsiTheme="minorHAnsi"/>
          <w:b/>
        </w:rPr>
      </w:pPr>
      <w:r w:rsidRPr="00505B27">
        <w:rPr>
          <w:rFonts w:asciiTheme="minorHAnsi" w:hAnsiTheme="minorHAnsi"/>
          <w:b/>
        </w:rPr>
        <w:t>Pl. Powstańców Warszawy 1</w:t>
      </w:r>
      <w:r w:rsidR="00DC52D4" w:rsidRPr="00505B27">
        <w:rPr>
          <w:rFonts w:asciiTheme="minorHAnsi" w:hAnsiTheme="minorHAnsi"/>
          <w:b/>
        </w:rPr>
        <w:t xml:space="preserve">; </w:t>
      </w:r>
    </w:p>
    <w:p w14:paraId="58177F3F" w14:textId="77777777" w:rsidR="00DC52D4" w:rsidRPr="00505B27" w:rsidRDefault="00B4543E" w:rsidP="00F27953">
      <w:pPr>
        <w:autoSpaceDE w:val="0"/>
        <w:autoSpaceDN w:val="0"/>
        <w:adjustRightInd w:val="0"/>
        <w:spacing w:after="0"/>
        <w:jc w:val="center"/>
        <w:rPr>
          <w:rFonts w:asciiTheme="minorHAnsi" w:hAnsiTheme="minorHAnsi"/>
          <w:b/>
        </w:rPr>
      </w:pPr>
      <w:r w:rsidRPr="00505B27">
        <w:rPr>
          <w:rFonts w:asciiTheme="minorHAnsi" w:hAnsiTheme="minorHAnsi"/>
          <w:b/>
        </w:rPr>
        <w:t>00-950 Warszawa</w:t>
      </w:r>
    </w:p>
    <w:p w14:paraId="1879743F" w14:textId="77777777" w:rsidR="00B4543E" w:rsidRPr="00505B27" w:rsidRDefault="00DC52D4" w:rsidP="00F27953">
      <w:pPr>
        <w:autoSpaceDE w:val="0"/>
        <w:autoSpaceDN w:val="0"/>
        <w:adjustRightInd w:val="0"/>
        <w:spacing w:after="0"/>
        <w:jc w:val="center"/>
        <w:rPr>
          <w:rFonts w:asciiTheme="minorHAnsi" w:hAnsiTheme="minorHAnsi"/>
          <w:b/>
        </w:rPr>
      </w:pPr>
      <w:r w:rsidRPr="00505B27">
        <w:rPr>
          <w:rFonts w:asciiTheme="minorHAnsi" w:hAnsiTheme="minorHAnsi"/>
          <w:b/>
        </w:rPr>
        <w:t>(</w:t>
      </w:r>
      <w:r w:rsidR="00B4543E" w:rsidRPr="00505B27">
        <w:rPr>
          <w:rFonts w:asciiTheme="minorHAnsi" w:hAnsiTheme="minorHAnsi"/>
          <w:b/>
        </w:rPr>
        <w:t>Kancelaria Ogólna</w:t>
      </w:r>
      <w:r w:rsidRPr="00505B27">
        <w:rPr>
          <w:rFonts w:asciiTheme="minorHAnsi" w:hAnsiTheme="minorHAnsi"/>
          <w:b/>
        </w:rPr>
        <w:t>)</w:t>
      </w:r>
    </w:p>
    <w:p w14:paraId="066D5EFF" w14:textId="77777777" w:rsidR="00B4543E" w:rsidRPr="00B701FC" w:rsidRDefault="00B4543E" w:rsidP="00F27953">
      <w:pPr>
        <w:autoSpaceDE w:val="0"/>
        <w:autoSpaceDN w:val="0"/>
        <w:adjustRightInd w:val="0"/>
        <w:spacing w:after="0"/>
        <w:jc w:val="both"/>
        <w:rPr>
          <w:rFonts w:asciiTheme="minorHAnsi" w:hAnsiTheme="minorHAnsi"/>
        </w:rPr>
      </w:pPr>
      <w:r w:rsidRPr="00B701FC">
        <w:rPr>
          <w:rFonts w:asciiTheme="minorHAnsi" w:hAnsiTheme="minorHAnsi"/>
        </w:rPr>
        <w:t>(liczy się data wpływu do kancelarii)</w:t>
      </w:r>
    </w:p>
    <w:p w14:paraId="2CE20267" w14:textId="77777777" w:rsidR="00B4543E"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Ofertę oraz wszystkie załączniki należy sporządzić w języku polskim, pismem maszynowym (komputerowym).</w:t>
      </w:r>
    </w:p>
    <w:p w14:paraId="7582F1DF" w14:textId="1CBEE96E" w:rsidR="00B4543E"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 xml:space="preserve">Poszczególne strony oferty winny być ze sobą połączone ponumerowane </w:t>
      </w:r>
      <w:r w:rsidR="00307701">
        <w:rPr>
          <w:sz w:val="24"/>
          <w:szCs w:val="24"/>
        </w:rPr>
        <w:br/>
      </w:r>
      <w:r w:rsidRPr="00B701FC">
        <w:rPr>
          <w:sz w:val="24"/>
          <w:szCs w:val="24"/>
        </w:rPr>
        <w:t xml:space="preserve">i parafowane przez </w:t>
      </w:r>
      <w:r w:rsidR="008D46B5">
        <w:rPr>
          <w:sz w:val="24"/>
          <w:szCs w:val="24"/>
        </w:rPr>
        <w:t>osoby</w:t>
      </w:r>
      <w:r w:rsidRPr="00B701FC">
        <w:rPr>
          <w:sz w:val="24"/>
          <w:szCs w:val="24"/>
        </w:rPr>
        <w:t xml:space="preserve"> podpisujące ofertę.</w:t>
      </w:r>
    </w:p>
    <w:p w14:paraId="3B85EAA7" w14:textId="77777777" w:rsidR="00B4543E" w:rsidRPr="00B1586C" w:rsidRDefault="00B4543E" w:rsidP="00F27953">
      <w:pPr>
        <w:pStyle w:val="Akapitzlist"/>
        <w:numPr>
          <w:ilvl w:val="0"/>
          <w:numId w:val="29"/>
        </w:numPr>
        <w:autoSpaceDE w:val="0"/>
        <w:autoSpaceDN w:val="0"/>
        <w:adjustRightInd w:val="0"/>
        <w:spacing w:after="0"/>
        <w:jc w:val="both"/>
        <w:rPr>
          <w:sz w:val="24"/>
          <w:szCs w:val="24"/>
        </w:rPr>
      </w:pPr>
      <w:r w:rsidRPr="00B1586C">
        <w:rPr>
          <w:sz w:val="24"/>
          <w:szCs w:val="24"/>
        </w:rPr>
        <w:t>Poszczególne załączniki do oferty muszą być ze sobą połączone i ponumerowane.</w:t>
      </w:r>
    </w:p>
    <w:p w14:paraId="1B87DF36" w14:textId="77777777" w:rsidR="00B4543E" w:rsidRPr="00505B27" w:rsidRDefault="00B4543E" w:rsidP="00F27953">
      <w:pPr>
        <w:pStyle w:val="Akapitzlist"/>
        <w:numPr>
          <w:ilvl w:val="0"/>
          <w:numId w:val="29"/>
        </w:numPr>
        <w:autoSpaceDE w:val="0"/>
        <w:autoSpaceDN w:val="0"/>
        <w:adjustRightInd w:val="0"/>
        <w:spacing w:after="0"/>
        <w:jc w:val="both"/>
        <w:rPr>
          <w:sz w:val="24"/>
          <w:szCs w:val="24"/>
        </w:rPr>
      </w:pPr>
      <w:r w:rsidRPr="009F34B1">
        <w:rPr>
          <w:sz w:val="24"/>
          <w:szCs w:val="24"/>
        </w:rPr>
        <w:t>Oferta powinna zawierać spis załą</w:t>
      </w:r>
      <w:r w:rsidRPr="00B17702">
        <w:rPr>
          <w:sz w:val="24"/>
          <w:szCs w:val="24"/>
        </w:rPr>
        <w:t>czników.</w:t>
      </w:r>
    </w:p>
    <w:p w14:paraId="468AEC97" w14:textId="77777777" w:rsidR="00A70E6C" w:rsidRPr="00A70E6C" w:rsidRDefault="00A70E6C" w:rsidP="00F27953">
      <w:pPr>
        <w:pStyle w:val="Akapitzlist"/>
        <w:numPr>
          <w:ilvl w:val="0"/>
          <w:numId w:val="29"/>
        </w:numPr>
        <w:autoSpaceDE w:val="0"/>
        <w:autoSpaceDN w:val="0"/>
        <w:adjustRightInd w:val="0"/>
        <w:spacing w:after="0"/>
        <w:jc w:val="both"/>
        <w:rPr>
          <w:sz w:val="24"/>
          <w:szCs w:val="24"/>
        </w:rPr>
      </w:pPr>
      <w:r w:rsidRPr="00A70E6C">
        <w:rPr>
          <w:sz w:val="24"/>
          <w:szCs w:val="24"/>
        </w:rPr>
        <w:t xml:space="preserve">Poza </w:t>
      </w:r>
      <w:r w:rsidRPr="00F22FE9">
        <w:rPr>
          <w:rFonts w:asciiTheme="minorHAnsi" w:hAnsiTheme="minorHAnsi"/>
          <w:sz w:val="24"/>
          <w:szCs w:val="24"/>
        </w:rPr>
        <w:t xml:space="preserve">wymaganymi </w:t>
      </w:r>
      <w:r w:rsidRPr="00A70E6C">
        <w:rPr>
          <w:sz w:val="24"/>
          <w:szCs w:val="24"/>
        </w:rPr>
        <w:t>załą</w:t>
      </w:r>
      <w:r>
        <w:rPr>
          <w:sz w:val="24"/>
          <w:szCs w:val="24"/>
        </w:rPr>
        <w:t>cznikami o</w:t>
      </w:r>
      <w:r w:rsidRPr="00A70E6C">
        <w:rPr>
          <w:sz w:val="24"/>
          <w:szCs w:val="24"/>
        </w:rPr>
        <w:t>ferent może dołączyć rekomendacje i opinie.</w:t>
      </w:r>
    </w:p>
    <w:p w14:paraId="5AA32BC1" w14:textId="2528B58D" w:rsidR="00B4543E" w:rsidRPr="00A70E6C" w:rsidRDefault="00B4543E" w:rsidP="00F27953">
      <w:pPr>
        <w:pStyle w:val="Akapitzlist"/>
        <w:numPr>
          <w:ilvl w:val="0"/>
          <w:numId w:val="29"/>
        </w:numPr>
        <w:autoSpaceDE w:val="0"/>
        <w:autoSpaceDN w:val="0"/>
        <w:adjustRightInd w:val="0"/>
        <w:spacing w:after="0"/>
        <w:jc w:val="both"/>
        <w:rPr>
          <w:sz w:val="24"/>
          <w:szCs w:val="24"/>
        </w:rPr>
      </w:pPr>
      <w:r w:rsidRPr="00A70E6C">
        <w:rPr>
          <w:sz w:val="24"/>
          <w:szCs w:val="24"/>
        </w:rPr>
        <w:t xml:space="preserve">Wszystkie dokumenty tworzące ofertę należy przedstawić w formie oryginałów albo kopii poświadczonej za zgodność z oryginałem przez osoby upoważnione przez </w:t>
      </w:r>
      <w:r w:rsidR="00943FED" w:rsidRPr="00A70E6C">
        <w:rPr>
          <w:sz w:val="24"/>
          <w:szCs w:val="24"/>
        </w:rPr>
        <w:t>O</w:t>
      </w:r>
      <w:r w:rsidR="00943FED">
        <w:rPr>
          <w:sz w:val="24"/>
          <w:szCs w:val="24"/>
        </w:rPr>
        <w:t xml:space="preserve">ferenta </w:t>
      </w:r>
      <w:r w:rsidRPr="00A70E6C">
        <w:rPr>
          <w:sz w:val="24"/>
          <w:szCs w:val="24"/>
        </w:rPr>
        <w:t>do składania w je</w:t>
      </w:r>
      <w:r w:rsidR="006075F4">
        <w:rPr>
          <w:sz w:val="24"/>
          <w:szCs w:val="24"/>
        </w:rPr>
        <w:t>go</w:t>
      </w:r>
      <w:r w:rsidRPr="00A70E6C">
        <w:rPr>
          <w:sz w:val="24"/>
          <w:szCs w:val="24"/>
        </w:rPr>
        <w:t xml:space="preserve"> imieniu oświadczeń woli. </w:t>
      </w:r>
    </w:p>
    <w:p w14:paraId="40D26F38" w14:textId="27FAA5D7" w:rsidR="00B4543E" w:rsidRPr="00B1586C" w:rsidRDefault="00B4543E" w:rsidP="00F27953">
      <w:pPr>
        <w:pStyle w:val="Akapitzlist"/>
        <w:numPr>
          <w:ilvl w:val="0"/>
          <w:numId w:val="29"/>
        </w:numPr>
        <w:autoSpaceDE w:val="0"/>
        <w:autoSpaceDN w:val="0"/>
        <w:adjustRightInd w:val="0"/>
        <w:spacing w:after="0"/>
        <w:jc w:val="both"/>
        <w:rPr>
          <w:sz w:val="24"/>
          <w:szCs w:val="24"/>
        </w:rPr>
      </w:pPr>
      <w:r w:rsidRPr="00B1586C">
        <w:rPr>
          <w:sz w:val="24"/>
          <w:szCs w:val="24"/>
        </w:rPr>
        <w:t>Wszelkie poprawki lub zmiany w tekście oferty muszą być datowane i parafowane przez osoby podpisując</w:t>
      </w:r>
      <w:r w:rsidR="008D46B5">
        <w:rPr>
          <w:sz w:val="24"/>
          <w:szCs w:val="24"/>
        </w:rPr>
        <w:t>e</w:t>
      </w:r>
      <w:r w:rsidRPr="00B1586C">
        <w:rPr>
          <w:sz w:val="24"/>
          <w:szCs w:val="24"/>
        </w:rPr>
        <w:t xml:space="preserve"> ofertę. </w:t>
      </w:r>
      <w:r w:rsidR="00943FED" w:rsidRPr="00B1586C">
        <w:rPr>
          <w:sz w:val="24"/>
          <w:szCs w:val="24"/>
        </w:rPr>
        <w:t>O</w:t>
      </w:r>
      <w:r w:rsidR="00943FED">
        <w:rPr>
          <w:sz w:val="24"/>
          <w:szCs w:val="24"/>
        </w:rPr>
        <w:t>ferentowi</w:t>
      </w:r>
      <w:r w:rsidR="00943FED" w:rsidRPr="00B1586C">
        <w:rPr>
          <w:sz w:val="24"/>
          <w:szCs w:val="24"/>
        </w:rPr>
        <w:t xml:space="preserve"> </w:t>
      </w:r>
      <w:r w:rsidRPr="00B1586C">
        <w:rPr>
          <w:sz w:val="24"/>
          <w:szCs w:val="24"/>
        </w:rPr>
        <w:t>nie wolno dokonywać żadnych zmian w układzie wyznaczonym wzorem oferty.</w:t>
      </w:r>
    </w:p>
    <w:p w14:paraId="64018498" w14:textId="77777777" w:rsidR="00B4543E" w:rsidRPr="00526772" w:rsidRDefault="00B4543E" w:rsidP="00F27953">
      <w:pPr>
        <w:pStyle w:val="Akapitzlist"/>
        <w:numPr>
          <w:ilvl w:val="0"/>
          <w:numId w:val="29"/>
        </w:numPr>
        <w:autoSpaceDE w:val="0"/>
        <w:autoSpaceDN w:val="0"/>
        <w:adjustRightInd w:val="0"/>
        <w:spacing w:after="0"/>
        <w:jc w:val="both"/>
        <w:rPr>
          <w:sz w:val="24"/>
          <w:szCs w:val="24"/>
        </w:rPr>
      </w:pPr>
      <w:r w:rsidRPr="009F34B1">
        <w:rPr>
          <w:sz w:val="24"/>
          <w:szCs w:val="24"/>
        </w:rPr>
        <w:t>Ofertę wraz z z</w:t>
      </w:r>
      <w:r w:rsidRPr="00B17702">
        <w:rPr>
          <w:sz w:val="24"/>
          <w:szCs w:val="24"/>
        </w:rPr>
        <w:t>ałącznikami należy umieścić w zamk</w:t>
      </w:r>
      <w:r w:rsidRPr="000505B1">
        <w:rPr>
          <w:sz w:val="24"/>
          <w:szCs w:val="24"/>
        </w:rPr>
        <w:t>niętej kopercie lub paczce</w:t>
      </w:r>
      <w:r w:rsidR="00DC52D4" w:rsidRPr="000505B1">
        <w:rPr>
          <w:sz w:val="24"/>
          <w:szCs w:val="24"/>
        </w:rPr>
        <w:t xml:space="preserve"> </w:t>
      </w:r>
      <w:r w:rsidRPr="00526772">
        <w:rPr>
          <w:sz w:val="24"/>
          <w:szCs w:val="24"/>
        </w:rPr>
        <w:t>opatrzonej danymi:</w:t>
      </w:r>
    </w:p>
    <w:p w14:paraId="29489F79" w14:textId="77777777" w:rsidR="00B4543E" w:rsidRPr="00B701FC" w:rsidRDefault="00B4543E" w:rsidP="00F27953">
      <w:pPr>
        <w:autoSpaceDE w:val="0"/>
        <w:autoSpaceDN w:val="0"/>
        <w:adjustRightInd w:val="0"/>
        <w:spacing w:after="0"/>
      </w:pPr>
    </w:p>
    <w:p w14:paraId="621AC025" w14:textId="77777777" w:rsidR="00B4543E" w:rsidRPr="00B701FC" w:rsidRDefault="00D801F6" w:rsidP="00F27953">
      <w:pPr>
        <w:autoSpaceDE w:val="0"/>
        <w:autoSpaceDN w:val="0"/>
        <w:adjustRightInd w:val="0"/>
        <w:spacing w:after="0"/>
        <w:jc w:val="center"/>
        <w:rPr>
          <w:rFonts w:asciiTheme="minorHAnsi" w:hAnsiTheme="minorHAnsi"/>
          <w:b/>
          <w:bCs/>
          <w:i/>
          <w:iCs/>
        </w:rPr>
      </w:pPr>
      <w:r w:rsidRPr="00B701FC">
        <w:rPr>
          <w:rFonts w:asciiTheme="minorHAnsi" w:hAnsiTheme="minorHAnsi"/>
          <w:b/>
          <w:bCs/>
          <w:i/>
          <w:iCs/>
        </w:rPr>
        <w:t>DOTACJE - Konkurs ofert 201</w:t>
      </w:r>
      <w:r w:rsidR="00656549" w:rsidRPr="00B701FC">
        <w:rPr>
          <w:rFonts w:asciiTheme="minorHAnsi" w:hAnsiTheme="minorHAnsi"/>
          <w:b/>
          <w:bCs/>
          <w:i/>
          <w:iCs/>
        </w:rPr>
        <w:t>6</w:t>
      </w:r>
      <w:r w:rsidR="00B4543E" w:rsidRPr="00B701FC">
        <w:rPr>
          <w:rFonts w:asciiTheme="minorHAnsi" w:hAnsiTheme="minorHAnsi"/>
          <w:b/>
          <w:bCs/>
          <w:i/>
          <w:iCs/>
        </w:rPr>
        <w:t xml:space="preserve"> dla konsumenckich organizacji pozarządowych</w:t>
      </w:r>
    </w:p>
    <w:p w14:paraId="374A2774" w14:textId="77777777" w:rsidR="00B4543E" w:rsidRPr="00B701FC" w:rsidRDefault="00B4543E" w:rsidP="00F27953">
      <w:pPr>
        <w:autoSpaceDE w:val="0"/>
        <w:autoSpaceDN w:val="0"/>
        <w:adjustRightInd w:val="0"/>
        <w:spacing w:after="0"/>
        <w:jc w:val="center"/>
        <w:rPr>
          <w:rFonts w:asciiTheme="minorHAnsi" w:hAnsiTheme="minorHAnsi"/>
          <w:b/>
          <w:bCs/>
        </w:rPr>
      </w:pPr>
      <w:r w:rsidRPr="00B701FC">
        <w:rPr>
          <w:rFonts w:asciiTheme="minorHAnsi" w:hAnsiTheme="minorHAnsi"/>
          <w:b/>
          <w:bCs/>
        </w:rPr>
        <w:t>URZĄD OCHRONY KONKURENCJI I KONSUMENTÓW,</w:t>
      </w:r>
    </w:p>
    <w:p w14:paraId="32D86914" w14:textId="77777777" w:rsidR="00B4543E" w:rsidRPr="00B701FC" w:rsidRDefault="00B4543E" w:rsidP="00F27953">
      <w:pPr>
        <w:autoSpaceDE w:val="0"/>
        <w:autoSpaceDN w:val="0"/>
        <w:adjustRightInd w:val="0"/>
        <w:spacing w:after="0"/>
        <w:jc w:val="center"/>
        <w:rPr>
          <w:rFonts w:asciiTheme="minorHAnsi" w:hAnsiTheme="minorHAnsi"/>
          <w:b/>
          <w:bCs/>
        </w:rPr>
      </w:pPr>
      <w:r w:rsidRPr="00B701FC">
        <w:rPr>
          <w:rFonts w:asciiTheme="minorHAnsi" w:hAnsiTheme="minorHAnsi"/>
          <w:b/>
          <w:bCs/>
        </w:rPr>
        <w:t>Pl. Powstańców Warszawy 1, 00-950 Warszawa</w:t>
      </w:r>
    </w:p>
    <w:p w14:paraId="3343F93C" w14:textId="66D01260" w:rsidR="00B4543E" w:rsidRPr="00B701FC" w:rsidRDefault="001A41D1" w:rsidP="00F27953">
      <w:pPr>
        <w:autoSpaceDE w:val="0"/>
        <w:autoSpaceDN w:val="0"/>
        <w:adjustRightInd w:val="0"/>
        <w:spacing w:after="0"/>
        <w:jc w:val="center"/>
        <w:rPr>
          <w:rFonts w:asciiTheme="minorHAnsi" w:hAnsiTheme="minorHAnsi"/>
          <w:b/>
          <w:bCs/>
          <w:u w:val="single"/>
        </w:rPr>
      </w:pPr>
      <w:r w:rsidRPr="00B701FC">
        <w:rPr>
          <w:rFonts w:asciiTheme="minorHAnsi" w:hAnsiTheme="minorHAnsi"/>
          <w:b/>
          <w:bCs/>
          <w:u w:val="single"/>
        </w:rPr>
        <w:lastRenderedPageBreak/>
        <w:t xml:space="preserve">nie otwierać </w:t>
      </w:r>
      <w:r w:rsidR="002544C5">
        <w:rPr>
          <w:rFonts w:asciiTheme="minorHAnsi" w:hAnsiTheme="minorHAnsi"/>
          <w:b/>
          <w:bCs/>
          <w:u w:val="single"/>
        </w:rPr>
        <w:t xml:space="preserve">przed 7 listopada 2016 roku </w:t>
      </w:r>
      <w:r w:rsidRPr="00B701FC">
        <w:rPr>
          <w:rFonts w:asciiTheme="minorHAnsi" w:hAnsiTheme="minorHAnsi"/>
          <w:b/>
          <w:bCs/>
          <w:u w:val="single"/>
        </w:rPr>
        <w:t>godz</w:t>
      </w:r>
      <w:r w:rsidR="002544C5">
        <w:rPr>
          <w:rFonts w:asciiTheme="minorHAnsi" w:hAnsiTheme="minorHAnsi"/>
          <w:b/>
          <w:bCs/>
          <w:u w:val="single"/>
        </w:rPr>
        <w:t>. 10.00</w:t>
      </w:r>
    </w:p>
    <w:p w14:paraId="51BD4BE3" w14:textId="77777777" w:rsidR="00B4543E" w:rsidRPr="00B701FC" w:rsidRDefault="00B4543E" w:rsidP="00F27953">
      <w:pPr>
        <w:autoSpaceDE w:val="0"/>
        <w:autoSpaceDN w:val="0"/>
        <w:adjustRightInd w:val="0"/>
        <w:spacing w:after="0"/>
        <w:jc w:val="center"/>
        <w:rPr>
          <w:rFonts w:asciiTheme="minorHAnsi" w:hAnsiTheme="minorHAnsi"/>
        </w:rPr>
      </w:pPr>
      <w:r w:rsidRPr="00B701FC">
        <w:rPr>
          <w:rFonts w:asciiTheme="minorHAnsi" w:hAnsiTheme="minorHAnsi"/>
          <w:b/>
          <w:bCs/>
          <w:i/>
          <w:iCs/>
        </w:rPr>
        <w:t>Nazwa i adres Oferenta</w:t>
      </w:r>
      <w:r w:rsidRPr="00B701FC">
        <w:rPr>
          <w:rFonts w:asciiTheme="minorHAnsi" w:hAnsiTheme="minorHAnsi"/>
        </w:rPr>
        <w:t>:</w:t>
      </w:r>
    </w:p>
    <w:p w14:paraId="66151C2E" w14:textId="77777777" w:rsidR="00B4543E" w:rsidRPr="00B701FC" w:rsidRDefault="00B4543E" w:rsidP="00F27953">
      <w:pPr>
        <w:autoSpaceDE w:val="0"/>
        <w:autoSpaceDN w:val="0"/>
        <w:adjustRightInd w:val="0"/>
        <w:spacing w:after="0"/>
        <w:jc w:val="center"/>
        <w:rPr>
          <w:rFonts w:asciiTheme="minorHAnsi" w:hAnsiTheme="minorHAnsi"/>
        </w:rPr>
      </w:pPr>
      <w:r w:rsidRPr="00B701FC">
        <w:rPr>
          <w:rFonts w:asciiTheme="minorHAnsi" w:hAnsiTheme="minorHAnsi"/>
          <w:b/>
          <w:bCs/>
          <w:i/>
          <w:iCs/>
        </w:rPr>
        <w:t>Identyfikacja poszczególnych konkursów</w:t>
      </w:r>
      <w:r w:rsidRPr="00B701FC">
        <w:rPr>
          <w:rFonts w:asciiTheme="minorHAnsi" w:hAnsiTheme="minorHAnsi"/>
        </w:rPr>
        <w:t>: (określić tytuł zgodnie z tytułem zadania</w:t>
      </w:r>
    </w:p>
    <w:p w14:paraId="52E6ECF2" w14:textId="77777777" w:rsidR="00B4543E" w:rsidRPr="00B701FC" w:rsidRDefault="00B4543E" w:rsidP="00F27953">
      <w:pPr>
        <w:autoSpaceDE w:val="0"/>
        <w:autoSpaceDN w:val="0"/>
        <w:adjustRightInd w:val="0"/>
        <w:spacing w:after="0"/>
        <w:jc w:val="center"/>
        <w:rPr>
          <w:rFonts w:asciiTheme="minorHAnsi" w:hAnsiTheme="minorHAnsi"/>
        </w:rPr>
      </w:pPr>
      <w:r w:rsidRPr="00B701FC">
        <w:rPr>
          <w:rFonts w:asciiTheme="minorHAnsi" w:hAnsiTheme="minorHAnsi"/>
        </w:rPr>
        <w:t>wskazanym w ogłoszeniu).</w:t>
      </w:r>
    </w:p>
    <w:p w14:paraId="001CF0C3" w14:textId="0E4857F3" w:rsidR="00B4543E" w:rsidRPr="00B701FC" w:rsidRDefault="00B4543E" w:rsidP="00F27953">
      <w:pPr>
        <w:pStyle w:val="Akapitzlist"/>
        <w:numPr>
          <w:ilvl w:val="0"/>
          <w:numId w:val="29"/>
        </w:numPr>
        <w:autoSpaceDE w:val="0"/>
        <w:autoSpaceDN w:val="0"/>
        <w:adjustRightInd w:val="0"/>
        <w:spacing w:after="0"/>
        <w:jc w:val="both"/>
        <w:rPr>
          <w:rFonts w:asciiTheme="minorHAnsi" w:hAnsiTheme="minorHAnsi"/>
          <w:sz w:val="24"/>
          <w:szCs w:val="24"/>
        </w:rPr>
      </w:pPr>
      <w:r w:rsidRPr="00B701FC">
        <w:rPr>
          <w:rFonts w:asciiTheme="minorHAnsi" w:hAnsiTheme="minorHAnsi"/>
          <w:b/>
          <w:sz w:val="24"/>
          <w:szCs w:val="24"/>
        </w:rPr>
        <w:t>Jawne otwarcie ofert odbędzie się w dniu</w:t>
      </w:r>
      <w:r w:rsidR="00C00DE3" w:rsidRPr="00B701FC">
        <w:rPr>
          <w:rFonts w:asciiTheme="minorHAnsi" w:hAnsiTheme="minorHAnsi"/>
          <w:b/>
          <w:sz w:val="24"/>
          <w:szCs w:val="24"/>
        </w:rPr>
        <w:t xml:space="preserve"> </w:t>
      </w:r>
      <w:r w:rsidR="002544C5">
        <w:rPr>
          <w:rFonts w:asciiTheme="minorHAnsi" w:hAnsiTheme="minorHAnsi"/>
          <w:b/>
          <w:sz w:val="24"/>
          <w:szCs w:val="24"/>
        </w:rPr>
        <w:t>7 listopada 2016 r. o godz. 10.30</w:t>
      </w:r>
      <w:r w:rsidRPr="00B701FC">
        <w:rPr>
          <w:rFonts w:asciiTheme="minorHAnsi" w:hAnsiTheme="minorHAnsi"/>
          <w:b/>
          <w:sz w:val="24"/>
          <w:szCs w:val="24"/>
        </w:rPr>
        <w:t xml:space="preserve"> </w:t>
      </w:r>
      <w:r w:rsidR="002544C5">
        <w:rPr>
          <w:rFonts w:asciiTheme="minorHAnsi" w:hAnsiTheme="minorHAnsi"/>
          <w:b/>
          <w:sz w:val="24"/>
          <w:szCs w:val="24"/>
        </w:rPr>
        <w:br/>
      </w:r>
      <w:r w:rsidRPr="00B701FC">
        <w:rPr>
          <w:rFonts w:asciiTheme="minorHAnsi" w:hAnsiTheme="minorHAnsi"/>
          <w:b/>
          <w:sz w:val="24"/>
          <w:szCs w:val="24"/>
        </w:rPr>
        <w:t>w Centrum Konferencyjnym UOKiK</w:t>
      </w:r>
      <w:r w:rsidRPr="00B701FC">
        <w:rPr>
          <w:rFonts w:asciiTheme="minorHAnsi" w:hAnsiTheme="minorHAnsi"/>
          <w:sz w:val="24"/>
          <w:szCs w:val="24"/>
        </w:rPr>
        <w:t>.</w:t>
      </w:r>
    </w:p>
    <w:p w14:paraId="714D0B14" w14:textId="72C56CAE" w:rsidR="00B4543E"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Oferent ponosi wszelkie koszty związane z przygotowaniem i złożeniem oferty.</w:t>
      </w:r>
    </w:p>
    <w:p w14:paraId="33AEFED8" w14:textId="25C99F11" w:rsidR="00B4543E" w:rsidRPr="00B701FC" w:rsidRDefault="00B4543E" w:rsidP="00F27953">
      <w:pPr>
        <w:pStyle w:val="Akapitzlist"/>
        <w:numPr>
          <w:ilvl w:val="0"/>
          <w:numId w:val="29"/>
        </w:numPr>
        <w:autoSpaceDE w:val="0"/>
        <w:autoSpaceDN w:val="0"/>
        <w:adjustRightInd w:val="0"/>
        <w:spacing w:after="0"/>
        <w:jc w:val="both"/>
        <w:rPr>
          <w:sz w:val="24"/>
          <w:szCs w:val="24"/>
        </w:rPr>
      </w:pPr>
      <w:r w:rsidRPr="00B701FC">
        <w:rPr>
          <w:sz w:val="24"/>
          <w:szCs w:val="24"/>
        </w:rPr>
        <w:t>Oferty nieczytelne, niekompletne (zawierające braki formalne), niespełniające wyma</w:t>
      </w:r>
      <w:r w:rsidR="00D801F6" w:rsidRPr="00B701FC">
        <w:rPr>
          <w:sz w:val="24"/>
          <w:szCs w:val="24"/>
        </w:rPr>
        <w:t>gań wymienionych w punktach 1-1</w:t>
      </w:r>
      <w:r w:rsidR="000505B1">
        <w:rPr>
          <w:rFonts w:ascii="Times New Roman" w:hAnsi="Times New Roman"/>
          <w:sz w:val="24"/>
          <w:szCs w:val="24"/>
        </w:rPr>
        <w:t>2</w:t>
      </w:r>
      <w:r w:rsidRPr="000505B1">
        <w:rPr>
          <w:sz w:val="24"/>
          <w:szCs w:val="24"/>
        </w:rPr>
        <w:t xml:space="preserve">, lub wskazujące, iż Oferent nie spełnia wymagań formalnych określonych w kolejnej części niniejszego </w:t>
      </w:r>
      <w:r w:rsidR="00F601FA" w:rsidRPr="00F22FE9">
        <w:rPr>
          <w:rFonts w:asciiTheme="minorHAnsi" w:hAnsiTheme="minorHAnsi"/>
          <w:sz w:val="24"/>
          <w:szCs w:val="24"/>
        </w:rPr>
        <w:t>o</w:t>
      </w:r>
      <w:r w:rsidR="00CA33B8" w:rsidRPr="00F22FE9">
        <w:rPr>
          <w:rFonts w:asciiTheme="minorHAnsi" w:hAnsiTheme="minorHAnsi"/>
          <w:sz w:val="24"/>
          <w:szCs w:val="24"/>
        </w:rPr>
        <w:t>głoszenia,</w:t>
      </w:r>
      <w:r w:rsidR="00CA33B8" w:rsidRPr="00B701FC">
        <w:rPr>
          <w:sz w:val="24"/>
          <w:szCs w:val="24"/>
        </w:rPr>
        <w:t xml:space="preserve"> </w:t>
      </w:r>
      <w:r w:rsidRPr="00B701FC">
        <w:rPr>
          <w:sz w:val="24"/>
          <w:szCs w:val="24"/>
        </w:rPr>
        <w:t>jak również złożone po terminie wskazanym w ogłoszeniu, zostaną odrzucone.</w:t>
      </w:r>
    </w:p>
    <w:p w14:paraId="5B738101" w14:textId="6F9BA322" w:rsidR="00B4543E" w:rsidRDefault="00544D1F" w:rsidP="00F27953">
      <w:pPr>
        <w:pStyle w:val="Akapitzlist"/>
        <w:numPr>
          <w:ilvl w:val="0"/>
          <w:numId w:val="29"/>
        </w:numPr>
        <w:autoSpaceDE w:val="0"/>
        <w:autoSpaceDN w:val="0"/>
        <w:adjustRightInd w:val="0"/>
        <w:spacing w:after="0"/>
        <w:jc w:val="both"/>
        <w:rPr>
          <w:sz w:val="24"/>
          <w:szCs w:val="24"/>
        </w:rPr>
      </w:pPr>
      <w:r>
        <w:rPr>
          <w:sz w:val="24"/>
          <w:szCs w:val="24"/>
        </w:rPr>
        <w:t xml:space="preserve">Komisja </w:t>
      </w:r>
      <w:r w:rsidR="00F22FE9">
        <w:rPr>
          <w:sz w:val="24"/>
          <w:szCs w:val="24"/>
        </w:rPr>
        <w:t xml:space="preserve">Konkursowa </w:t>
      </w:r>
      <w:r w:rsidR="00F22FE9" w:rsidRPr="00B1586C">
        <w:rPr>
          <w:sz w:val="24"/>
          <w:szCs w:val="24"/>
        </w:rPr>
        <w:t>może</w:t>
      </w:r>
      <w:r w:rsidR="00F601FA">
        <w:rPr>
          <w:rFonts w:ascii="Times New Roman" w:hAnsi="Times New Roman"/>
          <w:sz w:val="24"/>
          <w:szCs w:val="24"/>
        </w:rPr>
        <w:t xml:space="preserve"> </w:t>
      </w:r>
      <w:r w:rsidR="00B4543E" w:rsidRPr="00B1586C">
        <w:rPr>
          <w:sz w:val="24"/>
          <w:szCs w:val="24"/>
        </w:rPr>
        <w:t xml:space="preserve">udzielać wyjaśnień na pytania </w:t>
      </w:r>
      <w:r w:rsidR="00943FED">
        <w:rPr>
          <w:sz w:val="24"/>
          <w:szCs w:val="24"/>
        </w:rPr>
        <w:t>O</w:t>
      </w:r>
      <w:r w:rsidR="00B4543E" w:rsidRPr="00B1586C">
        <w:rPr>
          <w:sz w:val="24"/>
          <w:szCs w:val="24"/>
        </w:rPr>
        <w:t>ferenta dotycząc</w:t>
      </w:r>
      <w:r w:rsidR="000505B1">
        <w:rPr>
          <w:rFonts w:ascii="Times New Roman" w:hAnsi="Times New Roman"/>
          <w:sz w:val="24"/>
          <w:szCs w:val="24"/>
        </w:rPr>
        <w:t>e</w:t>
      </w:r>
      <w:r w:rsidR="00647D18">
        <w:rPr>
          <w:sz w:val="24"/>
          <w:szCs w:val="24"/>
        </w:rPr>
        <w:t xml:space="preserve"> zadania</w:t>
      </w:r>
      <w:r w:rsidR="00B4543E" w:rsidRPr="00B1586C">
        <w:rPr>
          <w:sz w:val="24"/>
          <w:szCs w:val="24"/>
        </w:rPr>
        <w:t xml:space="preserve"> konk</w:t>
      </w:r>
      <w:r w:rsidR="00647D18">
        <w:rPr>
          <w:sz w:val="24"/>
          <w:szCs w:val="24"/>
        </w:rPr>
        <w:t>ursowego</w:t>
      </w:r>
      <w:r w:rsidR="00B4543E" w:rsidRPr="009F34B1">
        <w:rPr>
          <w:sz w:val="24"/>
          <w:szCs w:val="24"/>
        </w:rPr>
        <w:t xml:space="preserve"> oraz wymogów formalnych</w:t>
      </w:r>
      <w:r w:rsidR="00647D18">
        <w:rPr>
          <w:rFonts w:ascii="Times New Roman" w:hAnsi="Times New Roman"/>
          <w:sz w:val="24"/>
          <w:szCs w:val="24"/>
        </w:rPr>
        <w:t xml:space="preserve">, </w:t>
      </w:r>
      <w:r w:rsidR="00647D18" w:rsidRPr="00AD289E">
        <w:rPr>
          <w:rFonts w:asciiTheme="minorHAnsi" w:hAnsiTheme="minorHAnsi"/>
          <w:b/>
          <w:sz w:val="24"/>
          <w:szCs w:val="24"/>
        </w:rPr>
        <w:t>przekazane przed złożeniem oferty</w:t>
      </w:r>
      <w:r w:rsidR="00B4543E" w:rsidRPr="009F34B1">
        <w:rPr>
          <w:sz w:val="24"/>
          <w:szCs w:val="24"/>
        </w:rPr>
        <w:t xml:space="preserve"> </w:t>
      </w:r>
      <w:r w:rsidR="00F27953">
        <w:rPr>
          <w:sz w:val="24"/>
          <w:szCs w:val="24"/>
        </w:rPr>
        <w:br/>
      </w:r>
      <w:r w:rsidR="00CA33B8" w:rsidRPr="00F22FE9">
        <w:rPr>
          <w:rFonts w:asciiTheme="minorHAnsi" w:hAnsiTheme="minorHAnsi"/>
          <w:sz w:val="24"/>
          <w:szCs w:val="24"/>
        </w:rPr>
        <w:t>za pośrednictwem</w:t>
      </w:r>
      <w:r w:rsidR="00CA33B8" w:rsidRPr="000505B1">
        <w:rPr>
          <w:rFonts w:ascii="Times New Roman" w:hAnsi="Times New Roman"/>
          <w:sz w:val="24"/>
          <w:szCs w:val="24"/>
        </w:rPr>
        <w:t xml:space="preserve"> </w:t>
      </w:r>
      <w:r w:rsidR="00B4543E" w:rsidRPr="000505B1">
        <w:rPr>
          <w:sz w:val="24"/>
          <w:szCs w:val="24"/>
        </w:rPr>
        <w:t>Biur</w:t>
      </w:r>
      <w:r w:rsidR="00CA33B8" w:rsidRPr="000505B1">
        <w:rPr>
          <w:rFonts w:ascii="Times New Roman" w:hAnsi="Times New Roman"/>
          <w:sz w:val="24"/>
          <w:szCs w:val="24"/>
        </w:rPr>
        <w:t>a</w:t>
      </w:r>
      <w:r w:rsidR="00B4543E" w:rsidRPr="000505B1">
        <w:rPr>
          <w:sz w:val="24"/>
          <w:szCs w:val="24"/>
        </w:rPr>
        <w:t xml:space="preserve"> Dyrektora Generalnego</w:t>
      </w:r>
      <w:r w:rsidR="00647D18">
        <w:rPr>
          <w:rFonts w:ascii="Times New Roman" w:hAnsi="Times New Roman"/>
          <w:sz w:val="24"/>
          <w:szCs w:val="24"/>
        </w:rPr>
        <w:t xml:space="preserve"> na </w:t>
      </w:r>
      <w:r w:rsidR="00B4543E" w:rsidRPr="00981B95">
        <w:rPr>
          <w:sz w:val="24"/>
          <w:szCs w:val="24"/>
        </w:rPr>
        <w:t xml:space="preserve">e-mail: </w:t>
      </w:r>
      <w:r w:rsidR="001A41D1" w:rsidRPr="00981B95">
        <w:rPr>
          <w:i/>
          <w:sz w:val="24"/>
          <w:szCs w:val="24"/>
        </w:rPr>
        <w:t>bdg@uokik.gov.pl</w:t>
      </w:r>
      <w:r w:rsidR="00B4543E" w:rsidRPr="00981B95">
        <w:rPr>
          <w:sz w:val="24"/>
          <w:szCs w:val="24"/>
        </w:rPr>
        <w:t xml:space="preserve"> </w:t>
      </w:r>
      <w:r w:rsidR="00307701">
        <w:rPr>
          <w:sz w:val="24"/>
          <w:szCs w:val="24"/>
        </w:rPr>
        <w:br/>
      </w:r>
      <w:r w:rsidR="00B4543E" w:rsidRPr="00981B95">
        <w:rPr>
          <w:sz w:val="24"/>
          <w:szCs w:val="24"/>
        </w:rPr>
        <w:t>od poniedziałku do piątku w godz. 8:15-16:15.</w:t>
      </w:r>
    </w:p>
    <w:p w14:paraId="7928E9B6" w14:textId="77777777" w:rsidR="00943FED" w:rsidRPr="00981B95" w:rsidRDefault="00943FED" w:rsidP="00F27953">
      <w:pPr>
        <w:pStyle w:val="Akapitzlist"/>
        <w:numPr>
          <w:ilvl w:val="0"/>
          <w:numId w:val="29"/>
        </w:numPr>
        <w:autoSpaceDE w:val="0"/>
        <w:autoSpaceDN w:val="0"/>
        <w:adjustRightInd w:val="0"/>
        <w:jc w:val="both"/>
        <w:rPr>
          <w:sz w:val="24"/>
          <w:szCs w:val="24"/>
        </w:rPr>
      </w:pPr>
      <w:r>
        <w:rPr>
          <w:sz w:val="24"/>
          <w:szCs w:val="24"/>
        </w:rPr>
        <w:t>Odpowiedzi na zadane pytania będą publikowane na stronie internetowej UOKIK.</w:t>
      </w:r>
    </w:p>
    <w:p w14:paraId="1FF4B285" w14:textId="77777777" w:rsidR="00FC790F" w:rsidRPr="00B701FC" w:rsidRDefault="00117208"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VI</w:t>
      </w:r>
      <w:r w:rsidR="00A11CEF" w:rsidRPr="00B701FC">
        <w:rPr>
          <w:rFonts w:asciiTheme="minorHAnsi" w:eastAsia="Times New Roman" w:hAnsiTheme="minorHAnsi"/>
          <w:b/>
          <w:lang w:eastAsia="pl-PL"/>
        </w:rPr>
        <w:t>.</w:t>
      </w:r>
      <w:r w:rsidRPr="00B701FC">
        <w:rPr>
          <w:rFonts w:asciiTheme="minorHAnsi" w:eastAsia="Times New Roman" w:hAnsiTheme="minorHAnsi"/>
          <w:b/>
          <w:lang w:eastAsia="pl-PL"/>
        </w:rPr>
        <w:t xml:space="preserve"> KRYTERIA WYBORU OFERTY:</w:t>
      </w:r>
    </w:p>
    <w:p w14:paraId="09715F5A" w14:textId="77777777" w:rsidR="00117208" w:rsidRPr="00B701FC" w:rsidRDefault="00117208"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 xml:space="preserve">Kryteria </w:t>
      </w:r>
      <w:r w:rsidR="00AD7241" w:rsidRPr="00B701FC">
        <w:rPr>
          <w:rFonts w:asciiTheme="minorHAnsi" w:eastAsia="Times New Roman" w:hAnsiTheme="minorHAnsi"/>
          <w:b/>
          <w:lang w:eastAsia="pl-PL"/>
        </w:rPr>
        <w:t>formalne</w:t>
      </w:r>
    </w:p>
    <w:p w14:paraId="5D63BAAA" w14:textId="77777777" w:rsidR="00117208" w:rsidRPr="00B701FC"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Ocena, czy złożona oferta jest kompletna.</w:t>
      </w:r>
    </w:p>
    <w:p w14:paraId="55FCE3B9" w14:textId="77777777" w:rsidR="00117208" w:rsidRPr="00B701FC"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Ocena, czy złożona oferta wraz z załącznikami jest zgodna z rozporządzeniem oraz wzorami, które stanowią załączniki do niniejszego Ogłoszenia.</w:t>
      </w:r>
    </w:p>
    <w:p w14:paraId="61B9137C" w14:textId="6F83AB06" w:rsidR="00117208" w:rsidRPr="00B701FC"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Ocena, czy oferta jest podpisana przez osoby uprawnione do reprezentowania Organizacji zgodnie z KRS</w:t>
      </w:r>
      <w:r w:rsidR="00A8165A">
        <w:rPr>
          <w:sz w:val="24"/>
          <w:szCs w:val="24"/>
        </w:rPr>
        <w:t xml:space="preserve"> lub zgodnie z udzielonymi pełnomocnictwami.</w:t>
      </w:r>
    </w:p>
    <w:p w14:paraId="142D6FBD" w14:textId="40CE4703" w:rsidR="00117208" w:rsidRPr="00B701FC"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Ocena, czy Oferent posiada status organizacji pozarządowej lub innego podmiotu prowadzącego działalność pożytku publicznego, zgodnie z art.</w:t>
      </w:r>
      <w:r w:rsidR="00F27953">
        <w:rPr>
          <w:sz w:val="24"/>
          <w:szCs w:val="24"/>
        </w:rPr>
        <w:t xml:space="preserve"> </w:t>
      </w:r>
      <w:r w:rsidRPr="00B701FC">
        <w:rPr>
          <w:sz w:val="24"/>
          <w:szCs w:val="24"/>
        </w:rPr>
        <w:t>3 ust.</w:t>
      </w:r>
      <w:r w:rsidR="00F27953">
        <w:rPr>
          <w:sz w:val="24"/>
          <w:szCs w:val="24"/>
        </w:rPr>
        <w:t xml:space="preserve"> </w:t>
      </w:r>
      <w:r w:rsidRPr="00B701FC">
        <w:rPr>
          <w:sz w:val="24"/>
          <w:szCs w:val="24"/>
        </w:rPr>
        <w:t xml:space="preserve">3 ustawy </w:t>
      </w:r>
      <w:r w:rsidR="00307701">
        <w:rPr>
          <w:sz w:val="24"/>
          <w:szCs w:val="24"/>
        </w:rPr>
        <w:br/>
      </w:r>
      <w:r w:rsidRPr="00B701FC">
        <w:rPr>
          <w:sz w:val="24"/>
          <w:szCs w:val="24"/>
        </w:rPr>
        <w:t xml:space="preserve">z dnia 24 </w:t>
      </w:r>
      <w:r w:rsidR="00142C1E" w:rsidRPr="00B701FC">
        <w:rPr>
          <w:sz w:val="24"/>
          <w:szCs w:val="24"/>
        </w:rPr>
        <w:t xml:space="preserve">kwietnia 2003 r. o działalności pożytku publicznego i o wolontariacie (Dz. U. z 2016 r. poz. 239 </w:t>
      </w:r>
      <w:r w:rsidR="001A41D1" w:rsidRPr="00B701FC">
        <w:rPr>
          <w:sz w:val="24"/>
          <w:szCs w:val="24"/>
        </w:rPr>
        <w:t>j.t. ze zm.)</w:t>
      </w:r>
      <w:r w:rsidR="00F27953">
        <w:rPr>
          <w:sz w:val="24"/>
          <w:szCs w:val="24"/>
        </w:rPr>
        <w:t>.</w:t>
      </w:r>
    </w:p>
    <w:p w14:paraId="2E246A85" w14:textId="0EB39C48" w:rsidR="00117208" w:rsidRPr="00B701FC"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 xml:space="preserve">Ocena, czy Oferent jest </w:t>
      </w:r>
      <w:r w:rsidR="00F601FA" w:rsidRPr="00F22FE9">
        <w:rPr>
          <w:rFonts w:asciiTheme="minorHAnsi" w:hAnsiTheme="minorHAnsi"/>
          <w:sz w:val="24"/>
          <w:szCs w:val="24"/>
        </w:rPr>
        <w:t>o</w:t>
      </w:r>
      <w:r w:rsidRPr="00B701FC">
        <w:rPr>
          <w:sz w:val="24"/>
          <w:szCs w:val="24"/>
        </w:rPr>
        <w:t xml:space="preserve">rganizacją, do której statutowych zadań należy ochrona interesów konsumentów (zgodnie z </w:t>
      </w:r>
      <w:r w:rsidR="00142C1E" w:rsidRPr="00B701FC">
        <w:rPr>
          <w:sz w:val="24"/>
          <w:szCs w:val="24"/>
        </w:rPr>
        <w:t xml:space="preserve">art. 4 pkt 13 </w:t>
      </w:r>
      <w:r w:rsidRPr="00B701FC">
        <w:rPr>
          <w:sz w:val="24"/>
          <w:szCs w:val="24"/>
        </w:rPr>
        <w:t>ustaw</w:t>
      </w:r>
      <w:r w:rsidR="00142C1E" w:rsidRPr="00B701FC">
        <w:rPr>
          <w:sz w:val="24"/>
          <w:szCs w:val="24"/>
        </w:rPr>
        <w:t>y</w:t>
      </w:r>
      <w:r w:rsidRPr="00B701FC">
        <w:rPr>
          <w:sz w:val="24"/>
          <w:szCs w:val="24"/>
        </w:rPr>
        <w:t xml:space="preserve"> z dnia 16 lutego 2007 r. </w:t>
      </w:r>
      <w:r w:rsidR="00546DE7" w:rsidRPr="00B701FC">
        <w:rPr>
          <w:sz w:val="24"/>
          <w:szCs w:val="24"/>
        </w:rPr>
        <w:br/>
      </w:r>
      <w:r w:rsidRPr="00B701FC">
        <w:rPr>
          <w:sz w:val="24"/>
          <w:szCs w:val="24"/>
        </w:rPr>
        <w:t>o ochronie konkurencji i konsumentów – Dz. U.</w:t>
      </w:r>
      <w:r w:rsidR="00BC498E" w:rsidRPr="00B701FC">
        <w:rPr>
          <w:sz w:val="24"/>
          <w:szCs w:val="24"/>
        </w:rPr>
        <w:t xml:space="preserve"> </w:t>
      </w:r>
      <w:r w:rsidR="008D468D" w:rsidRPr="00B701FC">
        <w:rPr>
          <w:sz w:val="24"/>
          <w:szCs w:val="24"/>
        </w:rPr>
        <w:t>z 2015 r., poz. 184</w:t>
      </w:r>
      <w:r w:rsidR="00F27953">
        <w:rPr>
          <w:sz w:val="24"/>
          <w:szCs w:val="24"/>
        </w:rPr>
        <w:t xml:space="preserve"> ze zm.).</w:t>
      </w:r>
    </w:p>
    <w:p w14:paraId="46174762" w14:textId="77777777" w:rsidR="00117208" w:rsidRPr="00B701FC"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Ocena, czy:</w:t>
      </w:r>
    </w:p>
    <w:p w14:paraId="061A56FE" w14:textId="1B7F2AFC" w:rsidR="00117208" w:rsidRPr="00B701FC" w:rsidRDefault="00117208" w:rsidP="00F27953">
      <w:pPr>
        <w:pStyle w:val="Akapitzlist"/>
        <w:numPr>
          <w:ilvl w:val="0"/>
          <w:numId w:val="30"/>
        </w:numPr>
        <w:autoSpaceDE w:val="0"/>
        <w:autoSpaceDN w:val="0"/>
        <w:adjustRightInd w:val="0"/>
        <w:spacing w:after="0"/>
        <w:jc w:val="both"/>
        <w:rPr>
          <w:sz w:val="24"/>
          <w:szCs w:val="24"/>
        </w:rPr>
      </w:pPr>
      <w:r w:rsidRPr="00B701FC">
        <w:rPr>
          <w:sz w:val="24"/>
          <w:szCs w:val="24"/>
        </w:rPr>
        <w:t xml:space="preserve">Oferent jest </w:t>
      </w:r>
      <w:r w:rsidR="00142C1E" w:rsidRPr="00B701FC">
        <w:rPr>
          <w:sz w:val="24"/>
          <w:szCs w:val="24"/>
        </w:rPr>
        <w:t xml:space="preserve">organizacją społeczną </w:t>
      </w:r>
      <w:r w:rsidRPr="00B701FC">
        <w:rPr>
          <w:sz w:val="24"/>
          <w:szCs w:val="24"/>
        </w:rPr>
        <w:t>niezależn</w:t>
      </w:r>
      <w:r w:rsidR="00142C1E" w:rsidRPr="00B701FC">
        <w:rPr>
          <w:sz w:val="24"/>
          <w:szCs w:val="24"/>
        </w:rPr>
        <w:t>ą</w:t>
      </w:r>
      <w:r w:rsidRPr="00B701FC">
        <w:rPr>
          <w:sz w:val="24"/>
          <w:szCs w:val="24"/>
        </w:rPr>
        <w:t xml:space="preserve"> od przedsiębior</w:t>
      </w:r>
      <w:r w:rsidR="00142C1E" w:rsidRPr="00B701FC">
        <w:rPr>
          <w:sz w:val="24"/>
          <w:szCs w:val="24"/>
        </w:rPr>
        <w:t xml:space="preserve">ców i </w:t>
      </w:r>
      <w:r w:rsidRPr="00B701FC">
        <w:rPr>
          <w:sz w:val="24"/>
          <w:szCs w:val="24"/>
        </w:rPr>
        <w:t>ich związków</w:t>
      </w:r>
      <w:r w:rsidR="00F27953">
        <w:rPr>
          <w:sz w:val="24"/>
          <w:szCs w:val="24"/>
        </w:rPr>
        <w:t>,</w:t>
      </w:r>
    </w:p>
    <w:p w14:paraId="3B880053" w14:textId="77777777" w:rsidR="00117208" w:rsidRPr="00B701FC" w:rsidRDefault="00117208" w:rsidP="00F27953">
      <w:pPr>
        <w:pStyle w:val="Akapitzlist"/>
        <w:numPr>
          <w:ilvl w:val="0"/>
          <w:numId w:val="30"/>
        </w:numPr>
        <w:autoSpaceDE w:val="0"/>
        <w:autoSpaceDN w:val="0"/>
        <w:adjustRightInd w:val="0"/>
        <w:spacing w:after="0"/>
        <w:jc w:val="both"/>
        <w:rPr>
          <w:sz w:val="24"/>
          <w:szCs w:val="24"/>
        </w:rPr>
      </w:pPr>
      <w:r w:rsidRPr="00B701FC">
        <w:rPr>
          <w:sz w:val="24"/>
          <w:szCs w:val="24"/>
        </w:rPr>
        <w:t>nie prowadzi działalności gospodarczej</w:t>
      </w:r>
      <w:r w:rsidR="00142C1E" w:rsidRPr="00B701FC">
        <w:rPr>
          <w:sz w:val="24"/>
          <w:szCs w:val="24"/>
        </w:rPr>
        <w:t xml:space="preserve"> lub</w:t>
      </w:r>
    </w:p>
    <w:p w14:paraId="6B8156E0" w14:textId="0E2691B4" w:rsidR="001A41D1" w:rsidRPr="00B701FC" w:rsidRDefault="00117208" w:rsidP="00F27953">
      <w:pPr>
        <w:pStyle w:val="Akapitzlist"/>
        <w:autoSpaceDE w:val="0"/>
        <w:autoSpaceDN w:val="0"/>
        <w:adjustRightInd w:val="0"/>
        <w:spacing w:after="0"/>
        <w:ind w:left="1440"/>
        <w:jc w:val="both"/>
        <w:rPr>
          <w:sz w:val="24"/>
          <w:szCs w:val="24"/>
        </w:rPr>
      </w:pPr>
      <w:r w:rsidRPr="00B701FC">
        <w:rPr>
          <w:sz w:val="24"/>
          <w:szCs w:val="24"/>
        </w:rPr>
        <w:t xml:space="preserve">prowadzi działalność gospodarczą na zasadach ogólnych i przeznacza dochód </w:t>
      </w:r>
      <w:r w:rsidR="00AE14E5" w:rsidRPr="00B701FC">
        <w:rPr>
          <w:sz w:val="24"/>
          <w:szCs w:val="24"/>
        </w:rPr>
        <w:br/>
      </w:r>
      <w:r w:rsidRPr="00B701FC">
        <w:rPr>
          <w:sz w:val="24"/>
          <w:szCs w:val="24"/>
        </w:rPr>
        <w:t xml:space="preserve">z tej działalności wyłącznie na realizację celów statutowych </w:t>
      </w:r>
      <w:r w:rsidR="00F601FA" w:rsidRPr="00F22FE9">
        <w:rPr>
          <w:rFonts w:asciiTheme="minorHAnsi" w:hAnsiTheme="minorHAnsi"/>
          <w:sz w:val="24"/>
          <w:szCs w:val="24"/>
        </w:rPr>
        <w:t>o</w:t>
      </w:r>
      <w:r w:rsidRPr="00B701FC">
        <w:rPr>
          <w:sz w:val="24"/>
          <w:szCs w:val="24"/>
        </w:rPr>
        <w:t xml:space="preserve">rganizacji, zgodnie z art. 4 </w:t>
      </w:r>
      <w:r w:rsidR="00142C1E" w:rsidRPr="00B701FC">
        <w:rPr>
          <w:sz w:val="24"/>
          <w:szCs w:val="24"/>
        </w:rPr>
        <w:t>pkt</w:t>
      </w:r>
      <w:r w:rsidR="00307701">
        <w:rPr>
          <w:sz w:val="24"/>
          <w:szCs w:val="24"/>
        </w:rPr>
        <w:t xml:space="preserve"> </w:t>
      </w:r>
      <w:r w:rsidRPr="00B701FC">
        <w:rPr>
          <w:sz w:val="24"/>
          <w:szCs w:val="24"/>
        </w:rPr>
        <w:t xml:space="preserve">13 ustawy z dnia 16 lutego 2007 r. o ochronie konkurencji </w:t>
      </w:r>
      <w:r w:rsidR="00AE14E5" w:rsidRPr="00B701FC">
        <w:rPr>
          <w:sz w:val="24"/>
          <w:szCs w:val="24"/>
        </w:rPr>
        <w:br/>
      </w:r>
      <w:r w:rsidRPr="00B701FC">
        <w:rPr>
          <w:sz w:val="24"/>
          <w:szCs w:val="24"/>
        </w:rPr>
        <w:t xml:space="preserve">i konsumentów – Dz. U. </w:t>
      </w:r>
      <w:r w:rsidR="008D468D" w:rsidRPr="00B701FC">
        <w:rPr>
          <w:sz w:val="24"/>
          <w:szCs w:val="24"/>
        </w:rPr>
        <w:t>z 2015 r., poz. 184</w:t>
      </w:r>
      <w:r w:rsidRPr="00B701FC">
        <w:rPr>
          <w:sz w:val="24"/>
          <w:szCs w:val="24"/>
        </w:rPr>
        <w:t xml:space="preserve"> ze zm.).</w:t>
      </w:r>
    </w:p>
    <w:p w14:paraId="5BEED0B3" w14:textId="77777777" w:rsidR="00117208" w:rsidRDefault="00117208" w:rsidP="00F27953">
      <w:pPr>
        <w:pStyle w:val="Akapitzlist"/>
        <w:numPr>
          <w:ilvl w:val="0"/>
          <w:numId w:val="36"/>
        </w:numPr>
        <w:autoSpaceDE w:val="0"/>
        <w:autoSpaceDN w:val="0"/>
        <w:adjustRightInd w:val="0"/>
        <w:spacing w:after="0"/>
        <w:jc w:val="both"/>
        <w:rPr>
          <w:sz w:val="24"/>
          <w:szCs w:val="24"/>
        </w:rPr>
      </w:pPr>
      <w:r w:rsidRPr="00B701FC">
        <w:rPr>
          <w:sz w:val="24"/>
          <w:szCs w:val="24"/>
        </w:rPr>
        <w:t>Ocena, czy Oferent jest wiarygodny pod względem finansowym.</w:t>
      </w:r>
    </w:p>
    <w:p w14:paraId="73C950A5" w14:textId="78A0BB31" w:rsidR="00C05FCF" w:rsidRPr="00C05FCF" w:rsidRDefault="00C05FCF" w:rsidP="00F27953">
      <w:pPr>
        <w:pStyle w:val="Akapitzlist"/>
        <w:numPr>
          <w:ilvl w:val="0"/>
          <w:numId w:val="36"/>
        </w:numPr>
        <w:autoSpaceDE w:val="0"/>
        <w:autoSpaceDN w:val="0"/>
        <w:adjustRightInd w:val="0"/>
        <w:spacing w:after="0"/>
        <w:jc w:val="both"/>
        <w:rPr>
          <w:sz w:val="24"/>
          <w:szCs w:val="24"/>
        </w:rPr>
      </w:pPr>
      <w:r w:rsidRPr="00C05FCF">
        <w:rPr>
          <w:sz w:val="24"/>
          <w:szCs w:val="24"/>
        </w:rPr>
        <w:t xml:space="preserve">Ocena, czy Oferent spełnia minimalne wymagania postawione w ogłoszeniu </w:t>
      </w:r>
      <w:r w:rsidR="00F27953">
        <w:rPr>
          <w:sz w:val="24"/>
          <w:szCs w:val="24"/>
        </w:rPr>
        <w:br/>
      </w:r>
      <w:r w:rsidRPr="00C05FCF">
        <w:rPr>
          <w:sz w:val="24"/>
          <w:szCs w:val="24"/>
        </w:rPr>
        <w:t>w zakresie doświadczenia.</w:t>
      </w:r>
    </w:p>
    <w:p w14:paraId="0D27C02F" w14:textId="77777777" w:rsidR="00F601FA" w:rsidRDefault="00F601FA" w:rsidP="00F27953">
      <w:pPr>
        <w:autoSpaceDE w:val="0"/>
        <w:autoSpaceDN w:val="0"/>
        <w:adjustRightInd w:val="0"/>
        <w:spacing w:after="0"/>
        <w:ind w:left="360"/>
        <w:jc w:val="both"/>
      </w:pPr>
    </w:p>
    <w:p w14:paraId="49047077" w14:textId="65BDE677" w:rsidR="00117208" w:rsidRPr="00F22FE9" w:rsidRDefault="007D5018" w:rsidP="00F27953">
      <w:pPr>
        <w:autoSpaceDE w:val="0"/>
        <w:autoSpaceDN w:val="0"/>
        <w:adjustRightInd w:val="0"/>
        <w:ind w:left="360"/>
        <w:jc w:val="both"/>
        <w:rPr>
          <w:rFonts w:asciiTheme="minorHAnsi" w:hAnsiTheme="minorHAnsi"/>
          <w:b/>
        </w:rPr>
      </w:pPr>
      <w:r w:rsidRPr="00F22FE9">
        <w:rPr>
          <w:rFonts w:asciiTheme="minorHAnsi" w:hAnsiTheme="minorHAnsi"/>
          <w:b/>
        </w:rPr>
        <w:t xml:space="preserve">Oferty, które nie spełnią wymogów formalnych, </w:t>
      </w:r>
      <w:r w:rsidR="001473D5" w:rsidRPr="00F22FE9">
        <w:rPr>
          <w:rFonts w:asciiTheme="minorHAnsi" w:hAnsiTheme="minorHAnsi"/>
          <w:b/>
        </w:rPr>
        <w:t xml:space="preserve">podlegają odrzuceniu i </w:t>
      </w:r>
      <w:r w:rsidRPr="00F22FE9">
        <w:rPr>
          <w:rFonts w:asciiTheme="minorHAnsi" w:hAnsiTheme="minorHAnsi"/>
          <w:b/>
        </w:rPr>
        <w:t xml:space="preserve">nie będą </w:t>
      </w:r>
      <w:r w:rsidR="00F601FA">
        <w:rPr>
          <w:rFonts w:asciiTheme="minorHAnsi" w:hAnsiTheme="minorHAnsi"/>
          <w:b/>
        </w:rPr>
        <w:t>rozpatrywane</w:t>
      </w:r>
      <w:r w:rsidRPr="00F22FE9">
        <w:rPr>
          <w:rFonts w:asciiTheme="minorHAnsi" w:hAnsiTheme="minorHAnsi"/>
          <w:b/>
        </w:rPr>
        <w:t xml:space="preserve"> pod względem merytorycznym.</w:t>
      </w:r>
    </w:p>
    <w:p w14:paraId="2C473F23" w14:textId="77777777" w:rsidR="00117208" w:rsidRPr="00B701FC" w:rsidRDefault="00117208" w:rsidP="00F27953">
      <w:pPr>
        <w:spacing w:after="0"/>
        <w:rPr>
          <w:rFonts w:asciiTheme="minorHAnsi" w:eastAsia="Times New Roman" w:hAnsiTheme="minorHAnsi"/>
          <w:b/>
          <w:lang w:eastAsia="pl-PL"/>
        </w:rPr>
      </w:pPr>
      <w:r w:rsidRPr="00943FED">
        <w:rPr>
          <w:rFonts w:asciiTheme="minorHAnsi" w:eastAsia="Times New Roman" w:hAnsiTheme="minorHAnsi"/>
          <w:b/>
          <w:lang w:eastAsia="pl-PL"/>
        </w:rPr>
        <w:t>Kryteria merytoryczne</w:t>
      </w:r>
      <w:r w:rsidR="00623168" w:rsidRPr="00B701FC">
        <w:rPr>
          <w:rFonts w:asciiTheme="minorHAnsi" w:eastAsia="Times New Roman" w:hAnsiTheme="minorHAnsi"/>
          <w:b/>
          <w:lang w:eastAsia="pl-PL"/>
        </w:rPr>
        <w:t xml:space="preserve"> </w:t>
      </w:r>
    </w:p>
    <w:p w14:paraId="444DF63C" w14:textId="77777777" w:rsidR="00FC790F" w:rsidRPr="00B17702" w:rsidRDefault="00FC790F" w:rsidP="00F27953">
      <w:pPr>
        <w:pStyle w:val="Akapitzlist"/>
        <w:numPr>
          <w:ilvl w:val="0"/>
          <w:numId w:val="19"/>
        </w:numPr>
        <w:spacing w:after="240"/>
        <w:jc w:val="both"/>
        <w:rPr>
          <w:rFonts w:asciiTheme="minorHAnsi" w:hAnsiTheme="minorHAnsi"/>
          <w:b/>
          <w:sz w:val="24"/>
          <w:szCs w:val="24"/>
        </w:rPr>
      </w:pPr>
      <w:r w:rsidRPr="00B701FC">
        <w:rPr>
          <w:rFonts w:asciiTheme="minorHAnsi" w:hAnsiTheme="minorHAnsi"/>
          <w:b/>
          <w:sz w:val="24"/>
          <w:szCs w:val="24"/>
        </w:rPr>
        <w:t>Koncept kreatywny projektu</w:t>
      </w:r>
      <w:r w:rsidR="00142C1E" w:rsidRPr="00B701FC">
        <w:rPr>
          <w:rFonts w:asciiTheme="minorHAnsi" w:hAnsiTheme="minorHAnsi"/>
          <w:b/>
          <w:sz w:val="24"/>
          <w:szCs w:val="24"/>
        </w:rPr>
        <w:t xml:space="preserve"> z zastrzeżeniem </w:t>
      </w:r>
      <w:r w:rsidR="00553F5C" w:rsidRPr="00B701FC">
        <w:rPr>
          <w:rFonts w:asciiTheme="minorHAnsi" w:hAnsiTheme="minorHAnsi"/>
          <w:b/>
          <w:sz w:val="24"/>
          <w:szCs w:val="24"/>
        </w:rPr>
        <w:t xml:space="preserve">oceny </w:t>
      </w:r>
      <w:r w:rsidR="00142C1E" w:rsidRPr="005656AB">
        <w:rPr>
          <w:rFonts w:asciiTheme="minorHAnsi" w:hAnsiTheme="minorHAnsi"/>
          <w:b/>
          <w:sz w:val="24"/>
          <w:szCs w:val="24"/>
        </w:rPr>
        <w:t>możliwości jego praktycznej realizacji</w:t>
      </w:r>
      <w:r w:rsidRPr="00B1586C">
        <w:rPr>
          <w:rFonts w:asciiTheme="minorHAnsi" w:hAnsiTheme="minorHAnsi"/>
          <w:b/>
          <w:sz w:val="24"/>
          <w:szCs w:val="24"/>
        </w:rPr>
        <w:t xml:space="preserve"> – 70%</w:t>
      </w:r>
      <w:r w:rsidR="00FF0733" w:rsidRPr="009F34B1">
        <w:rPr>
          <w:rFonts w:asciiTheme="minorHAnsi" w:hAnsiTheme="minorHAnsi"/>
          <w:b/>
          <w:sz w:val="24"/>
          <w:szCs w:val="24"/>
        </w:rPr>
        <w:t xml:space="preserve"> </w:t>
      </w:r>
    </w:p>
    <w:p w14:paraId="69318720" w14:textId="2C61F3F7" w:rsidR="00117208" w:rsidRPr="00F27953" w:rsidRDefault="00FC790F" w:rsidP="00F27953">
      <w:pPr>
        <w:pStyle w:val="Akapitzlist"/>
        <w:spacing w:after="480"/>
        <w:ind w:left="357"/>
        <w:jc w:val="both"/>
        <w:rPr>
          <w:rFonts w:asciiTheme="minorHAnsi" w:hAnsiTheme="minorHAnsi"/>
          <w:sz w:val="24"/>
          <w:szCs w:val="24"/>
        </w:rPr>
      </w:pPr>
      <w:r w:rsidRPr="00526772">
        <w:rPr>
          <w:rFonts w:asciiTheme="minorHAnsi" w:hAnsiTheme="minorHAnsi"/>
          <w:sz w:val="24"/>
          <w:szCs w:val="24"/>
        </w:rPr>
        <w:t>Projekt będzie oceniany pod względem kreatywności i dostosowania do specyfiki okresu, w jakim świadczona będzie pomoc prawna konsumentom</w:t>
      </w:r>
      <w:r w:rsidRPr="00981B95">
        <w:rPr>
          <w:rFonts w:asciiTheme="minorHAnsi" w:hAnsiTheme="minorHAnsi"/>
          <w:sz w:val="24"/>
          <w:szCs w:val="24"/>
        </w:rPr>
        <w:t xml:space="preserve">. Zgłaszane propozycje powinny uzupełniać już istniejące formy pomocy prawnej świadczonej w ramach projektów konkursowych UOKiK. </w:t>
      </w:r>
      <w:r w:rsidR="00F266D5" w:rsidRPr="00981B95">
        <w:rPr>
          <w:rFonts w:asciiTheme="minorHAnsi" w:hAnsiTheme="minorHAnsi"/>
          <w:sz w:val="24"/>
          <w:szCs w:val="24"/>
        </w:rPr>
        <w:t>Jednocześnie oferta będzie oceniana pod k</w:t>
      </w:r>
      <w:r w:rsidR="005C5B72" w:rsidRPr="00981B95">
        <w:rPr>
          <w:rFonts w:asciiTheme="minorHAnsi" w:hAnsiTheme="minorHAnsi"/>
          <w:sz w:val="24"/>
          <w:szCs w:val="24"/>
        </w:rPr>
        <w:t>ą</w:t>
      </w:r>
      <w:r w:rsidR="00F266D5" w:rsidRPr="00981B95">
        <w:rPr>
          <w:rFonts w:asciiTheme="minorHAnsi" w:hAnsiTheme="minorHAnsi"/>
          <w:sz w:val="24"/>
          <w:szCs w:val="24"/>
        </w:rPr>
        <w:t xml:space="preserve">tem możliwości jej praktycznej realizacji. </w:t>
      </w:r>
      <w:r w:rsidR="005C5B72" w:rsidRPr="00526772">
        <w:rPr>
          <w:rFonts w:asciiTheme="minorHAnsi" w:hAnsiTheme="minorHAnsi"/>
          <w:sz w:val="24"/>
          <w:szCs w:val="24"/>
        </w:rPr>
        <w:t xml:space="preserve">W szczególności </w:t>
      </w:r>
      <w:r w:rsidR="005C5B72" w:rsidRPr="00B701FC">
        <w:rPr>
          <w:rFonts w:asciiTheme="minorHAnsi" w:hAnsiTheme="minorHAnsi"/>
          <w:sz w:val="24"/>
          <w:szCs w:val="24"/>
        </w:rPr>
        <w:t>o</w:t>
      </w:r>
      <w:r w:rsidR="00781BB4" w:rsidRPr="00B701FC">
        <w:rPr>
          <w:rFonts w:asciiTheme="minorHAnsi" w:hAnsiTheme="minorHAnsi"/>
          <w:sz w:val="24"/>
          <w:szCs w:val="24"/>
        </w:rPr>
        <w:t xml:space="preserve">ceniana będzie oryginalność projektu, jego spójność z </w:t>
      </w:r>
      <w:r w:rsidR="00981B95">
        <w:rPr>
          <w:rFonts w:asciiTheme="minorHAnsi" w:hAnsiTheme="minorHAnsi"/>
          <w:sz w:val="24"/>
          <w:szCs w:val="24"/>
        </w:rPr>
        <w:t>celami zadania</w:t>
      </w:r>
      <w:r w:rsidR="00781BB4" w:rsidRPr="00981B95">
        <w:rPr>
          <w:rFonts w:asciiTheme="minorHAnsi" w:hAnsiTheme="minorHAnsi"/>
          <w:sz w:val="24"/>
          <w:szCs w:val="24"/>
        </w:rPr>
        <w:t>, wiarygodność zakładanych rozwiązań, realność proponowanego harmon</w:t>
      </w:r>
      <w:r w:rsidR="00781BB4" w:rsidRPr="00526772">
        <w:rPr>
          <w:rFonts w:asciiTheme="minorHAnsi" w:hAnsiTheme="minorHAnsi"/>
          <w:sz w:val="24"/>
          <w:szCs w:val="24"/>
        </w:rPr>
        <w:t xml:space="preserve">ogramu, </w:t>
      </w:r>
      <w:r w:rsidR="00781BB4" w:rsidRPr="00B701FC">
        <w:rPr>
          <w:rFonts w:asciiTheme="minorHAnsi" w:hAnsiTheme="minorHAnsi"/>
          <w:sz w:val="24"/>
          <w:szCs w:val="24"/>
        </w:rPr>
        <w:t xml:space="preserve">innowacyjność </w:t>
      </w:r>
      <w:r w:rsidR="001B6B4A" w:rsidRPr="00B701FC">
        <w:rPr>
          <w:rFonts w:asciiTheme="minorHAnsi" w:hAnsiTheme="minorHAnsi"/>
          <w:sz w:val="24"/>
          <w:szCs w:val="24"/>
        </w:rPr>
        <w:t>w sposobie</w:t>
      </w:r>
      <w:r w:rsidR="00781BB4" w:rsidRPr="00B701FC">
        <w:rPr>
          <w:rFonts w:asciiTheme="minorHAnsi" w:hAnsiTheme="minorHAnsi"/>
          <w:sz w:val="24"/>
          <w:szCs w:val="24"/>
        </w:rPr>
        <w:t xml:space="preserve"> dotarcia do grup docelowych,</w:t>
      </w:r>
      <w:r w:rsidR="005D4AAF">
        <w:rPr>
          <w:rFonts w:asciiTheme="minorHAnsi" w:hAnsiTheme="minorHAnsi"/>
          <w:sz w:val="24"/>
          <w:szCs w:val="24"/>
        </w:rPr>
        <w:t xml:space="preserve"> </w:t>
      </w:r>
      <w:r w:rsidR="00005DB1" w:rsidRPr="00B701FC">
        <w:rPr>
          <w:rFonts w:asciiTheme="minorHAnsi" w:hAnsiTheme="minorHAnsi"/>
          <w:sz w:val="24"/>
          <w:szCs w:val="24"/>
        </w:rPr>
        <w:t>dostosowanie propozycji do lokalnych uwarunkowań i specyfiki grup docelowych.</w:t>
      </w:r>
    </w:p>
    <w:p w14:paraId="2C19D721" w14:textId="77777777" w:rsidR="00117208" w:rsidRPr="00B701FC" w:rsidRDefault="00FC790F" w:rsidP="00F27953">
      <w:pPr>
        <w:pStyle w:val="Akapitzlist"/>
        <w:numPr>
          <w:ilvl w:val="0"/>
          <w:numId w:val="19"/>
        </w:numPr>
        <w:spacing w:after="0"/>
        <w:jc w:val="both"/>
        <w:rPr>
          <w:rFonts w:asciiTheme="minorHAnsi" w:hAnsiTheme="minorHAnsi"/>
          <w:b/>
          <w:sz w:val="24"/>
          <w:szCs w:val="24"/>
        </w:rPr>
      </w:pPr>
      <w:r w:rsidRPr="00B701FC">
        <w:rPr>
          <w:rFonts w:asciiTheme="minorHAnsi" w:hAnsiTheme="minorHAnsi"/>
          <w:b/>
          <w:sz w:val="24"/>
          <w:szCs w:val="24"/>
        </w:rPr>
        <w:t>Promocja projektu – 15%</w:t>
      </w:r>
    </w:p>
    <w:p w14:paraId="765ED42B" w14:textId="77777777" w:rsidR="00117208" w:rsidRPr="00B701FC" w:rsidRDefault="00FC790F" w:rsidP="00307701">
      <w:pPr>
        <w:spacing w:after="0"/>
        <w:ind w:left="360"/>
        <w:jc w:val="both"/>
        <w:rPr>
          <w:rFonts w:asciiTheme="minorHAnsi" w:hAnsiTheme="minorHAnsi"/>
        </w:rPr>
      </w:pPr>
      <w:r w:rsidRPr="00B701FC">
        <w:rPr>
          <w:rFonts w:asciiTheme="minorHAnsi" w:hAnsiTheme="minorHAnsi"/>
        </w:rPr>
        <w:t xml:space="preserve">Zaproponowane działania promocyjne będą oceniane pod kątem efektywności </w:t>
      </w:r>
      <w:r w:rsidR="00546DE7" w:rsidRPr="00B701FC">
        <w:rPr>
          <w:rFonts w:asciiTheme="minorHAnsi" w:hAnsiTheme="minorHAnsi"/>
        </w:rPr>
        <w:br/>
      </w:r>
      <w:r w:rsidRPr="00B701FC">
        <w:rPr>
          <w:rFonts w:asciiTheme="minorHAnsi" w:hAnsiTheme="minorHAnsi"/>
        </w:rPr>
        <w:t xml:space="preserve">i różnorodności. </w:t>
      </w:r>
      <w:r w:rsidR="00BE6178">
        <w:rPr>
          <w:rFonts w:asciiTheme="minorHAnsi" w:hAnsiTheme="minorHAnsi"/>
        </w:rPr>
        <w:t xml:space="preserve">Pod uwagę będzie również brany ich walor edukacyjny, czyli jednoczesne popularyzowanie praw konsumenta. </w:t>
      </w:r>
      <w:r w:rsidRPr="00B701FC">
        <w:rPr>
          <w:rFonts w:asciiTheme="minorHAnsi" w:hAnsiTheme="minorHAnsi"/>
        </w:rPr>
        <w:t>Ich podstawowym celem jest poinformowanie konsumentów o projekcie i zachęcenie do skorzystania ze świątecznego poradnictwa w krótkim czasie (grudzień</w:t>
      </w:r>
      <w:r w:rsidR="00553F5C" w:rsidRPr="00B701FC">
        <w:rPr>
          <w:rFonts w:asciiTheme="minorHAnsi" w:hAnsiTheme="minorHAnsi"/>
        </w:rPr>
        <w:t xml:space="preserve"> 2016</w:t>
      </w:r>
      <w:r w:rsidRPr="00B701FC">
        <w:rPr>
          <w:rFonts w:asciiTheme="minorHAnsi" w:hAnsiTheme="minorHAnsi"/>
        </w:rPr>
        <w:t>). Działania promocyjne powinny być dostosowane do grupy docelowej.</w:t>
      </w:r>
    </w:p>
    <w:p w14:paraId="2EFE64E4" w14:textId="77777777" w:rsidR="00FC790F" w:rsidRPr="00B701FC" w:rsidRDefault="00FC790F" w:rsidP="00307701">
      <w:pPr>
        <w:pStyle w:val="Akapitzlist"/>
        <w:numPr>
          <w:ilvl w:val="0"/>
          <w:numId w:val="19"/>
        </w:numPr>
        <w:spacing w:after="0"/>
        <w:ind w:left="709"/>
        <w:jc w:val="both"/>
        <w:rPr>
          <w:rFonts w:asciiTheme="minorHAnsi" w:hAnsiTheme="minorHAnsi"/>
          <w:b/>
          <w:sz w:val="24"/>
          <w:szCs w:val="24"/>
        </w:rPr>
      </w:pPr>
      <w:r w:rsidRPr="00B701FC">
        <w:rPr>
          <w:rFonts w:asciiTheme="minorHAnsi" w:hAnsiTheme="minorHAnsi"/>
          <w:b/>
          <w:sz w:val="24"/>
          <w:szCs w:val="24"/>
        </w:rPr>
        <w:t>Dotarcie z poradnictwem do tzw. wrażliwych grup konsumentów, np. seniorów – 15%</w:t>
      </w:r>
    </w:p>
    <w:p w14:paraId="70714EA0" w14:textId="55B8E785" w:rsidR="00FC790F" w:rsidRPr="00BE6178" w:rsidRDefault="00FC790F" w:rsidP="00307701">
      <w:pPr>
        <w:spacing w:after="0"/>
        <w:ind w:left="360"/>
        <w:jc w:val="both"/>
        <w:rPr>
          <w:rFonts w:asciiTheme="minorHAnsi" w:hAnsiTheme="minorHAnsi"/>
        </w:rPr>
      </w:pPr>
      <w:r w:rsidRPr="00BE6178">
        <w:rPr>
          <w:rFonts w:asciiTheme="minorHAnsi" w:hAnsiTheme="minorHAnsi"/>
        </w:rPr>
        <w:t>Zaproponowany sposób udzielania porad będzie oceniany także pod kątem dostosowania do potrzeb grup wrażliwych</w:t>
      </w:r>
      <w:r w:rsidR="00F601FA">
        <w:rPr>
          <w:rFonts w:asciiTheme="minorHAnsi" w:hAnsiTheme="minorHAnsi"/>
        </w:rPr>
        <w:t>,</w:t>
      </w:r>
      <w:r w:rsidRPr="00BE6178">
        <w:rPr>
          <w:rFonts w:asciiTheme="minorHAnsi" w:hAnsiTheme="minorHAnsi"/>
        </w:rPr>
        <w:t xml:space="preserve"> np. seniorów, </w:t>
      </w:r>
      <w:r w:rsidR="006F342F" w:rsidRPr="00BE6178">
        <w:rPr>
          <w:rFonts w:asciiTheme="minorHAnsi" w:hAnsiTheme="minorHAnsi"/>
        </w:rPr>
        <w:t>które są szczególnie</w:t>
      </w:r>
      <w:r w:rsidRPr="00BE6178">
        <w:rPr>
          <w:rFonts w:asciiTheme="minorHAnsi" w:hAnsiTheme="minorHAnsi"/>
        </w:rPr>
        <w:t xml:space="preserve"> </w:t>
      </w:r>
      <w:r w:rsidR="006F342F" w:rsidRPr="00BE6178">
        <w:rPr>
          <w:rFonts w:asciiTheme="minorHAnsi" w:hAnsiTheme="minorHAnsi"/>
        </w:rPr>
        <w:t xml:space="preserve">podatne </w:t>
      </w:r>
      <w:r w:rsidRPr="00BE6178">
        <w:rPr>
          <w:rFonts w:asciiTheme="minorHAnsi" w:hAnsiTheme="minorHAnsi"/>
        </w:rPr>
        <w:t>n</w:t>
      </w:r>
      <w:r w:rsidR="00AD7241" w:rsidRPr="00BE6178">
        <w:rPr>
          <w:rFonts w:asciiTheme="minorHAnsi" w:hAnsiTheme="minorHAnsi"/>
        </w:rPr>
        <w:t>a nieuczciwe praktyki rynkowe.</w:t>
      </w:r>
      <w:r w:rsidR="00623168" w:rsidRPr="00BE6178">
        <w:rPr>
          <w:rFonts w:asciiTheme="minorHAnsi" w:hAnsiTheme="minorHAnsi"/>
        </w:rPr>
        <w:t xml:space="preserve"> </w:t>
      </w:r>
    </w:p>
    <w:p w14:paraId="45E23B1F" w14:textId="7F2722E5" w:rsidR="00117208" w:rsidRDefault="00BE6178" w:rsidP="00307701">
      <w:pPr>
        <w:spacing w:after="0"/>
        <w:ind w:left="360"/>
        <w:jc w:val="both"/>
        <w:rPr>
          <w:rFonts w:asciiTheme="minorHAnsi" w:hAnsiTheme="minorHAnsi"/>
        </w:rPr>
      </w:pPr>
      <w:r w:rsidRPr="00BE6178">
        <w:rPr>
          <w:rFonts w:asciiTheme="minorHAnsi" w:hAnsiTheme="minorHAnsi"/>
        </w:rPr>
        <w:t xml:space="preserve">Konsumenci wrażliwi to tacy, którzy ze względu na swój wiek, łatwowierność lub niepełnosprawność fizyczną lub umysłową są szczególnie podatni na </w:t>
      </w:r>
      <w:r w:rsidR="00704ADA">
        <w:rPr>
          <w:rFonts w:asciiTheme="minorHAnsi" w:hAnsiTheme="minorHAnsi"/>
        </w:rPr>
        <w:t>persw</w:t>
      </w:r>
      <w:r w:rsidR="00F601FA">
        <w:rPr>
          <w:rFonts w:asciiTheme="minorHAnsi" w:hAnsiTheme="minorHAnsi"/>
        </w:rPr>
        <w:t>azję</w:t>
      </w:r>
      <w:r w:rsidR="00F601FA" w:rsidRPr="00BE6178">
        <w:rPr>
          <w:rFonts w:asciiTheme="minorHAnsi" w:hAnsiTheme="minorHAnsi"/>
        </w:rPr>
        <w:t xml:space="preserve"> </w:t>
      </w:r>
      <w:r w:rsidRPr="00BE6178">
        <w:rPr>
          <w:rFonts w:asciiTheme="minorHAnsi" w:hAnsiTheme="minorHAnsi"/>
        </w:rPr>
        <w:t>sprzedażową, marketingową lub produkt</w:t>
      </w:r>
      <w:r w:rsidR="00704ADA">
        <w:rPr>
          <w:rFonts w:asciiTheme="minorHAnsi" w:hAnsiTheme="minorHAnsi"/>
        </w:rPr>
        <w:t>ową</w:t>
      </w:r>
      <w:r>
        <w:rPr>
          <w:rFonts w:asciiTheme="minorHAnsi" w:hAnsiTheme="minorHAnsi"/>
        </w:rPr>
        <w:t>.</w:t>
      </w:r>
    </w:p>
    <w:p w14:paraId="1302FCCA" w14:textId="78B06C25" w:rsidR="00BE6178" w:rsidRPr="00BE6178" w:rsidRDefault="00BE6178" w:rsidP="00307701">
      <w:pPr>
        <w:spacing w:after="240"/>
        <w:ind w:left="360"/>
        <w:jc w:val="both"/>
        <w:rPr>
          <w:rFonts w:asciiTheme="minorHAnsi" w:hAnsiTheme="minorHAnsi"/>
        </w:rPr>
      </w:pPr>
      <w:r>
        <w:rPr>
          <w:rFonts w:asciiTheme="minorHAnsi" w:hAnsiTheme="minorHAnsi"/>
        </w:rPr>
        <w:t xml:space="preserve">Zgłaszane propozycje powinny uwzględniać kwestię dostępności, przyjaznej formy </w:t>
      </w:r>
      <w:r w:rsidR="00307701">
        <w:rPr>
          <w:rFonts w:asciiTheme="minorHAnsi" w:hAnsiTheme="minorHAnsi"/>
        </w:rPr>
        <w:br/>
      </w:r>
      <w:r>
        <w:rPr>
          <w:rFonts w:asciiTheme="minorHAnsi" w:hAnsiTheme="minorHAnsi"/>
        </w:rPr>
        <w:t>i jakości udzielanych porad.</w:t>
      </w:r>
    </w:p>
    <w:p w14:paraId="74A893C4" w14:textId="77777777" w:rsidR="00701FE1" w:rsidRPr="00B701FC" w:rsidRDefault="00117208"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VII</w:t>
      </w:r>
      <w:r w:rsidR="00A11CEF" w:rsidRPr="00B701FC">
        <w:rPr>
          <w:rFonts w:asciiTheme="minorHAnsi" w:eastAsia="Times New Roman" w:hAnsiTheme="minorHAnsi"/>
          <w:b/>
          <w:lang w:eastAsia="pl-PL"/>
        </w:rPr>
        <w:t>.</w:t>
      </w:r>
      <w:r w:rsidRPr="00B701FC">
        <w:rPr>
          <w:rFonts w:asciiTheme="minorHAnsi" w:eastAsia="Times New Roman" w:hAnsiTheme="minorHAnsi"/>
          <w:b/>
          <w:lang w:eastAsia="pl-PL"/>
        </w:rPr>
        <w:t xml:space="preserve"> WYMAGANA DOKUMENTACJA:</w:t>
      </w:r>
    </w:p>
    <w:p w14:paraId="0239C3DD" w14:textId="283B9631" w:rsidR="00117208" w:rsidRPr="00B701FC" w:rsidRDefault="00117208" w:rsidP="00F27953">
      <w:pPr>
        <w:spacing w:after="0"/>
        <w:rPr>
          <w:rFonts w:asciiTheme="minorHAnsi" w:eastAsia="Times New Roman" w:hAnsiTheme="minorHAnsi"/>
          <w:b/>
          <w:lang w:eastAsia="pl-PL"/>
        </w:rPr>
      </w:pPr>
      <w:r w:rsidRPr="00B701FC">
        <w:rPr>
          <w:rFonts w:asciiTheme="minorHAnsi" w:eastAsia="Times New Roman" w:hAnsiTheme="minorHAnsi"/>
          <w:b/>
          <w:lang w:eastAsia="pl-PL"/>
        </w:rPr>
        <w:t xml:space="preserve">Dokumenty służące potwierdzeniu spełnienia </w:t>
      </w:r>
      <w:r w:rsidR="00D801F6" w:rsidRPr="00B701FC">
        <w:rPr>
          <w:rFonts w:asciiTheme="minorHAnsi" w:eastAsia="Times New Roman" w:hAnsiTheme="minorHAnsi"/>
          <w:b/>
          <w:lang w:eastAsia="pl-PL"/>
        </w:rPr>
        <w:t>wymagań określonych w pkt VI.</w:t>
      </w:r>
      <w:r w:rsidRPr="00B701FC">
        <w:rPr>
          <w:rFonts w:asciiTheme="minorHAnsi" w:eastAsia="Times New Roman" w:hAnsiTheme="minorHAnsi"/>
          <w:b/>
          <w:lang w:eastAsia="pl-PL"/>
        </w:rPr>
        <w:t xml:space="preserve"> 1-</w:t>
      </w:r>
      <w:r w:rsidR="00C05FCF">
        <w:rPr>
          <w:rFonts w:asciiTheme="minorHAnsi" w:eastAsia="Times New Roman" w:hAnsiTheme="minorHAnsi"/>
          <w:b/>
          <w:lang w:eastAsia="pl-PL"/>
        </w:rPr>
        <w:t>8</w:t>
      </w:r>
      <w:r w:rsidRPr="00B701FC">
        <w:rPr>
          <w:rFonts w:asciiTheme="minorHAnsi" w:eastAsia="Times New Roman" w:hAnsiTheme="minorHAnsi"/>
          <w:b/>
          <w:lang w:eastAsia="pl-PL"/>
        </w:rPr>
        <w:t xml:space="preserve"> przedkładane przez Oferentów:</w:t>
      </w:r>
    </w:p>
    <w:p w14:paraId="7D1B99EC" w14:textId="178C16B8" w:rsidR="00117208" w:rsidRPr="00B701FC" w:rsidRDefault="00117208" w:rsidP="00F27953">
      <w:pPr>
        <w:pStyle w:val="Akapitzlist"/>
        <w:numPr>
          <w:ilvl w:val="0"/>
          <w:numId w:val="22"/>
        </w:numPr>
        <w:autoSpaceDE w:val="0"/>
        <w:autoSpaceDN w:val="0"/>
        <w:adjustRightInd w:val="0"/>
        <w:spacing w:after="0"/>
        <w:jc w:val="both"/>
        <w:rPr>
          <w:sz w:val="24"/>
          <w:szCs w:val="24"/>
        </w:rPr>
      </w:pPr>
      <w:r w:rsidRPr="00B701FC">
        <w:rPr>
          <w:sz w:val="24"/>
          <w:szCs w:val="24"/>
        </w:rPr>
        <w:t xml:space="preserve">kserokopia aktualnego wypisu/odpisu z właściwego rejestru albo zaświadczenia </w:t>
      </w:r>
      <w:r w:rsidR="00546DE7" w:rsidRPr="00B701FC">
        <w:rPr>
          <w:sz w:val="24"/>
          <w:szCs w:val="24"/>
        </w:rPr>
        <w:br/>
      </w:r>
      <w:r w:rsidRPr="00B701FC">
        <w:rPr>
          <w:sz w:val="24"/>
          <w:szCs w:val="24"/>
        </w:rPr>
        <w:t xml:space="preserve">o wpisie do ewidencji działalności gospodarczej, potwierdzającego dopuszczenie </w:t>
      </w:r>
      <w:r w:rsidR="00F27953">
        <w:rPr>
          <w:sz w:val="24"/>
          <w:szCs w:val="24"/>
        </w:rPr>
        <w:br/>
      </w:r>
      <w:r w:rsidRPr="00B701FC">
        <w:rPr>
          <w:sz w:val="24"/>
          <w:szCs w:val="24"/>
        </w:rPr>
        <w:t xml:space="preserve">do obrotu prawnego w zakresie objętym przedmiotem zadania oraz zawierającego nazwisko osoby (osób) uprawnionych do reprezentowania Oferenta, wystawionego </w:t>
      </w:r>
      <w:r w:rsidRPr="00B701FC">
        <w:rPr>
          <w:sz w:val="24"/>
          <w:szCs w:val="24"/>
        </w:rPr>
        <w:lastRenderedPageBreak/>
        <w:t xml:space="preserve">nie wcześniej niż 6 miesięcy przed upływem terminu składnia ofert, poświadczona </w:t>
      </w:r>
      <w:r w:rsidR="00F27953">
        <w:rPr>
          <w:sz w:val="24"/>
          <w:szCs w:val="24"/>
        </w:rPr>
        <w:br/>
      </w:r>
      <w:r w:rsidRPr="00B701FC">
        <w:rPr>
          <w:sz w:val="24"/>
          <w:szCs w:val="24"/>
        </w:rPr>
        <w:t>za zgodność z oryginałem przez Oferenta</w:t>
      </w:r>
      <w:r w:rsidR="00092358">
        <w:rPr>
          <w:sz w:val="24"/>
          <w:szCs w:val="24"/>
        </w:rPr>
        <w:t>,</w:t>
      </w:r>
    </w:p>
    <w:p w14:paraId="26ECEC1F" w14:textId="77777777" w:rsidR="00117208" w:rsidRPr="00B701FC" w:rsidRDefault="00117208" w:rsidP="00F27953">
      <w:pPr>
        <w:pStyle w:val="Akapitzlist"/>
        <w:numPr>
          <w:ilvl w:val="0"/>
          <w:numId w:val="22"/>
        </w:numPr>
        <w:autoSpaceDE w:val="0"/>
        <w:autoSpaceDN w:val="0"/>
        <w:adjustRightInd w:val="0"/>
        <w:spacing w:after="0"/>
        <w:jc w:val="both"/>
        <w:rPr>
          <w:sz w:val="24"/>
          <w:szCs w:val="24"/>
        </w:rPr>
      </w:pPr>
      <w:r w:rsidRPr="00B701FC">
        <w:rPr>
          <w:sz w:val="24"/>
          <w:szCs w:val="24"/>
        </w:rPr>
        <w:t>kserokopia zaświadczenia REGON, poświadczona za zgodność z oryginałem przez Oferenta,</w:t>
      </w:r>
    </w:p>
    <w:p w14:paraId="6A2B35B4" w14:textId="77777777" w:rsidR="00117208" w:rsidRPr="00B701FC" w:rsidRDefault="00117208" w:rsidP="00F27953">
      <w:pPr>
        <w:pStyle w:val="Akapitzlist"/>
        <w:numPr>
          <w:ilvl w:val="0"/>
          <w:numId w:val="22"/>
        </w:numPr>
        <w:autoSpaceDE w:val="0"/>
        <w:autoSpaceDN w:val="0"/>
        <w:adjustRightInd w:val="0"/>
        <w:spacing w:after="0"/>
        <w:jc w:val="both"/>
        <w:rPr>
          <w:sz w:val="24"/>
          <w:szCs w:val="24"/>
        </w:rPr>
      </w:pPr>
      <w:r w:rsidRPr="00B701FC">
        <w:rPr>
          <w:sz w:val="24"/>
          <w:szCs w:val="24"/>
        </w:rPr>
        <w:t>kserokopia zaświadczenia NIP, poświadczona za zgodność z oryginałem przez Oferenta,</w:t>
      </w:r>
    </w:p>
    <w:p w14:paraId="16B82F6E" w14:textId="77777777" w:rsidR="00117208" w:rsidRPr="00B701FC" w:rsidRDefault="00117208" w:rsidP="00F27953">
      <w:pPr>
        <w:pStyle w:val="Akapitzlist"/>
        <w:numPr>
          <w:ilvl w:val="0"/>
          <w:numId w:val="22"/>
        </w:numPr>
        <w:autoSpaceDE w:val="0"/>
        <w:autoSpaceDN w:val="0"/>
        <w:adjustRightInd w:val="0"/>
        <w:spacing w:after="0"/>
        <w:jc w:val="both"/>
        <w:rPr>
          <w:sz w:val="24"/>
          <w:szCs w:val="24"/>
        </w:rPr>
      </w:pPr>
      <w:r w:rsidRPr="00B701FC">
        <w:rPr>
          <w:sz w:val="24"/>
          <w:szCs w:val="24"/>
        </w:rPr>
        <w:t>kserokopia statutu podmiotu, poświadczona za zgodność z oryginałem przez Oferenta,</w:t>
      </w:r>
    </w:p>
    <w:p w14:paraId="33005E29" w14:textId="37797BF0" w:rsidR="00117208" w:rsidRPr="00B701FC" w:rsidRDefault="00117208" w:rsidP="00F27953">
      <w:pPr>
        <w:pStyle w:val="Akapitzlist"/>
        <w:numPr>
          <w:ilvl w:val="0"/>
          <w:numId w:val="22"/>
        </w:numPr>
        <w:autoSpaceDE w:val="0"/>
        <w:autoSpaceDN w:val="0"/>
        <w:adjustRightInd w:val="0"/>
        <w:spacing w:after="0"/>
        <w:jc w:val="both"/>
        <w:rPr>
          <w:sz w:val="24"/>
          <w:szCs w:val="24"/>
        </w:rPr>
      </w:pPr>
      <w:r w:rsidRPr="00B701FC">
        <w:rPr>
          <w:sz w:val="24"/>
          <w:szCs w:val="24"/>
        </w:rPr>
        <w:t xml:space="preserve">kserokopia sprawozdania finansowego z ostatniego roku – bilans oraz rachunek zysków i strat, a w przypadku Oferentów niezobowiązanych do sporządzania bilansu, informacji określających obroty, zysk oraz zobowiązania i należności – za okres </w:t>
      </w:r>
      <w:r w:rsidR="00307701">
        <w:rPr>
          <w:sz w:val="24"/>
          <w:szCs w:val="24"/>
        </w:rPr>
        <w:br/>
      </w:r>
      <w:r w:rsidRPr="00B701FC">
        <w:rPr>
          <w:sz w:val="24"/>
          <w:szCs w:val="24"/>
        </w:rPr>
        <w:t>1 roku</w:t>
      </w:r>
      <w:r w:rsidR="00553F5C" w:rsidRPr="00B701FC">
        <w:rPr>
          <w:rFonts w:ascii="Times New Roman" w:hAnsi="Times New Roman"/>
          <w:sz w:val="24"/>
          <w:szCs w:val="24"/>
        </w:rPr>
        <w:t>,</w:t>
      </w:r>
      <w:r w:rsidRPr="00B701FC">
        <w:rPr>
          <w:sz w:val="24"/>
          <w:szCs w:val="24"/>
        </w:rPr>
        <w:t xml:space="preserve"> poświadczona za zgodność z oryginałem przez Oferenta</w:t>
      </w:r>
      <w:r w:rsidR="00553F5C" w:rsidRPr="00B701FC">
        <w:rPr>
          <w:rFonts w:ascii="Times New Roman" w:hAnsi="Times New Roman"/>
          <w:sz w:val="24"/>
          <w:szCs w:val="24"/>
        </w:rPr>
        <w:t>;</w:t>
      </w:r>
      <w:r w:rsidRPr="00B701FC">
        <w:rPr>
          <w:sz w:val="24"/>
          <w:szCs w:val="24"/>
        </w:rPr>
        <w:t xml:space="preserve"> dopuszcza się możliwość przedłożenia sprawozdania złożonego do właściwego organu, ale jeszcze </w:t>
      </w:r>
      <w:r w:rsidR="00F22FE9" w:rsidRPr="00B701FC">
        <w:rPr>
          <w:sz w:val="24"/>
          <w:szCs w:val="24"/>
        </w:rPr>
        <w:t>niezatwierdzonego</w:t>
      </w:r>
      <w:r w:rsidRPr="00B701FC">
        <w:rPr>
          <w:sz w:val="24"/>
          <w:szCs w:val="24"/>
        </w:rPr>
        <w:t xml:space="preserve"> przez organ zatwierdzający, o którym mowa w art. 53 ust. 1 </w:t>
      </w:r>
      <w:r w:rsidR="00546DE7" w:rsidRPr="00B701FC">
        <w:rPr>
          <w:sz w:val="24"/>
          <w:szCs w:val="24"/>
        </w:rPr>
        <w:br/>
      </w:r>
      <w:r w:rsidRPr="00B701FC">
        <w:rPr>
          <w:sz w:val="24"/>
          <w:szCs w:val="24"/>
        </w:rPr>
        <w:t>w związku z art. 3 ust. 1 pkt 7 ustawy o rachunkowości,</w:t>
      </w:r>
    </w:p>
    <w:p w14:paraId="30292483" w14:textId="31ECF97E" w:rsidR="00117208" w:rsidRPr="00B701FC" w:rsidRDefault="00D64DDE" w:rsidP="00F27953">
      <w:pPr>
        <w:pStyle w:val="Akapitzlist"/>
        <w:numPr>
          <w:ilvl w:val="0"/>
          <w:numId w:val="22"/>
        </w:numPr>
        <w:autoSpaceDE w:val="0"/>
        <w:autoSpaceDN w:val="0"/>
        <w:adjustRightInd w:val="0"/>
        <w:spacing w:after="0"/>
        <w:jc w:val="both"/>
        <w:rPr>
          <w:sz w:val="24"/>
          <w:szCs w:val="24"/>
        </w:rPr>
      </w:pPr>
      <w:r w:rsidRPr="00B701FC">
        <w:rPr>
          <w:rFonts w:cs="Calibri"/>
          <w:color w:val="222222"/>
          <w:sz w:val="24"/>
          <w:szCs w:val="24"/>
          <w:shd w:val="clear" w:color="auto" w:fill="FFFFFF"/>
        </w:rPr>
        <w:t xml:space="preserve">podpisana przez Oferenta pisemna informacja o sytuacji finansowej Oferenta </w:t>
      </w:r>
      <w:r w:rsidR="00F27953">
        <w:rPr>
          <w:rFonts w:cs="Calibri"/>
          <w:color w:val="222222"/>
          <w:sz w:val="24"/>
          <w:szCs w:val="24"/>
          <w:shd w:val="clear" w:color="auto" w:fill="FFFFFF"/>
        </w:rPr>
        <w:br/>
      </w:r>
      <w:r w:rsidRPr="00B701FC">
        <w:rPr>
          <w:rFonts w:cs="Calibri"/>
          <w:color w:val="222222"/>
          <w:sz w:val="24"/>
          <w:szCs w:val="24"/>
          <w:shd w:val="clear" w:color="auto" w:fill="FFFFFF"/>
        </w:rPr>
        <w:t>na koniec miesiąca poprzedzającego złożeni</w:t>
      </w:r>
      <w:r w:rsidR="00553F5C" w:rsidRPr="00B701FC">
        <w:rPr>
          <w:rFonts w:ascii="Times New Roman" w:hAnsi="Times New Roman" w:cs="Calibri"/>
          <w:color w:val="222222"/>
          <w:sz w:val="24"/>
          <w:szCs w:val="24"/>
          <w:shd w:val="clear" w:color="auto" w:fill="FFFFFF"/>
        </w:rPr>
        <w:t>e</w:t>
      </w:r>
      <w:r w:rsidRPr="00B701FC">
        <w:rPr>
          <w:rFonts w:cs="Calibri"/>
          <w:color w:val="222222"/>
          <w:sz w:val="24"/>
          <w:szCs w:val="24"/>
          <w:shd w:val="clear" w:color="auto" w:fill="FFFFFF"/>
        </w:rPr>
        <w:t xml:space="preserve"> oferty, zawierająca w szczególności informację o stanie jego zadłużenia (zobowiązania wymagalne), należnościach </w:t>
      </w:r>
      <w:r w:rsidR="00F27953">
        <w:rPr>
          <w:rFonts w:cs="Calibri"/>
          <w:color w:val="222222"/>
          <w:sz w:val="24"/>
          <w:szCs w:val="24"/>
          <w:shd w:val="clear" w:color="auto" w:fill="FFFFFF"/>
        </w:rPr>
        <w:br/>
      </w:r>
      <w:r w:rsidRPr="00B701FC">
        <w:rPr>
          <w:rFonts w:cs="Calibri"/>
          <w:color w:val="222222"/>
          <w:sz w:val="24"/>
          <w:szCs w:val="24"/>
          <w:shd w:val="clear" w:color="auto" w:fill="FFFFFF"/>
        </w:rPr>
        <w:t>i wyniku finansowym działalności</w:t>
      </w:r>
      <w:r w:rsidR="00117208" w:rsidRPr="00B701FC">
        <w:rPr>
          <w:sz w:val="24"/>
          <w:szCs w:val="24"/>
        </w:rPr>
        <w:t>,</w:t>
      </w:r>
    </w:p>
    <w:p w14:paraId="356A725C" w14:textId="30DD6F68" w:rsidR="00117208" w:rsidRPr="00981B95" w:rsidRDefault="00AD289E" w:rsidP="00F27953">
      <w:pPr>
        <w:pStyle w:val="Akapitzlist"/>
        <w:numPr>
          <w:ilvl w:val="0"/>
          <w:numId w:val="22"/>
        </w:numPr>
        <w:autoSpaceDE w:val="0"/>
        <w:autoSpaceDN w:val="0"/>
        <w:adjustRightInd w:val="0"/>
        <w:spacing w:after="0"/>
        <w:jc w:val="both"/>
        <w:rPr>
          <w:sz w:val="24"/>
          <w:szCs w:val="24"/>
        </w:rPr>
      </w:pPr>
      <w:r>
        <w:rPr>
          <w:sz w:val="24"/>
          <w:szCs w:val="24"/>
        </w:rPr>
        <w:t>oświadczenie Oferenta</w:t>
      </w:r>
      <w:r w:rsidR="00117208" w:rsidRPr="00B701FC">
        <w:rPr>
          <w:sz w:val="24"/>
          <w:szCs w:val="24"/>
        </w:rPr>
        <w:t xml:space="preserve"> o niezaleganiu z płatnościami </w:t>
      </w:r>
      <w:r w:rsidR="00981B95">
        <w:rPr>
          <w:rFonts w:ascii="Times New Roman" w:hAnsi="Times New Roman"/>
          <w:sz w:val="24"/>
          <w:szCs w:val="24"/>
        </w:rPr>
        <w:t>do</w:t>
      </w:r>
      <w:r w:rsidR="00117208" w:rsidRPr="00981B95">
        <w:rPr>
          <w:sz w:val="24"/>
          <w:szCs w:val="24"/>
        </w:rPr>
        <w:t xml:space="preserve"> ZUS i Urzęd</w:t>
      </w:r>
      <w:r w:rsidR="00981B95">
        <w:rPr>
          <w:rFonts w:ascii="Times New Roman" w:hAnsi="Times New Roman"/>
          <w:sz w:val="24"/>
          <w:szCs w:val="24"/>
        </w:rPr>
        <w:t>u</w:t>
      </w:r>
      <w:r w:rsidR="00117208" w:rsidRPr="00981B95">
        <w:rPr>
          <w:sz w:val="24"/>
          <w:szCs w:val="24"/>
        </w:rPr>
        <w:t xml:space="preserve"> Skarbow</w:t>
      </w:r>
      <w:r w:rsidR="00981B95">
        <w:rPr>
          <w:rFonts w:ascii="Times New Roman" w:hAnsi="Times New Roman"/>
          <w:sz w:val="24"/>
          <w:szCs w:val="24"/>
        </w:rPr>
        <w:t>ego</w:t>
      </w:r>
      <w:r w:rsidR="001E7DE5">
        <w:rPr>
          <w:rFonts w:ascii="Times New Roman" w:hAnsi="Times New Roman"/>
          <w:sz w:val="24"/>
          <w:szCs w:val="24"/>
        </w:rPr>
        <w:t>,</w:t>
      </w:r>
    </w:p>
    <w:p w14:paraId="4FB1F2D0" w14:textId="52BD0DBB" w:rsidR="00117208" w:rsidRDefault="00117208" w:rsidP="00F27953">
      <w:pPr>
        <w:pStyle w:val="Akapitzlist"/>
        <w:numPr>
          <w:ilvl w:val="0"/>
          <w:numId w:val="22"/>
        </w:numPr>
        <w:autoSpaceDE w:val="0"/>
        <w:autoSpaceDN w:val="0"/>
        <w:adjustRightInd w:val="0"/>
        <w:spacing w:after="0"/>
        <w:jc w:val="both"/>
        <w:rPr>
          <w:sz w:val="24"/>
          <w:szCs w:val="24"/>
        </w:rPr>
      </w:pPr>
      <w:r w:rsidRPr="00526772">
        <w:rPr>
          <w:sz w:val="24"/>
          <w:szCs w:val="24"/>
        </w:rPr>
        <w:t>oś</w:t>
      </w:r>
      <w:r w:rsidRPr="00B701FC">
        <w:rPr>
          <w:sz w:val="24"/>
          <w:szCs w:val="24"/>
        </w:rPr>
        <w:t xml:space="preserve">wiadczenie Oferenta o niezależności zgodnie z art. 4 </w:t>
      </w:r>
      <w:r w:rsidR="00142C1E" w:rsidRPr="00B701FC">
        <w:rPr>
          <w:sz w:val="24"/>
          <w:szCs w:val="24"/>
        </w:rPr>
        <w:t>pkt</w:t>
      </w:r>
      <w:r w:rsidR="00F27953">
        <w:rPr>
          <w:sz w:val="24"/>
          <w:szCs w:val="24"/>
        </w:rPr>
        <w:t xml:space="preserve"> </w:t>
      </w:r>
      <w:r w:rsidRPr="00B701FC">
        <w:rPr>
          <w:sz w:val="24"/>
          <w:szCs w:val="24"/>
        </w:rPr>
        <w:t xml:space="preserve">13 ustawy z dnia 16 lutego 2007 r. o ochronie konkurencji i konsumentów – Dz. U. </w:t>
      </w:r>
      <w:r w:rsidR="008D468D" w:rsidRPr="00B701FC">
        <w:rPr>
          <w:sz w:val="24"/>
          <w:szCs w:val="24"/>
        </w:rPr>
        <w:t>z 2015 r., poz. 184</w:t>
      </w:r>
      <w:r w:rsidR="00553F5C" w:rsidRPr="00B701FC">
        <w:rPr>
          <w:rFonts w:ascii="Times New Roman" w:hAnsi="Times New Roman"/>
          <w:sz w:val="24"/>
          <w:szCs w:val="24"/>
        </w:rPr>
        <w:t xml:space="preserve"> </w:t>
      </w:r>
      <w:r w:rsidRPr="00B701FC">
        <w:rPr>
          <w:sz w:val="24"/>
          <w:szCs w:val="24"/>
        </w:rPr>
        <w:t xml:space="preserve">ze zm.) </w:t>
      </w:r>
      <w:r w:rsidR="00307701">
        <w:rPr>
          <w:sz w:val="24"/>
          <w:szCs w:val="24"/>
        </w:rPr>
        <w:br/>
      </w:r>
      <w:r w:rsidRPr="00B701FC">
        <w:rPr>
          <w:sz w:val="24"/>
          <w:szCs w:val="24"/>
        </w:rPr>
        <w:t>wg wzo</w:t>
      </w:r>
      <w:r w:rsidR="005150EB" w:rsidRPr="00B701FC">
        <w:rPr>
          <w:sz w:val="24"/>
          <w:szCs w:val="24"/>
        </w:rPr>
        <w:t xml:space="preserve">ru określonego w </w:t>
      </w:r>
      <w:r w:rsidR="005150EB" w:rsidRPr="00C05FCF">
        <w:rPr>
          <w:sz w:val="24"/>
          <w:szCs w:val="24"/>
        </w:rPr>
        <w:t xml:space="preserve">Załączniku </w:t>
      </w:r>
      <w:r w:rsidR="00F27953">
        <w:rPr>
          <w:sz w:val="24"/>
          <w:szCs w:val="24"/>
        </w:rPr>
        <w:t>Nr</w:t>
      </w:r>
      <w:r w:rsidR="005150EB" w:rsidRPr="00C05FCF">
        <w:rPr>
          <w:sz w:val="24"/>
          <w:szCs w:val="24"/>
        </w:rPr>
        <w:t xml:space="preserve"> 1</w:t>
      </w:r>
      <w:r w:rsidR="001E7DE5">
        <w:rPr>
          <w:sz w:val="24"/>
          <w:szCs w:val="24"/>
        </w:rPr>
        <w:t xml:space="preserve"> do ogłoszenia,</w:t>
      </w:r>
    </w:p>
    <w:p w14:paraId="78BCE2A9" w14:textId="16909E28" w:rsidR="00C05FCF" w:rsidRPr="00C05FCF" w:rsidRDefault="00C05FCF" w:rsidP="00F27953">
      <w:pPr>
        <w:pStyle w:val="Akapitzlist"/>
        <w:numPr>
          <w:ilvl w:val="0"/>
          <w:numId w:val="22"/>
        </w:numPr>
        <w:autoSpaceDE w:val="0"/>
        <w:autoSpaceDN w:val="0"/>
        <w:adjustRightInd w:val="0"/>
        <w:spacing w:after="0"/>
        <w:jc w:val="both"/>
        <w:rPr>
          <w:sz w:val="24"/>
          <w:szCs w:val="24"/>
        </w:rPr>
      </w:pPr>
      <w:r w:rsidRPr="00C05FCF">
        <w:rPr>
          <w:sz w:val="24"/>
          <w:szCs w:val="24"/>
        </w:rPr>
        <w:t xml:space="preserve">Wykaz zrealizowanych </w:t>
      </w:r>
      <w:r w:rsidR="00F22FE9" w:rsidRPr="00C05FCF">
        <w:rPr>
          <w:sz w:val="24"/>
          <w:szCs w:val="24"/>
        </w:rPr>
        <w:t>projektów - wypełniony</w:t>
      </w:r>
      <w:r w:rsidRPr="00C05FCF">
        <w:rPr>
          <w:sz w:val="24"/>
          <w:szCs w:val="24"/>
        </w:rPr>
        <w:t xml:space="preserve"> i podp</w:t>
      </w:r>
      <w:r w:rsidR="00307701">
        <w:rPr>
          <w:sz w:val="24"/>
          <w:szCs w:val="24"/>
        </w:rPr>
        <w:t>isany przez Oferenta załącznik n</w:t>
      </w:r>
      <w:r w:rsidRPr="00C05FCF">
        <w:rPr>
          <w:sz w:val="24"/>
          <w:szCs w:val="24"/>
        </w:rPr>
        <w:t xml:space="preserve">r 3 do ogłoszenia. </w:t>
      </w:r>
    </w:p>
    <w:p w14:paraId="01506A14" w14:textId="77777777" w:rsidR="00C05FCF" w:rsidRPr="00B701FC" w:rsidRDefault="00C05FCF" w:rsidP="00F27953">
      <w:pPr>
        <w:pStyle w:val="Akapitzlist"/>
        <w:autoSpaceDE w:val="0"/>
        <w:autoSpaceDN w:val="0"/>
        <w:adjustRightInd w:val="0"/>
        <w:spacing w:after="0"/>
        <w:jc w:val="both"/>
        <w:rPr>
          <w:sz w:val="24"/>
          <w:szCs w:val="24"/>
        </w:rPr>
      </w:pPr>
    </w:p>
    <w:p w14:paraId="421E1E25" w14:textId="77777777" w:rsidR="00117208" w:rsidRPr="00B701FC" w:rsidRDefault="00117208" w:rsidP="00F27953">
      <w:pPr>
        <w:rPr>
          <w:rFonts w:asciiTheme="minorHAnsi" w:eastAsia="Times New Roman" w:hAnsiTheme="minorHAnsi"/>
          <w:b/>
          <w:lang w:eastAsia="pl-PL"/>
        </w:rPr>
      </w:pPr>
      <w:r w:rsidRPr="00B701FC">
        <w:rPr>
          <w:rFonts w:asciiTheme="minorHAnsi" w:eastAsia="Times New Roman" w:hAnsiTheme="minorHAnsi"/>
          <w:b/>
          <w:lang w:eastAsia="pl-PL"/>
        </w:rPr>
        <w:t>Dokumenty składane w przypadku otrzymania dotacji:</w:t>
      </w:r>
    </w:p>
    <w:p w14:paraId="1877398F" w14:textId="39C4A9DB" w:rsidR="00117208" w:rsidRPr="00B1586C" w:rsidRDefault="00117208" w:rsidP="00F27953">
      <w:pPr>
        <w:autoSpaceDE w:val="0"/>
        <w:autoSpaceDN w:val="0"/>
        <w:adjustRightInd w:val="0"/>
        <w:spacing w:after="0"/>
        <w:jc w:val="both"/>
        <w:rPr>
          <w:rFonts w:asciiTheme="minorHAnsi" w:hAnsiTheme="minorHAnsi"/>
        </w:rPr>
      </w:pPr>
      <w:r w:rsidRPr="00B701FC">
        <w:rPr>
          <w:rFonts w:asciiTheme="minorHAnsi" w:hAnsiTheme="minorHAnsi"/>
        </w:rPr>
        <w:t xml:space="preserve">Oferent zobowiązany jest </w:t>
      </w:r>
      <w:r w:rsidR="001A41D1" w:rsidRPr="00B701FC">
        <w:rPr>
          <w:rFonts w:asciiTheme="minorHAnsi" w:hAnsiTheme="minorHAnsi"/>
        </w:rPr>
        <w:t>niezwłocznie</w:t>
      </w:r>
      <w:r w:rsidR="005656AB">
        <w:rPr>
          <w:rFonts w:asciiTheme="minorHAnsi" w:hAnsiTheme="minorHAnsi"/>
        </w:rPr>
        <w:t xml:space="preserve">, </w:t>
      </w:r>
      <w:r w:rsidR="00AD289E">
        <w:rPr>
          <w:rFonts w:asciiTheme="minorHAnsi" w:hAnsiTheme="minorHAnsi"/>
        </w:rPr>
        <w:t>jednak nie później niż w ciągu 5</w:t>
      </w:r>
      <w:r w:rsidR="005656AB">
        <w:rPr>
          <w:rFonts w:asciiTheme="minorHAnsi" w:hAnsiTheme="minorHAnsi"/>
        </w:rPr>
        <w:t xml:space="preserve"> </w:t>
      </w:r>
      <w:r w:rsidR="00F22FE9">
        <w:rPr>
          <w:rFonts w:asciiTheme="minorHAnsi" w:hAnsiTheme="minorHAnsi"/>
        </w:rPr>
        <w:t>dni</w:t>
      </w:r>
      <w:r w:rsidR="00AD289E">
        <w:rPr>
          <w:rFonts w:asciiTheme="minorHAnsi" w:hAnsiTheme="minorHAnsi"/>
        </w:rPr>
        <w:t xml:space="preserve"> roboczych</w:t>
      </w:r>
      <w:r w:rsidR="00F22FE9">
        <w:rPr>
          <w:rFonts w:asciiTheme="minorHAnsi" w:hAnsiTheme="minorHAnsi"/>
        </w:rPr>
        <w:t xml:space="preserve">, </w:t>
      </w:r>
      <w:r w:rsidR="00F22FE9" w:rsidRPr="00B701FC">
        <w:rPr>
          <w:rFonts w:asciiTheme="minorHAnsi" w:hAnsiTheme="minorHAnsi"/>
        </w:rPr>
        <w:t>po</w:t>
      </w:r>
      <w:r w:rsidR="00553F5C" w:rsidRPr="00B701FC">
        <w:rPr>
          <w:rFonts w:asciiTheme="minorHAnsi" w:hAnsiTheme="minorHAnsi"/>
        </w:rPr>
        <w:t xml:space="preserve"> </w:t>
      </w:r>
      <w:r w:rsidR="00981B95">
        <w:rPr>
          <w:rFonts w:asciiTheme="minorHAnsi" w:hAnsiTheme="minorHAnsi"/>
        </w:rPr>
        <w:t>ogłoszeniu wyników konkursu i</w:t>
      </w:r>
      <w:r w:rsidRPr="005656AB">
        <w:rPr>
          <w:rFonts w:asciiTheme="minorHAnsi" w:hAnsiTheme="minorHAnsi"/>
        </w:rPr>
        <w:t xml:space="preserve"> przyznaniu dotacji dostarczyć niezbędne dokumenty potrzebne do podpisania umowy, </w:t>
      </w:r>
      <w:r w:rsidRPr="00B1586C">
        <w:rPr>
          <w:rFonts w:asciiTheme="minorHAnsi" w:hAnsiTheme="minorHAnsi"/>
        </w:rPr>
        <w:t>w tym:</w:t>
      </w:r>
    </w:p>
    <w:p w14:paraId="30E7DB72" w14:textId="77777777" w:rsidR="00117208" w:rsidRPr="009F34B1" w:rsidRDefault="00117208" w:rsidP="00F27953">
      <w:pPr>
        <w:pStyle w:val="Akapitzlist"/>
        <w:numPr>
          <w:ilvl w:val="0"/>
          <w:numId w:val="33"/>
        </w:numPr>
        <w:autoSpaceDE w:val="0"/>
        <w:autoSpaceDN w:val="0"/>
        <w:adjustRightInd w:val="0"/>
        <w:spacing w:after="0"/>
        <w:jc w:val="both"/>
        <w:rPr>
          <w:rFonts w:asciiTheme="minorHAnsi" w:hAnsiTheme="minorHAnsi"/>
          <w:sz w:val="24"/>
          <w:szCs w:val="24"/>
        </w:rPr>
      </w:pPr>
      <w:r w:rsidRPr="009F34B1">
        <w:rPr>
          <w:rFonts w:asciiTheme="minorHAnsi" w:hAnsiTheme="minorHAnsi"/>
          <w:sz w:val="24"/>
          <w:szCs w:val="24"/>
        </w:rPr>
        <w:t>oświadczenie o przyjęciu bądź nieprzyjęciu dotacji,</w:t>
      </w:r>
    </w:p>
    <w:p w14:paraId="49DA7C9B" w14:textId="7C42B66C" w:rsidR="00117208" w:rsidRPr="00526772" w:rsidRDefault="00117208" w:rsidP="00F27953">
      <w:pPr>
        <w:pStyle w:val="Akapitzlist"/>
        <w:numPr>
          <w:ilvl w:val="0"/>
          <w:numId w:val="33"/>
        </w:numPr>
        <w:autoSpaceDE w:val="0"/>
        <w:autoSpaceDN w:val="0"/>
        <w:adjustRightInd w:val="0"/>
        <w:spacing w:after="0"/>
        <w:jc w:val="both"/>
        <w:rPr>
          <w:rFonts w:asciiTheme="minorHAnsi" w:hAnsiTheme="minorHAnsi"/>
          <w:sz w:val="24"/>
          <w:szCs w:val="24"/>
        </w:rPr>
      </w:pPr>
      <w:r w:rsidRPr="00526772">
        <w:rPr>
          <w:rFonts w:asciiTheme="minorHAnsi" w:hAnsiTheme="minorHAnsi"/>
          <w:sz w:val="24"/>
          <w:szCs w:val="24"/>
        </w:rPr>
        <w:t xml:space="preserve">zaktualizowany harmonogram i kosztorys realizacji zadania stanowiące załączniki </w:t>
      </w:r>
      <w:r w:rsidR="00307701">
        <w:rPr>
          <w:rFonts w:asciiTheme="minorHAnsi" w:hAnsiTheme="minorHAnsi"/>
          <w:sz w:val="24"/>
          <w:szCs w:val="24"/>
        </w:rPr>
        <w:br/>
      </w:r>
      <w:r w:rsidRPr="00526772">
        <w:rPr>
          <w:rFonts w:asciiTheme="minorHAnsi" w:hAnsiTheme="minorHAnsi"/>
          <w:sz w:val="24"/>
          <w:szCs w:val="24"/>
        </w:rPr>
        <w:t>do umowy,</w:t>
      </w:r>
    </w:p>
    <w:p w14:paraId="5DEB1821" w14:textId="265D541B" w:rsidR="00117208" w:rsidRDefault="00117208" w:rsidP="00F27953">
      <w:pPr>
        <w:pStyle w:val="Akapitzlist"/>
        <w:numPr>
          <w:ilvl w:val="0"/>
          <w:numId w:val="33"/>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 xml:space="preserve">potwierdzenie aktualności danych </w:t>
      </w:r>
      <w:r w:rsidR="00704ADA">
        <w:rPr>
          <w:rFonts w:asciiTheme="minorHAnsi" w:hAnsiTheme="minorHAnsi"/>
          <w:sz w:val="24"/>
          <w:szCs w:val="24"/>
        </w:rPr>
        <w:t>Oferenta</w:t>
      </w:r>
      <w:r w:rsidRPr="00B701FC">
        <w:rPr>
          <w:rFonts w:asciiTheme="minorHAnsi" w:hAnsiTheme="minorHAnsi"/>
          <w:sz w:val="24"/>
          <w:szCs w:val="24"/>
        </w:rPr>
        <w:t xml:space="preserve">, zawartych w ofercie, niezbędnych </w:t>
      </w:r>
      <w:r w:rsidR="00307701">
        <w:rPr>
          <w:rFonts w:asciiTheme="minorHAnsi" w:hAnsiTheme="minorHAnsi"/>
          <w:sz w:val="24"/>
          <w:szCs w:val="24"/>
        </w:rPr>
        <w:br/>
      </w:r>
      <w:r w:rsidRPr="00B701FC">
        <w:rPr>
          <w:rFonts w:asciiTheme="minorHAnsi" w:hAnsiTheme="minorHAnsi"/>
          <w:sz w:val="24"/>
          <w:szCs w:val="24"/>
        </w:rPr>
        <w:t>do przygotowania umowy,</w:t>
      </w:r>
    </w:p>
    <w:p w14:paraId="1F099151" w14:textId="77777777" w:rsidR="005656AB" w:rsidRPr="005656AB" w:rsidRDefault="006D700A" w:rsidP="00F27953">
      <w:pPr>
        <w:pStyle w:val="Akapitzlist"/>
        <w:numPr>
          <w:ilvl w:val="0"/>
          <w:numId w:val="33"/>
        </w:numPr>
        <w:autoSpaceDE w:val="0"/>
        <w:autoSpaceDN w:val="0"/>
        <w:adjustRightInd w:val="0"/>
        <w:spacing w:after="0"/>
        <w:jc w:val="both"/>
        <w:rPr>
          <w:rFonts w:asciiTheme="minorHAnsi" w:hAnsiTheme="minorHAnsi"/>
          <w:sz w:val="24"/>
          <w:szCs w:val="24"/>
        </w:rPr>
      </w:pPr>
      <w:r>
        <w:rPr>
          <w:rFonts w:asciiTheme="minorHAnsi" w:hAnsiTheme="minorHAnsi"/>
          <w:sz w:val="24"/>
          <w:szCs w:val="24"/>
        </w:rPr>
        <w:t>oświadczenia o statusie O</w:t>
      </w:r>
      <w:r w:rsidR="005656AB" w:rsidRPr="005656AB">
        <w:rPr>
          <w:rFonts w:asciiTheme="minorHAnsi" w:hAnsiTheme="minorHAnsi"/>
          <w:sz w:val="24"/>
          <w:szCs w:val="24"/>
        </w:rPr>
        <w:t>ferenta jako podatnika podatku VAT (czynny/zwolniony/nie jest podatnikiem podatku VAT)</w:t>
      </w:r>
      <w:r w:rsidR="005656AB">
        <w:rPr>
          <w:rFonts w:asciiTheme="minorHAnsi" w:hAnsiTheme="minorHAnsi"/>
          <w:sz w:val="24"/>
          <w:szCs w:val="24"/>
        </w:rPr>
        <w:t>,</w:t>
      </w:r>
    </w:p>
    <w:p w14:paraId="4D189669" w14:textId="77116798" w:rsidR="00117208" w:rsidRDefault="00117208" w:rsidP="00F27953">
      <w:pPr>
        <w:pStyle w:val="Akapitzlist"/>
        <w:numPr>
          <w:ilvl w:val="0"/>
          <w:numId w:val="33"/>
        </w:numPr>
        <w:autoSpaceDE w:val="0"/>
        <w:autoSpaceDN w:val="0"/>
        <w:adjustRightInd w:val="0"/>
        <w:spacing w:after="0"/>
        <w:jc w:val="both"/>
        <w:rPr>
          <w:rFonts w:asciiTheme="minorHAnsi" w:hAnsiTheme="minorHAnsi"/>
          <w:sz w:val="24"/>
          <w:szCs w:val="24"/>
        </w:rPr>
      </w:pPr>
      <w:r w:rsidRPr="005656AB">
        <w:rPr>
          <w:rFonts w:asciiTheme="minorHAnsi" w:hAnsiTheme="minorHAnsi"/>
          <w:sz w:val="24"/>
          <w:szCs w:val="24"/>
        </w:rPr>
        <w:t>numer rachunku bankowego wyodrębnion</w:t>
      </w:r>
      <w:r w:rsidR="00704ADA">
        <w:rPr>
          <w:rFonts w:asciiTheme="minorHAnsi" w:hAnsiTheme="minorHAnsi"/>
          <w:sz w:val="24"/>
          <w:szCs w:val="24"/>
        </w:rPr>
        <w:t>ego</w:t>
      </w:r>
      <w:r w:rsidRPr="005656AB">
        <w:rPr>
          <w:rFonts w:asciiTheme="minorHAnsi" w:hAnsiTheme="minorHAnsi"/>
          <w:sz w:val="24"/>
          <w:szCs w:val="24"/>
        </w:rPr>
        <w:t xml:space="preserve"> d</w:t>
      </w:r>
      <w:r w:rsidR="00981B95">
        <w:rPr>
          <w:rFonts w:asciiTheme="minorHAnsi" w:hAnsiTheme="minorHAnsi"/>
          <w:sz w:val="24"/>
          <w:szCs w:val="24"/>
        </w:rPr>
        <w:t>o</w:t>
      </w:r>
      <w:r w:rsidRPr="005656AB">
        <w:rPr>
          <w:rFonts w:asciiTheme="minorHAnsi" w:hAnsiTheme="minorHAnsi"/>
          <w:sz w:val="24"/>
          <w:szCs w:val="24"/>
        </w:rPr>
        <w:t xml:space="preserve"> </w:t>
      </w:r>
      <w:r w:rsidR="006D700A">
        <w:rPr>
          <w:rFonts w:asciiTheme="minorHAnsi" w:hAnsiTheme="minorHAnsi"/>
          <w:sz w:val="24"/>
          <w:szCs w:val="24"/>
        </w:rPr>
        <w:t xml:space="preserve">obsługi </w:t>
      </w:r>
      <w:r w:rsidRPr="005656AB">
        <w:rPr>
          <w:rFonts w:asciiTheme="minorHAnsi" w:hAnsiTheme="minorHAnsi"/>
          <w:sz w:val="24"/>
          <w:szCs w:val="24"/>
        </w:rPr>
        <w:t>zadania.</w:t>
      </w:r>
    </w:p>
    <w:p w14:paraId="434F06A5" w14:textId="77777777" w:rsidR="005656AB" w:rsidRDefault="005656AB" w:rsidP="00F27953">
      <w:pPr>
        <w:autoSpaceDE w:val="0"/>
        <w:autoSpaceDN w:val="0"/>
        <w:adjustRightInd w:val="0"/>
        <w:spacing w:after="0"/>
        <w:jc w:val="both"/>
        <w:rPr>
          <w:rFonts w:asciiTheme="minorHAnsi" w:hAnsiTheme="minorHAnsi"/>
        </w:rPr>
      </w:pPr>
    </w:p>
    <w:p w14:paraId="38BAA932" w14:textId="5E79F547" w:rsidR="00526772" w:rsidRDefault="005656AB" w:rsidP="00F27953">
      <w:pPr>
        <w:autoSpaceDE w:val="0"/>
        <w:autoSpaceDN w:val="0"/>
        <w:adjustRightInd w:val="0"/>
        <w:spacing w:after="0"/>
        <w:jc w:val="both"/>
        <w:rPr>
          <w:rFonts w:asciiTheme="minorHAnsi" w:hAnsiTheme="minorHAnsi"/>
        </w:rPr>
      </w:pPr>
      <w:r w:rsidRPr="005656AB">
        <w:rPr>
          <w:rFonts w:asciiTheme="minorHAnsi" w:hAnsiTheme="minorHAnsi"/>
        </w:rPr>
        <w:t>Nie</w:t>
      </w:r>
      <w:r w:rsidR="00981B95">
        <w:rPr>
          <w:rFonts w:asciiTheme="minorHAnsi" w:hAnsiTheme="minorHAnsi"/>
        </w:rPr>
        <w:t>dostarczenie</w:t>
      </w:r>
      <w:r w:rsidRPr="005656AB">
        <w:rPr>
          <w:rFonts w:asciiTheme="minorHAnsi" w:hAnsiTheme="minorHAnsi"/>
        </w:rPr>
        <w:t xml:space="preserve"> oświad</w:t>
      </w:r>
      <w:r w:rsidR="00981B95">
        <w:rPr>
          <w:rFonts w:asciiTheme="minorHAnsi" w:hAnsiTheme="minorHAnsi"/>
        </w:rPr>
        <w:t>czenia oraz dokumentów, o których</w:t>
      </w:r>
      <w:r w:rsidRPr="005656AB">
        <w:rPr>
          <w:rFonts w:asciiTheme="minorHAnsi" w:hAnsiTheme="minorHAnsi"/>
        </w:rPr>
        <w:t xml:space="preserve"> mowa w ust. </w:t>
      </w:r>
      <w:r>
        <w:rPr>
          <w:rFonts w:asciiTheme="minorHAnsi" w:hAnsiTheme="minorHAnsi"/>
        </w:rPr>
        <w:t>1 - 5</w:t>
      </w:r>
      <w:r w:rsidRPr="005656AB">
        <w:rPr>
          <w:rFonts w:asciiTheme="minorHAnsi" w:hAnsiTheme="minorHAnsi"/>
        </w:rPr>
        <w:t xml:space="preserve">, </w:t>
      </w:r>
      <w:r w:rsidR="00981B95">
        <w:rPr>
          <w:rFonts w:asciiTheme="minorHAnsi" w:hAnsiTheme="minorHAnsi"/>
        </w:rPr>
        <w:t>traktowane będzie jako</w:t>
      </w:r>
      <w:r w:rsidRPr="005656AB">
        <w:rPr>
          <w:rFonts w:asciiTheme="minorHAnsi" w:hAnsiTheme="minorHAnsi"/>
        </w:rPr>
        <w:t xml:space="preserve"> </w:t>
      </w:r>
      <w:r w:rsidR="00981B95">
        <w:rPr>
          <w:rFonts w:asciiTheme="minorHAnsi" w:hAnsiTheme="minorHAnsi"/>
        </w:rPr>
        <w:t>nieprzyjęcie</w:t>
      </w:r>
      <w:r w:rsidR="006D700A">
        <w:rPr>
          <w:rFonts w:asciiTheme="minorHAnsi" w:hAnsiTheme="minorHAnsi"/>
        </w:rPr>
        <w:t xml:space="preserve"> dotacji przez O</w:t>
      </w:r>
      <w:r w:rsidR="002544C5">
        <w:rPr>
          <w:rFonts w:asciiTheme="minorHAnsi" w:hAnsiTheme="minorHAnsi"/>
        </w:rPr>
        <w:t>ferenta.</w:t>
      </w:r>
    </w:p>
    <w:p w14:paraId="071227DB" w14:textId="77777777" w:rsidR="00D1534D" w:rsidRDefault="00D1534D" w:rsidP="00F27953">
      <w:pPr>
        <w:autoSpaceDE w:val="0"/>
        <w:autoSpaceDN w:val="0"/>
        <w:adjustRightInd w:val="0"/>
        <w:spacing w:after="0"/>
        <w:jc w:val="both"/>
        <w:rPr>
          <w:rFonts w:asciiTheme="minorHAnsi" w:hAnsiTheme="minorHAnsi"/>
        </w:rPr>
      </w:pPr>
    </w:p>
    <w:p w14:paraId="149FB053" w14:textId="77777777" w:rsidR="006072F3" w:rsidRDefault="006072F3" w:rsidP="00F27953">
      <w:pPr>
        <w:autoSpaceDE w:val="0"/>
        <w:autoSpaceDN w:val="0"/>
        <w:adjustRightInd w:val="0"/>
        <w:spacing w:after="0"/>
        <w:jc w:val="both"/>
        <w:rPr>
          <w:rFonts w:asciiTheme="minorHAnsi" w:hAnsiTheme="minorHAnsi"/>
        </w:rPr>
      </w:pPr>
    </w:p>
    <w:p w14:paraId="4D3C2469" w14:textId="77777777" w:rsidR="006072F3" w:rsidRPr="00505B27" w:rsidRDefault="006072F3" w:rsidP="00F27953">
      <w:pPr>
        <w:autoSpaceDE w:val="0"/>
        <w:autoSpaceDN w:val="0"/>
        <w:adjustRightInd w:val="0"/>
        <w:spacing w:after="0"/>
        <w:jc w:val="both"/>
        <w:rPr>
          <w:rFonts w:asciiTheme="minorHAnsi" w:hAnsiTheme="minorHAnsi"/>
        </w:rPr>
      </w:pPr>
    </w:p>
    <w:p w14:paraId="669843C0" w14:textId="1EE49A8C" w:rsidR="00117208" w:rsidRPr="00307701" w:rsidRDefault="00117208" w:rsidP="00307701">
      <w:pPr>
        <w:spacing w:after="0"/>
        <w:rPr>
          <w:rFonts w:asciiTheme="minorHAnsi" w:eastAsia="Times New Roman" w:hAnsiTheme="minorHAnsi"/>
          <w:b/>
          <w:lang w:eastAsia="pl-PL"/>
        </w:rPr>
      </w:pPr>
      <w:r w:rsidRPr="00B701FC">
        <w:rPr>
          <w:rFonts w:asciiTheme="minorHAnsi" w:eastAsia="Times New Roman" w:hAnsiTheme="minorHAnsi"/>
          <w:b/>
          <w:lang w:eastAsia="pl-PL"/>
        </w:rPr>
        <w:t xml:space="preserve">VIII. </w:t>
      </w:r>
      <w:r w:rsidR="00931A1A" w:rsidRPr="00B701FC">
        <w:rPr>
          <w:rFonts w:asciiTheme="minorHAnsi" w:eastAsia="Times New Roman" w:hAnsiTheme="minorHAnsi"/>
          <w:b/>
          <w:lang w:eastAsia="pl-PL"/>
        </w:rPr>
        <w:t>TERMIN I TRYB WYBORU OFERTY:</w:t>
      </w:r>
    </w:p>
    <w:p w14:paraId="7A6C0007" w14:textId="77777777" w:rsidR="00117208" w:rsidRPr="00B701FC" w:rsidRDefault="00117208" w:rsidP="00F27953">
      <w:pPr>
        <w:pStyle w:val="Akapitzlist"/>
        <w:numPr>
          <w:ilvl w:val="0"/>
          <w:numId w:val="34"/>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 xml:space="preserve">W celu przeprowadzenia konkursu ofert </w:t>
      </w:r>
      <w:r w:rsidR="00D878AA">
        <w:rPr>
          <w:rFonts w:asciiTheme="minorHAnsi" w:hAnsiTheme="minorHAnsi"/>
          <w:sz w:val="24"/>
          <w:szCs w:val="24"/>
        </w:rPr>
        <w:t>UOKiK</w:t>
      </w:r>
      <w:r w:rsidR="00D878AA" w:rsidRPr="00B701FC">
        <w:rPr>
          <w:rFonts w:asciiTheme="minorHAnsi" w:hAnsiTheme="minorHAnsi"/>
          <w:sz w:val="24"/>
          <w:szCs w:val="24"/>
        </w:rPr>
        <w:t xml:space="preserve"> </w:t>
      </w:r>
      <w:r w:rsidRPr="00B701FC">
        <w:rPr>
          <w:rFonts w:asciiTheme="minorHAnsi" w:hAnsiTheme="minorHAnsi"/>
          <w:sz w:val="24"/>
          <w:szCs w:val="24"/>
        </w:rPr>
        <w:t xml:space="preserve">powołuje Komisję Konkursową. </w:t>
      </w:r>
    </w:p>
    <w:p w14:paraId="1C4A003C" w14:textId="77777777" w:rsidR="00117208" w:rsidRDefault="00117208" w:rsidP="00F27953">
      <w:pPr>
        <w:pStyle w:val="Akapitzlist"/>
        <w:numPr>
          <w:ilvl w:val="0"/>
          <w:numId w:val="34"/>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Komisja Konkursowa działa na zasadach określonych w Regulaminie Komisji Konkursowej</w:t>
      </w:r>
      <w:r w:rsidRPr="005656AB">
        <w:rPr>
          <w:rFonts w:asciiTheme="minorHAnsi" w:hAnsiTheme="minorHAnsi"/>
          <w:sz w:val="24"/>
          <w:szCs w:val="24"/>
        </w:rPr>
        <w:t>, który jest dostępny na stronie internetowej Urzędu.</w:t>
      </w:r>
    </w:p>
    <w:p w14:paraId="04F37E1A" w14:textId="77777777" w:rsidR="005656AB" w:rsidRDefault="005656AB" w:rsidP="00F27953">
      <w:pPr>
        <w:pStyle w:val="Akapitzlist"/>
        <w:numPr>
          <w:ilvl w:val="0"/>
          <w:numId w:val="34"/>
        </w:numPr>
        <w:autoSpaceDE w:val="0"/>
        <w:autoSpaceDN w:val="0"/>
        <w:adjustRightInd w:val="0"/>
        <w:spacing w:after="0"/>
        <w:jc w:val="both"/>
        <w:rPr>
          <w:rFonts w:asciiTheme="minorHAnsi" w:hAnsiTheme="minorHAnsi"/>
          <w:sz w:val="24"/>
          <w:szCs w:val="24"/>
        </w:rPr>
      </w:pPr>
      <w:r w:rsidRPr="005656AB">
        <w:rPr>
          <w:rFonts w:asciiTheme="minorHAnsi" w:hAnsiTheme="minorHAnsi"/>
          <w:sz w:val="24"/>
          <w:szCs w:val="24"/>
        </w:rPr>
        <w:t>Po analizie złożonych ofert</w:t>
      </w:r>
      <w:r>
        <w:rPr>
          <w:rFonts w:asciiTheme="minorHAnsi" w:hAnsiTheme="minorHAnsi"/>
          <w:sz w:val="24"/>
          <w:szCs w:val="24"/>
        </w:rPr>
        <w:t>,</w:t>
      </w:r>
      <w:r w:rsidRPr="005656AB">
        <w:rPr>
          <w:rFonts w:asciiTheme="minorHAnsi" w:hAnsiTheme="minorHAnsi"/>
          <w:sz w:val="24"/>
          <w:szCs w:val="24"/>
        </w:rPr>
        <w:t xml:space="preserve"> rekomendacje co do wyboru ofert przedkładane </w:t>
      </w:r>
      <w:r w:rsidRPr="00505B27">
        <w:rPr>
          <w:rFonts w:asciiTheme="minorHAnsi" w:hAnsiTheme="minorHAnsi"/>
          <w:sz w:val="24"/>
          <w:szCs w:val="24"/>
        </w:rPr>
        <w:t xml:space="preserve">są </w:t>
      </w:r>
      <w:r>
        <w:rPr>
          <w:rFonts w:asciiTheme="minorHAnsi" w:hAnsiTheme="minorHAnsi"/>
          <w:sz w:val="24"/>
          <w:szCs w:val="24"/>
        </w:rPr>
        <w:t>przez Komisję Konkursową Prezesowi UOKiK</w:t>
      </w:r>
      <w:r w:rsidRPr="00505B27">
        <w:rPr>
          <w:rFonts w:asciiTheme="minorHAnsi" w:hAnsiTheme="minorHAnsi"/>
          <w:sz w:val="24"/>
          <w:szCs w:val="24"/>
        </w:rPr>
        <w:t xml:space="preserve">. </w:t>
      </w:r>
    </w:p>
    <w:p w14:paraId="0C396179" w14:textId="77777777" w:rsidR="00E56CB9" w:rsidRPr="00505B27" w:rsidRDefault="00E56CB9" w:rsidP="00F27953">
      <w:pPr>
        <w:pStyle w:val="Akapitzlist"/>
        <w:numPr>
          <w:ilvl w:val="0"/>
          <w:numId w:val="34"/>
        </w:numPr>
        <w:autoSpaceDE w:val="0"/>
        <w:autoSpaceDN w:val="0"/>
        <w:adjustRightInd w:val="0"/>
        <w:spacing w:after="0"/>
        <w:jc w:val="both"/>
        <w:rPr>
          <w:rFonts w:asciiTheme="minorHAnsi" w:hAnsiTheme="minorHAnsi"/>
          <w:sz w:val="24"/>
          <w:szCs w:val="24"/>
        </w:rPr>
      </w:pPr>
      <w:r w:rsidRPr="00783926">
        <w:rPr>
          <w:rFonts w:asciiTheme="minorHAnsi" w:hAnsiTheme="minorHAnsi"/>
          <w:sz w:val="24"/>
          <w:szCs w:val="24"/>
        </w:rPr>
        <w:t>W przypadku zaistniałych wątpliwości lub oczywistych pomyłek w dokumentach Komisja wzywa Oferenta do wyjaśnienia lub usunięcia pomyłek w wyznaczonym terminie, pod rygorem odrzucenia oferty.</w:t>
      </w:r>
    </w:p>
    <w:p w14:paraId="105D1103" w14:textId="666AFD67" w:rsidR="00117208" w:rsidRPr="00505B27" w:rsidRDefault="00117208" w:rsidP="00F27953">
      <w:pPr>
        <w:pStyle w:val="Akapitzlist"/>
        <w:numPr>
          <w:ilvl w:val="0"/>
          <w:numId w:val="34"/>
        </w:numPr>
        <w:autoSpaceDE w:val="0"/>
        <w:autoSpaceDN w:val="0"/>
        <w:adjustRightInd w:val="0"/>
        <w:spacing w:after="0"/>
        <w:jc w:val="both"/>
        <w:rPr>
          <w:rFonts w:asciiTheme="minorHAnsi" w:hAnsiTheme="minorHAnsi"/>
          <w:sz w:val="24"/>
          <w:szCs w:val="24"/>
        </w:rPr>
      </w:pPr>
      <w:r w:rsidRPr="00505B27">
        <w:rPr>
          <w:rFonts w:asciiTheme="minorHAnsi" w:hAnsiTheme="minorHAnsi"/>
          <w:sz w:val="24"/>
          <w:szCs w:val="24"/>
        </w:rPr>
        <w:t xml:space="preserve">Prezes </w:t>
      </w:r>
      <w:r w:rsidR="001E7DE5">
        <w:rPr>
          <w:rFonts w:asciiTheme="minorHAnsi" w:hAnsiTheme="minorHAnsi"/>
          <w:sz w:val="24"/>
          <w:szCs w:val="24"/>
        </w:rPr>
        <w:t>UOKiK</w:t>
      </w:r>
      <w:r w:rsidRPr="00505B27">
        <w:rPr>
          <w:rFonts w:asciiTheme="minorHAnsi" w:hAnsiTheme="minorHAnsi"/>
          <w:sz w:val="24"/>
          <w:szCs w:val="24"/>
        </w:rPr>
        <w:t xml:space="preserve"> odrzuca ofertę:</w:t>
      </w:r>
    </w:p>
    <w:p w14:paraId="5D626074" w14:textId="77777777" w:rsidR="00117208" w:rsidRPr="00B701FC" w:rsidRDefault="00117208" w:rsidP="00F27953">
      <w:pPr>
        <w:pStyle w:val="Akapitzlist"/>
        <w:numPr>
          <w:ilvl w:val="0"/>
          <w:numId w:val="21"/>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złożoną przez Oferenta po terminie;</w:t>
      </w:r>
    </w:p>
    <w:p w14:paraId="221B1D1B" w14:textId="77777777" w:rsidR="00117208" w:rsidRPr="00B701FC" w:rsidRDefault="00117208" w:rsidP="00F27953">
      <w:pPr>
        <w:pStyle w:val="Akapitzlist"/>
        <w:numPr>
          <w:ilvl w:val="0"/>
          <w:numId w:val="21"/>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zawierającą nieprawdziwe informacje;</w:t>
      </w:r>
    </w:p>
    <w:p w14:paraId="05385BEB" w14:textId="77777777" w:rsidR="00117208" w:rsidRPr="009F34B1" w:rsidRDefault="00117208" w:rsidP="00F27953">
      <w:pPr>
        <w:pStyle w:val="Akapitzlist"/>
        <w:numPr>
          <w:ilvl w:val="0"/>
          <w:numId w:val="21"/>
        </w:numPr>
        <w:autoSpaceDE w:val="0"/>
        <w:autoSpaceDN w:val="0"/>
        <w:adjustRightInd w:val="0"/>
        <w:spacing w:after="0"/>
        <w:jc w:val="both"/>
        <w:rPr>
          <w:rFonts w:asciiTheme="minorHAnsi" w:hAnsiTheme="minorHAnsi"/>
          <w:sz w:val="24"/>
          <w:szCs w:val="24"/>
        </w:rPr>
      </w:pPr>
      <w:r w:rsidRPr="00B1586C">
        <w:rPr>
          <w:rFonts w:asciiTheme="minorHAnsi" w:hAnsiTheme="minorHAnsi"/>
          <w:sz w:val="24"/>
          <w:szCs w:val="24"/>
        </w:rPr>
        <w:t>jeżeli jest nieważna na podstawie odrębnych</w:t>
      </w:r>
      <w:r w:rsidRPr="009F34B1">
        <w:rPr>
          <w:rFonts w:asciiTheme="minorHAnsi" w:hAnsiTheme="minorHAnsi"/>
          <w:sz w:val="24"/>
          <w:szCs w:val="24"/>
        </w:rPr>
        <w:t xml:space="preserve"> przepisów;</w:t>
      </w:r>
    </w:p>
    <w:p w14:paraId="5E2B084E" w14:textId="77777777" w:rsidR="00117208" w:rsidRPr="00B701FC" w:rsidRDefault="00117208" w:rsidP="00F27953">
      <w:pPr>
        <w:pStyle w:val="Akapitzlist"/>
        <w:numPr>
          <w:ilvl w:val="0"/>
          <w:numId w:val="21"/>
        </w:numPr>
        <w:autoSpaceDE w:val="0"/>
        <w:autoSpaceDN w:val="0"/>
        <w:adjustRightInd w:val="0"/>
        <w:spacing w:after="0"/>
        <w:jc w:val="both"/>
        <w:rPr>
          <w:rFonts w:asciiTheme="minorHAnsi" w:hAnsiTheme="minorHAnsi"/>
          <w:sz w:val="24"/>
          <w:szCs w:val="24"/>
        </w:rPr>
      </w:pPr>
      <w:r w:rsidRPr="00526772">
        <w:rPr>
          <w:rFonts w:asciiTheme="minorHAnsi" w:hAnsiTheme="minorHAnsi"/>
          <w:sz w:val="24"/>
          <w:szCs w:val="24"/>
        </w:rPr>
        <w:t>jeżeli Oferent lub oferta nie spełniają warunków określonych w przepisach prawa</w:t>
      </w:r>
      <w:r w:rsidR="00546DE7" w:rsidRPr="00B701FC">
        <w:rPr>
          <w:rFonts w:asciiTheme="minorHAnsi" w:hAnsiTheme="minorHAnsi"/>
          <w:sz w:val="24"/>
          <w:szCs w:val="24"/>
        </w:rPr>
        <w:t>.</w:t>
      </w:r>
    </w:p>
    <w:p w14:paraId="33EA928C" w14:textId="564C827A" w:rsidR="00117208" w:rsidRPr="00B701FC" w:rsidRDefault="00117208" w:rsidP="00F27953">
      <w:pPr>
        <w:pStyle w:val="Akapitzlist"/>
        <w:numPr>
          <w:ilvl w:val="0"/>
          <w:numId w:val="34"/>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 xml:space="preserve">Prezes </w:t>
      </w:r>
      <w:r w:rsidR="001E7DE5">
        <w:rPr>
          <w:rFonts w:asciiTheme="minorHAnsi" w:hAnsiTheme="minorHAnsi"/>
          <w:sz w:val="24"/>
          <w:szCs w:val="24"/>
        </w:rPr>
        <w:t>UOKiK</w:t>
      </w:r>
      <w:r w:rsidRPr="00B701FC">
        <w:rPr>
          <w:rFonts w:asciiTheme="minorHAnsi" w:hAnsiTheme="minorHAnsi"/>
          <w:sz w:val="24"/>
          <w:szCs w:val="24"/>
        </w:rPr>
        <w:t xml:space="preserve"> unieważnia konkurs, gdy:</w:t>
      </w:r>
    </w:p>
    <w:p w14:paraId="4904C227" w14:textId="77777777" w:rsidR="001A41D1" w:rsidRPr="00B701FC" w:rsidRDefault="00117208" w:rsidP="00F27953">
      <w:pPr>
        <w:pStyle w:val="Akapitzlist"/>
        <w:numPr>
          <w:ilvl w:val="0"/>
          <w:numId w:val="39"/>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 xml:space="preserve"> nie wpłynęła żadna oferta,</w:t>
      </w:r>
    </w:p>
    <w:p w14:paraId="56991BF9" w14:textId="5E85C342" w:rsidR="001A41D1" w:rsidRPr="00B701FC" w:rsidRDefault="00F27953" w:rsidP="00F27953">
      <w:pPr>
        <w:pStyle w:val="Akapitzlist"/>
        <w:numPr>
          <w:ilvl w:val="0"/>
          <w:numId w:val="39"/>
        </w:numPr>
        <w:autoSpaceDE w:val="0"/>
        <w:autoSpaceDN w:val="0"/>
        <w:adjustRightInd w:val="0"/>
        <w:spacing w:after="0"/>
        <w:jc w:val="both"/>
        <w:rPr>
          <w:rFonts w:asciiTheme="minorHAnsi" w:hAnsiTheme="minorHAnsi"/>
          <w:sz w:val="24"/>
          <w:szCs w:val="24"/>
        </w:rPr>
      </w:pPr>
      <w:r>
        <w:rPr>
          <w:rFonts w:asciiTheme="minorHAnsi" w:hAnsiTheme="minorHAnsi"/>
          <w:sz w:val="24"/>
          <w:szCs w:val="24"/>
        </w:rPr>
        <w:t xml:space="preserve"> odrzucono wszystkie oferty,</w:t>
      </w:r>
    </w:p>
    <w:p w14:paraId="4AD2F613" w14:textId="77777777" w:rsidR="000C59D0" w:rsidRDefault="00117208" w:rsidP="00F27953">
      <w:pPr>
        <w:pStyle w:val="Akapitzlist"/>
        <w:numPr>
          <w:ilvl w:val="0"/>
          <w:numId w:val="39"/>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 xml:space="preserve"> nastąpiła istotna zmiana okoliczności powodująca, że realizacja zadań określonych w ogłoszeniu lub zawarcie umowy nie leży w interesie Urzędu, czego nie można było przewidzieć.</w:t>
      </w:r>
    </w:p>
    <w:p w14:paraId="1A370FD8" w14:textId="77777777" w:rsidR="00704ADA" w:rsidRPr="00C0609C" w:rsidRDefault="00704ADA" w:rsidP="00F27953">
      <w:pPr>
        <w:pStyle w:val="Akapitzlist"/>
        <w:autoSpaceDE w:val="0"/>
        <w:autoSpaceDN w:val="0"/>
        <w:adjustRightInd w:val="0"/>
        <w:spacing w:after="0"/>
        <w:ind w:left="1440"/>
        <w:jc w:val="both"/>
        <w:rPr>
          <w:rFonts w:asciiTheme="minorHAnsi" w:hAnsiTheme="minorHAnsi"/>
          <w:sz w:val="24"/>
          <w:szCs w:val="24"/>
        </w:rPr>
      </w:pPr>
    </w:p>
    <w:p w14:paraId="4D679C3F" w14:textId="77777777" w:rsidR="00117208" w:rsidRPr="00B701FC" w:rsidRDefault="00117208" w:rsidP="00307701">
      <w:pPr>
        <w:spacing w:after="0"/>
        <w:rPr>
          <w:rFonts w:asciiTheme="minorHAnsi" w:eastAsia="Times New Roman" w:hAnsiTheme="minorHAnsi"/>
          <w:b/>
          <w:lang w:eastAsia="pl-PL"/>
        </w:rPr>
      </w:pPr>
      <w:r w:rsidRPr="00B701FC">
        <w:rPr>
          <w:rFonts w:asciiTheme="minorHAnsi" w:eastAsia="Times New Roman" w:hAnsiTheme="minorHAnsi"/>
          <w:b/>
          <w:lang w:eastAsia="pl-PL"/>
        </w:rPr>
        <w:t xml:space="preserve">IX. </w:t>
      </w:r>
      <w:r w:rsidR="00CC1BBE" w:rsidRPr="00B701FC">
        <w:rPr>
          <w:rFonts w:asciiTheme="minorHAnsi" w:eastAsia="Times New Roman" w:hAnsiTheme="minorHAnsi"/>
          <w:b/>
          <w:lang w:eastAsia="pl-PL"/>
        </w:rPr>
        <w:t>ROZSTRZYGNIĘCIE KONKURSU OFERT</w:t>
      </w:r>
    </w:p>
    <w:p w14:paraId="1AE2015E" w14:textId="476E681D" w:rsidR="00117208" w:rsidRPr="005656AB" w:rsidRDefault="00117208" w:rsidP="00F27953">
      <w:pPr>
        <w:pStyle w:val="Akapitzlist"/>
        <w:numPr>
          <w:ilvl w:val="0"/>
          <w:numId w:val="35"/>
        </w:numPr>
        <w:autoSpaceDE w:val="0"/>
        <w:autoSpaceDN w:val="0"/>
        <w:adjustRightInd w:val="0"/>
        <w:spacing w:after="0"/>
        <w:jc w:val="both"/>
        <w:rPr>
          <w:rFonts w:asciiTheme="minorHAnsi" w:hAnsiTheme="minorHAnsi"/>
          <w:sz w:val="24"/>
          <w:szCs w:val="24"/>
        </w:rPr>
      </w:pPr>
      <w:r w:rsidRPr="00B701FC">
        <w:rPr>
          <w:rFonts w:asciiTheme="minorHAnsi" w:hAnsiTheme="minorHAnsi"/>
          <w:sz w:val="24"/>
          <w:szCs w:val="24"/>
        </w:rPr>
        <w:t>Ogłosze</w:t>
      </w:r>
      <w:r w:rsidRPr="005656AB">
        <w:rPr>
          <w:rFonts w:asciiTheme="minorHAnsi" w:hAnsiTheme="minorHAnsi"/>
          <w:sz w:val="24"/>
          <w:szCs w:val="24"/>
        </w:rPr>
        <w:t xml:space="preserve">nie zawierające rozstrzygnięcie konkursu ofert zostanie zamieszczone </w:t>
      </w:r>
      <w:r w:rsidR="00F27953">
        <w:rPr>
          <w:rFonts w:asciiTheme="minorHAnsi" w:hAnsiTheme="minorHAnsi"/>
          <w:sz w:val="24"/>
          <w:szCs w:val="24"/>
        </w:rPr>
        <w:br/>
      </w:r>
      <w:r w:rsidRPr="005656AB">
        <w:rPr>
          <w:rFonts w:asciiTheme="minorHAnsi" w:hAnsiTheme="minorHAnsi"/>
          <w:sz w:val="24"/>
          <w:szCs w:val="24"/>
        </w:rPr>
        <w:t xml:space="preserve">na tablicy ogłoszeń w terminie do </w:t>
      </w:r>
      <w:r w:rsidR="00931A1A" w:rsidRPr="00B1586C">
        <w:rPr>
          <w:rFonts w:asciiTheme="minorHAnsi" w:hAnsiTheme="minorHAnsi"/>
          <w:sz w:val="24"/>
          <w:szCs w:val="24"/>
        </w:rPr>
        <w:t>1</w:t>
      </w:r>
      <w:r w:rsidRPr="009F34B1">
        <w:rPr>
          <w:rFonts w:asciiTheme="minorHAnsi" w:hAnsiTheme="minorHAnsi"/>
          <w:sz w:val="24"/>
          <w:szCs w:val="24"/>
        </w:rPr>
        <w:t>0 dni roboczych od otwarci</w:t>
      </w:r>
      <w:r w:rsidRPr="00B17702">
        <w:rPr>
          <w:rFonts w:asciiTheme="minorHAnsi" w:hAnsiTheme="minorHAnsi"/>
          <w:sz w:val="24"/>
          <w:szCs w:val="24"/>
        </w:rPr>
        <w:t xml:space="preserve">a ofert, w siedzibie </w:t>
      </w:r>
      <w:r w:rsidR="007D3078">
        <w:rPr>
          <w:rFonts w:asciiTheme="minorHAnsi" w:hAnsiTheme="minorHAnsi"/>
          <w:sz w:val="24"/>
          <w:szCs w:val="24"/>
        </w:rPr>
        <w:t>UOKiK</w:t>
      </w:r>
      <w:r w:rsidRPr="000505B1">
        <w:rPr>
          <w:rFonts w:asciiTheme="minorHAnsi" w:hAnsiTheme="minorHAnsi"/>
          <w:sz w:val="24"/>
          <w:szCs w:val="24"/>
        </w:rPr>
        <w:t xml:space="preserve"> oraz na stronie internetowej </w:t>
      </w:r>
      <w:hyperlink r:id="rId9" w:history="1">
        <w:r w:rsidRPr="00B701FC">
          <w:rPr>
            <w:rFonts w:asciiTheme="minorHAnsi" w:hAnsiTheme="minorHAnsi"/>
            <w:sz w:val="24"/>
            <w:szCs w:val="24"/>
          </w:rPr>
          <w:t>www.uokik.gov.pl</w:t>
        </w:r>
      </w:hyperlink>
      <w:r w:rsidR="00F27953">
        <w:rPr>
          <w:rFonts w:asciiTheme="minorHAnsi" w:hAnsiTheme="minorHAnsi"/>
          <w:sz w:val="24"/>
          <w:szCs w:val="24"/>
        </w:rPr>
        <w:t>.</w:t>
      </w:r>
    </w:p>
    <w:p w14:paraId="263B5364" w14:textId="77777777" w:rsidR="00117208" w:rsidRPr="00E56CB9" w:rsidRDefault="00117208" w:rsidP="00F27953">
      <w:pPr>
        <w:pStyle w:val="Akapitzlist"/>
        <w:numPr>
          <w:ilvl w:val="0"/>
          <w:numId w:val="35"/>
        </w:numPr>
        <w:autoSpaceDE w:val="0"/>
        <w:autoSpaceDN w:val="0"/>
        <w:adjustRightInd w:val="0"/>
        <w:spacing w:after="0"/>
        <w:jc w:val="both"/>
        <w:rPr>
          <w:rFonts w:asciiTheme="minorHAnsi" w:hAnsiTheme="minorHAnsi"/>
          <w:sz w:val="24"/>
          <w:szCs w:val="24"/>
        </w:rPr>
      </w:pPr>
      <w:r w:rsidRPr="00E56CB9">
        <w:rPr>
          <w:rFonts w:asciiTheme="minorHAnsi" w:hAnsiTheme="minorHAnsi"/>
          <w:sz w:val="24"/>
          <w:szCs w:val="24"/>
        </w:rPr>
        <w:t>W razie odrzucenia lub oddalenia przez Komisję Konkursową wszystkich ofert</w:t>
      </w:r>
      <w:r w:rsidR="00553F5C" w:rsidRPr="00E56CB9">
        <w:rPr>
          <w:rFonts w:asciiTheme="minorHAnsi" w:hAnsiTheme="minorHAnsi"/>
          <w:sz w:val="24"/>
          <w:szCs w:val="24"/>
        </w:rPr>
        <w:t>,</w:t>
      </w:r>
      <w:r w:rsidRPr="00E56CB9">
        <w:rPr>
          <w:rFonts w:asciiTheme="minorHAnsi" w:hAnsiTheme="minorHAnsi"/>
          <w:sz w:val="24"/>
          <w:szCs w:val="24"/>
        </w:rPr>
        <w:t xml:space="preserve"> </w:t>
      </w:r>
      <w:r w:rsidR="00E56CB9">
        <w:rPr>
          <w:rFonts w:asciiTheme="minorHAnsi" w:hAnsiTheme="minorHAnsi"/>
          <w:sz w:val="24"/>
          <w:szCs w:val="24"/>
        </w:rPr>
        <w:t>Prezes UOKiK</w:t>
      </w:r>
      <w:r w:rsidR="00E56CB9" w:rsidRPr="00E56CB9">
        <w:rPr>
          <w:rFonts w:asciiTheme="minorHAnsi" w:hAnsiTheme="minorHAnsi"/>
          <w:sz w:val="24"/>
          <w:szCs w:val="24"/>
        </w:rPr>
        <w:t xml:space="preserve"> </w:t>
      </w:r>
      <w:r w:rsidR="00553F5C" w:rsidRPr="00E56CB9">
        <w:rPr>
          <w:rFonts w:asciiTheme="minorHAnsi" w:hAnsiTheme="minorHAnsi"/>
          <w:sz w:val="24"/>
          <w:szCs w:val="24"/>
        </w:rPr>
        <w:t xml:space="preserve">może </w:t>
      </w:r>
      <w:r w:rsidRPr="00E56CB9">
        <w:rPr>
          <w:rFonts w:asciiTheme="minorHAnsi" w:hAnsiTheme="minorHAnsi"/>
          <w:sz w:val="24"/>
          <w:szCs w:val="24"/>
        </w:rPr>
        <w:t>niezwłocznie ogł</w:t>
      </w:r>
      <w:r w:rsidR="00981B95">
        <w:rPr>
          <w:rFonts w:asciiTheme="minorHAnsi" w:hAnsiTheme="minorHAnsi"/>
          <w:sz w:val="24"/>
          <w:szCs w:val="24"/>
        </w:rPr>
        <w:t>o</w:t>
      </w:r>
      <w:r w:rsidRPr="00E56CB9">
        <w:rPr>
          <w:rFonts w:asciiTheme="minorHAnsi" w:hAnsiTheme="minorHAnsi"/>
          <w:sz w:val="24"/>
          <w:szCs w:val="24"/>
        </w:rPr>
        <w:t>s</w:t>
      </w:r>
      <w:r w:rsidR="00553F5C" w:rsidRPr="00E56CB9">
        <w:rPr>
          <w:rFonts w:asciiTheme="minorHAnsi" w:hAnsiTheme="minorHAnsi"/>
          <w:sz w:val="24"/>
          <w:szCs w:val="24"/>
        </w:rPr>
        <w:t>ić</w:t>
      </w:r>
      <w:r w:rsidRPr="00E56CB9">
        <w:rPr>
          <w:rFonts w:asciiTheme="minorHAnsi" w:hAnsiTheme="minorHAnsi"/>
          <w:sz w:val="24"/>
          <w:szCs w:val="24"/>
        </w:rPr>
        <w:t xml:space="preserve"> nowy konkurs.</w:t>
      </w:r>
    </w:p>
    <w:p w14:paraId="4CFADA1A" w14:textId="62D16B12" w:rsidR="00117208" w:rsidRPr="00B1586C" w:rsidRDefault="00117208" w:rsidP="00F27953">
      <w:pPr>
        <w:pStyle w:val="Akapitzlist"/>
        <w:numPr>
          <w:ilvl w:val="0"/>
          <w:numId w:val="35"/>
        </w:numPr>
        <w:autoSpaceDE w:val="0"/>
        <w:autoSpaceDN w:val="0"/>
        <w:adjustRightInd w:val="0"/>
        <w:spacing w:after="0"/>
        <w:jc w:val="both"/>
        <w:rPr>
          <w:rFonts w:asciiTheme="minorHAnsi" w:hAnsiTheme="minorHAnsi"/>
          <w:sz w:val="24"/>
          <w:szCs w:val="24"/>
        </w:rPr>
      </w:pPr>
      <w:r w:rsidRPr="00E56CB9">
        <w:rPr>
          <w:rFonts w:asciiTheme="minorHAnsi" w:hAnsiTheme="minorHAnsi"/>
          <w:sz w:val="24"/>
          <w:szCs w:val="24"/>
        </w:rPr>
        <w:t xml:space="preserve">W </w:t>
      </w:r>
      <w:r w:rsidR="00F22FE9" w:rsidRPr="00E56CB9">
        <w:rPr>
          <w:rFonts w:asciiTheme="minorHAnsi" w:hAnsiTheme="minorHAnsi"/>
          <w:sz w:val="24"/>
          <w:szCs w:val="24"/>
        </w:rPr>
        <w:t>przypadku, gdy</w:t>
      </w:r>
      <w:r w:rsidRPr="00E56CB9">
        <w:rPr>
          <w:rFonts w:asciiTheme="minorHAnsi" w:hAnsiTheme="minorHAnsi"/>
          <w:sz w:val="24"/>
          <w:szCs w:val="24"/>
        </w:rPr>
        <w:t xml:space="preserve"> na określony typ zadania stanowiącego przedmiot konkursu ofert</w:t>
      </w:r>
      <w:r w:rsidR="00553F5C" w:rsidRPr="00E56CB9">
        <w:rPr>
          <w:rFonts w:asciiTheme="minorHAnsi" w:hAnsiTheme="minorHAnsi"/>
          <w:sz w:val="24"/>
          <w:szCs w:val="24"/>
        </w:rPr>
        <w:t xml:space="preserve"> </w:t>
      </w:r>
      <w:r w:rsidRPr="00E56CB9">
        <w:rPr>
          <w:rFonts w:asciiTheme="minorHAnsi" w:hAnsiTheme="minorHAnsi"/>
          <w:sz w:val="24"/>
          <w:szCs w:val="24"/>
        </w:rPr>
        <w:t xml:space="preserve">wpłynęła tylko jedna oferta, </w:t>
      </w:r>
      <w:r w:rsidR="00E56CB9">
        <w:rPr>
          <w:rFonts w:asciiTheme="minorHAnsi" w:hAnsiTheme="minorHAnsi"/>
          <w:sz w:val="24"/>
          <w:szCs w:val="24"/>
        </w:rPr>
        <w:t>UOKiK</w:t>
      </w:r>
      <w:r w:rsidR="00E56CB9" w:rsidRPr="00E56CB9">
        <w:rPr>
          <w:rFonts w:asciiTheme="minorHAnsi" w:hAnsiTheme="minorHAnsi"/>
          <w:sz w:val="24"/>
          <w:szCs w:val="24"/>
        </w:rPr>
        <w:t xml:space="preserve"> </w:t>
      </w:r>
      <w:r w:rsidRPr="00E56CB9">
        <w:rPr>
          <w:rFonts w:asciiTheme="minorHAnsi" w:hAnsiTheme="minorHAnsi"/>
          <w:sz w:val="24"/>
          <w:szCs w:val="24"/>
        </w:rPr>
        <w:t xml:space="preserve">stosownie do treści art. 15 ust. 2 ustawy </w:t>
      </w:r>
      <w:r w:rsidR="00546DE7" w:rsidRPr="00E56CB9">
        <w:rPr>
          <w:rFonts w:asciiTheme="minorHAnsi" w:hAnsiTheme="minorHAnsi"/>
          <w:sz w:val="24"/>
          <w:szCs w:val="24"/>
        </w:rPr>
        <w:br/>
      </w:r>
      <w:r w:rsidRPr="00B1586C">
        <w:rPr>
          <w:rFonts w:asciiTheme="minorHAnsi" w:hAnsiTheme="minorHAnsi"/>
          <w:sz w:val="24"/>
          <w:szCs w:val="24"/>
        </w:rPr>
        <w:t>o działalności pożytku publicznego i wolontariacie może przyjąć tę ofertę.</w:t>
      </w:r>
    </w:p>
    <w:p w14:paraId="4E8DE8D1" w14:textId="77777777" w:rsidR="00931A1A" w:rsidRPr="00505B27" w:rsidRDefault="00931A1A" w:rsidP="00F27953">
      <w:pPr>
        <w:autoSpaceDE w:val="0"/>
        <w:autoSpaceDN w:val="0"/>
        <w:adjustRightInd w:val="0"/>
        <w:spacing w:after="0"/>
        <w:jc w:val="both"/>
        <w:rPr>
          <w:b/>
          <w:bCs/>
        </w:rPr>
      </w:pPr>
    </w:p>
    <w:p w14:paraId="35297DCE" w14:textId="719D0A68" w:rsidR="00117208" w:rsidRPr="00B701FC" w:rsidRDefault="00117208" w:rsidP="00F27953">
      <w:pPr>
        <w:autoSpaceDE w:val="0"/>
        <w:autoSpaceDN w:val="0"/>
        <w:adjustRightInd w:val="0"/>
        <w:spacing w:after="0"/>
        <w:jc w:val="both"/>
        <w:rPr>
          <w:rFonts w:asciiTheme="minorHAnsi" w:hAnsiTheme="minorHAnsi"/>
          <w:b/>
          <w:bCs/>
        </w:rPr>
      </w:pPr>
      <w:r w:rsidRPr="00B701FC">
        <w:rPr>
          <w:rFonts w:asciiTheme="minorHAnsi" w:hAnsiTheme="minorHAnsi"/>
          <w:b/>
          <w:bCs/>
        </w:rPr>
        <w:t xml:space="preserve">Urząd Ochrony Konkurencji i Konsumentów zastrzega sobie prawo odstąpienia </w:t>
      </w:r>
      <w:r w:rsidR="00F27953">
        <w:rPr>
          <w:rFonts w:asciiTheme="minorHAnsi" w:hAnsiTheme="minorHAnsi"/>
          <w:b/>
          <w:bCs/>
        </w:rPr>
        <w:br/>
      </w:r>
      <w:r w:rsidRPr="00B701FC">
        <w:rPr>
          <w:rFonts w:asciiTheme="minorHAnsi" w:hAnsiTheme="minorHAnsi"/>
          <w:b/>
          <w:bCs/>
        </w:rPr>
        <w:t>od rozstrzygnięcia, w części lub w całości, otwartego konkursu ofert.</w:t>
      </w:r>
    </w:p>
    <w:p w14:paraId="2CEF7DD9" w14:textId="77777777" w:rsidR="00704ADA" w:rsidRDefault="00704ADA" w:rsidP="00F27953">
      <w:pPr>
        <w:jc w:val="both"/>
        <w:rPr>
          <w:rFonts w:asciiTheme="minorHAnsi" w:eastAsia="Times New Roman" w:hAnsiTheme="minorHAnsi"/>
          <w:b/>
          <w:lang w:eastAsia="pl-PL"/>
        </w:rPr>
      </w:pPr>
    </w:p>
    <w:p w14:paraId="653E4218" w14:textId="77777777" w:rsidR="00307701" w:rsidRDefault="00307701" w:rsidP="00F27953">
      <w:pPr>
        <w:jc w:val="both"/>
        <w:rPr>
          <w:rFonts w:asciiTheme="minorHAnsi" w:eastAsia="Times New Roman" w:hAnsiTheme="minorHAnsi"/>
          <w:b/>
          <w:lang w:eastAsia="pl-PL"/>
        </w:rPr>
      </w:pPr>
    </w:p>
    <w:p w14:paraId="07C37FD6" w14:textId="77777777" w:rsidR="002544C5" w:rsidRDefault="002544C5" w:rsidP="00F27953">
      <w:pPr>
        <w:jc w:val="both"/>
        <w:rPr>
          <w:rFonts w:asciiTheme="minorHAnsi" w:eastAsia="Times New Roman" w:hAnsiTheme="minorHAnsi"/>
          <w:b/>
          <w:lang w:eastAsia="pl-PL"/>
        </w:rPr>
      </w:pPr>
    </w:p>
    <w:p w14:paraId="242C195E" w14:textId="77777777" w:rsidR="000B60FA" w:rsidRDefault="000B60FA" w:rsidP="00F27953">
      <w:pPr>
        <w:jc w:val="both"/>
        <w:rPr>
          <w:rFonts w:asciiTheme="minorHAnsi" w:eastAsia="Times New Roman" w:hAnsiTheme="minorHAnsi"/>
          <w:b/>
          <w:lang w:eastAsia="pl-PL"/>
        </w:rPr>
      </w:pPr>
    </w:p>
    <w:p w14:paraId="720BDC74" w14:textId="77777777" w:rsidR="002544C5" w:rsidRDefault="002544C5" w:rsidP="00F27953">
      <w:pPr>
        <w:jc w:val="both"/>
        <w:rPr>
          <w:rFonts w:asciiTheme="minorHAnsi" w:eastAsia="Times New Roman" w:hAnsiTheme="minorHAnsi"/>
          <w:b/>
          <w:lang w:eastAsia="pl-PL"/>
        </w:rPr>
      </w:pPr>
    </w:p>
    <w:p w14:paraId="7ABBC81E" w14:textId="77777777" w:rsidR="00C05FCF" w:rsidRPr="00B701FC" w:rsidRDefault="00D801F6" w:rsidP="00307701">
      <w:pPr>
        <w:jc w:val="both"/>
        <w:rPr>
          <w:rFonts w:asciiTheme="minorHAnsi" w:eastAsia="Times New Roman" w:hAnsiTheme="minorHAnsi"/>
          <w:b/>
          <w:lang w:eastAsia="pl-PL"/>
        </w:rPr>
      </w:pPr>
      <w:r w:rsidRPr="00B701FC">
        <w:rPr>
          <w:rFonts w:asciiTheme="minorHAnsi" w:eastAsia="Times New Roman" w:hAnsiTheme="minorHAnsi"/>
          <w:b/>
          <w:lang w:eastAsia="pl-PL"/>
        </w:rPr>
        <w:t>X. Informacja, o której mowa w art. 13 ust. 2 pkt 7 ustawy o działalności pożytku publicznego i o wolontariacie o zrealizowanych przez Urząd Ochrony Konkurencji i Konsumentów w roku ogłoszenia otwartego konkursu ofert i w roku poprzednim zadaniach publicznych tego samego rodzaju i związanych z nimi kosztami.</w:t>
      </w:r>
    </w:p>
    <w:tbl>
      <w:tblPr>
        <w:tblStyle w:val="Tabela-Siatka"/>
        <w:tblW w:w="0" w:type="auto"/>
        <w:tblLook w:val="04A0" w:firstRow="1" w:lastRow="0" w:firstColumn="1" w:lastColumn="0" w:noHBand="0" w:noVBand="1"/>
      </w:tblPr>
      <w:tblGrid>
        <w:gridCol w:w="2093"/>
        <w:gridCol w:w="2977"/>
        <w:gridCol w:w="2126"/>
        <w:gridCol w:w="2016"/>
      </w:tblGrid>
      <w:tr w:rsidR="009B3223" w:rsidRPr="00B701FC" w14:paraId="7923B0AD" w14:textId="77777777" w:rsidTr="00C0609C">
        <w:tc>
          <w:tcPr>
            <w:tcW w:w="2093" w:type="dxa"/>
          </w:tcPr>
          <w:p w14:paraId="10F92262" w14:textId="77777777" w:rsidR="009B3223" w:rsidRPr="00B701FC" w:rsidRDefault="009B3223" w:rsidP="00BA2FBA">
            <w:pPr>
              <w:autoSpaceDE w:val="0"/>
              <w:autoSpaceDN w:val="0"/>
              <w:adjustRightInd w:val="0"/>
              <w:spacing w:after="200" w:line="360" w:lineRule="auto"/>
              <w:jc w:val="both"/>
              <w:rPr>
                <w:rFonts w:asciiTheme="minorHAnsi" w:hAnsiTheme="minorHAnsi" w:cstheme="minorHAnsi"/>
                <w:b/>
                <w:bCs/>
                <w:color w:val="000000" w:themeColor="text1"/>
              </w:rPr>
            </w:pPr>
            <w:r w:rsidRPr="00B701FC">
              <w:rPr>
                <w:rFonts w:asciiTheme="minorHAnsi" w:hAnsiTheme="minorHAnsi" w:cstheme="minorHAnsi"/>
                <w:b/>
                <w:bCs/>
                <w:color w:val="000000" w:themeColor="text1"/>
              </w:rPr>
              <w:t>Nazwa zadania publicznego:</w:t>
            </w:r>
          </w:p>
        </w:tc>
        <w:tc>
          <w:tcPr>
            <w:tcW w:w="2977" w:type="dxa"/>
          </w:tcPr>
          <w:p w14:paraId="40A8CA44" w14:textId="77777777" w:rsidR="009B3223" w:rsidRPr="00B701FC" w:rsidRDefault="009B3223" w:rsidP="00BA2FBA">
            <w:pPr>
              <w:autoSpaceDE w:val="0"/>
              <w:autoSpaceDN w:val="0"/>
              <w:adjustRightInd w:val="0"/>
              <w:spacing w:after="200" w:line="360" w:lineRule="auto"/>
              <w:jc w:val="both"/>
              <w:rPr>
                <w:rFonts w:asciiTheme="minorHAnsi" w:hAnsiTheme="minorHAnsi" w:cstheme="minorHAnsi"/>
                <w:b/>
                <w:bCs/>
                <w:color w:val="000000" w:themeColor="text1"/>
              </w:rPr>
            </w:pPr>
            <w:r w:rsidRPr="00B701FC">
              <w:rPr>
                <w:rFonts w:asciiTheme="minorHAnsi" w:hAnsiTheme="minorHAnsi" w:cstheme="minorHAnsi"/>
                <w:b/>
                <w:bCs/>
                <w:color w:val="000000" w:themeColor="text1"/>
              </w:rPr>
              <w:t>Wykonawca zadania:</w:t>
            </w:r>
          </w:p>
        </w:tc>
        <w:tc>
          <w:tcPr>
            <w:tcW w:w="2126" w:type="dxa"/>
          </w:tcPr>
          <w:p w14:paraId="2664632E" w14:textId="77777777" w:rsidR="009B3223" w:rsidRPr="00D071B8" w:rsidRDefault="009B3223" w:rsidP="00BA2FBA">
            <w:pPr>
              <w:autoSpaceDE w:val="0"/>
              <w:autoSpaceDN w:val="0"/>
              <w:adjustRightInd w:val="0"/>
              <w:spacing w:after="200" w:line="360" w:lineRule="auto"/>
              <w:jc w:val="both"/>
              <w:rPr>
                <w:rFonts w:asciiTheme="minorHAnsi" w:hAnsiTheme="minorHAnsi" w:cstheme="minorHAnsi"/>
                <w:b/>
                <w:bCs/>
                <w:color w:val="000000" w:themeColor="text1"/>
              </w:rPr>
            </w:pPr>
            <w:r w:rsidRPr="00D071B8">
              <w:rPr>
                <w:rFonts w:asciiTheme="minorHAnsi" w:hAnsiTheme="minorHAnsi" w:cstheme="minorHAnsi"/>
                <w:b/>
                <w:bCs/>
                <w:color w:val="000000" w:themeColor="text1"/>
              </w:rPr>
              <w:t>Wysokość przyznanej dotacji:</w:t>
            </w:r>
          </w:p>
        </w:tc>
        <w:tc>
          <w:tcPr>
            <w:tcW w:w="2016" w:type="dxa"/>
          </w:tcPr>
          <w:p w14:paraId="743D9255" w14:textId="77777777" w:rsidR="009B3223" w:rsidRPr="00B1586C" w:rsidRDefault="009B3223" w:rsidP="00BA2FBA">
            <w:pPr>
              <w:tabs>
                <w:tab w:val="center" w:pos="4536"/>
                <w:tab w:val="right" w:pos="9072"/>
              </w:tabs>
              <w:autoSpaceDE w:val="0"/>
              <w:autoSpaceDN w:val="0"/>
              <w:adjustRightInd w:val="0"/>
              <w:spacing w:line="360" w:lineRule="auto"/>
              <w:jc w:val="both"/>
              <w:rPr>
                <w:rFonts w:asciiTheme="minorHAnsi" w:hAnsiTheme="minorHAnsi" w:cstheme="minorHAnsi"/>
                <w:b/>
                <w:bCs/>
                <w:color w:val="000000" w:themeColor="text1"/>
              </w:rPr>
            </w:pPr>
            <w:r w:rsidRPr="00B1586C">
              <w:rPr>
                <w:rFonts w:asciiTheme="minorHAnsi" w:hAnsiTheme="minorHAnsi" w:cstheme="minorHAnsi"/>
                <w:b/>
                <w:bCs/>
                <w:color w:val="000000" w:themeColor="text1"/>
              </w:rPr>
              <w:t>Wysokość wykorzystanej dotacji:</w:t>
            </w:r>
          </w:p>
        </w:tc>
      </w:tr>
      <w:tr w:rsidR="009B3223" w:rsidRPr="00B701FC" w14:paraId="62D0F1A0" w14:textId="77777777" w:rsidTr="00C0609C">
        <w:tc>
          <w:tcPr>
            <w:tcW w:w="2093" w:type="dxa"/>
            <w:vMerge w:val="restart"/>
          </w:tcPr>
          <w:p w14:paraId="693DC8F8" w14:textId="10AD600B" w:rsidR="009B3223" w:rsidRPr="00B701FC" w:rsidRDefault="009B3223" w:rsidP="00546DE7">
            <w:pPr>
              <w:autoSpaceDE w:val="0"/>
              <w:autoSpaceDN w:val="0"/>
              <w:adjustRightInd w:val="0"/>
              <w:spacing w:line="360" w:lineRule="auto"/>
              <w:rPr>
                <w:rFonts w:asciiTheme="minorHAnsi" w:hAnsiTheme="minorHAnsi" w:cstheme="minorHAnsi"/>
                <w:b/>
                <w:bCs/>
              </w:rPr>
            </w:pPr>
            <w:r w:rsidRPr="00B701FC">
              <w:rPr>
                <w:rFonts w:asciiTheme="minorHAnsi" w:hAnsiTheme="minorHAnsi" w:cstheme="minorHAnsi"/>
                <w:b/>
                <w:bCs/>
              </w:rPr>
              <w:t>„Bezpłatna świąteczna pomoc prawna dla konsumentów</w:t>
            </w:r>
            <w:r w:rsidR="00546DE7" w:rsidRPr="00B701FC">
              <w:rPr>
                <w:rFonts w:asciiTheme="minorHAnsi" w:hAnsiTheme="minorHAnsi" w:cstheme="minorHAnsi"/>
                <w:b/>
                <w:bCs/>
              </w:rPr>
              <w:t xml:space="preserve"> </w:t>
            </w:r>
            <w:r w:rsidR="00546DE7" w:rsidRPr="00B701FC">
              <w:rPr>
                <w:rFonts w:asciiTheme="minorHAnsi" w:hAnsiTheme="minorHAnsi" w:cstheme="minorHAnsi"/>
                <w:b/>
                <w:bCs/>
              </w:rPr>
              <w:br/>
              <w:t>w okresie 1-31 grudnia 2015 r.”</w:t>
            </w:r>
          </w:p>
        </w:tc>
        <w:tc>
          <w:tcPr>
            <w:tcW w:w="2977" w:type="dxa"/>
          </w:tcPr>
          <w:p w14:paraId="0253B022" w14:textId="77777777" w:rsidR="009B3223" w:rsidRPr="00B17702" w:rsidRDefault="009B3223" w:rsidP="00BA2FBA">
            <w:pPr>
              <w:autoSpaceDE w:val="0"/>
              <w:autoSpaceDN w:val="0"/>
              <w:adjustRightInd w:val="0"/>
              <w:spacing w:line="360" w:lineRule="auto"/>
              <w:jc w:val="both"/>
              <w:rPr>
                <w:rFonts w:asciiTheme="minorHAnsi" w:hAnsiTheme="minorHAnsi" w:cstheme="minorHAnsi"/>
                <w:b/>
                <w:bCs/>
              </w:rPr>
            </w:pPr>
            <w:r w:rsidRPr="00B17702">
              <w:rPr>
                <w:rFonts w:asciiTheme="minorHAnsi" w:hAnsiTheme="minorHAnsi" w:cstheme="minorHAnsi"/>
                <w:b/>
                <w:bCs/>
              </w:rPr>
              <w:t>Federacja Konsumentów</w:t>
            </w:r>
          </w:p>
        </w:tc>
        <w:tc>
          <w:tcPr>
            <w:tcW w:w="2126" w:type="dxa"/>
          </w:tcPr>
          <w:p w14:paraId="5F98BA41" w14:textId="77777777" w:rsidR="009B3223" w:rsidRPr="00526772" w:rsidRDefault="009B3223" w:rsidP="00BA2FBA">
            <w:pPr>
              <w:autoSpaceDE w:val="0"/>
              <w:autoSpaceDN w:val="0"/>
              <w:adjustRightInd w:val="0"/>
              <w:spacing w:line="360" w:lineRule="auto"/>
              <w:jc w:val="both"/>
              <w:rPr>
                <w:rFonts w:asciiTheme="minorHAnsi" w:hAnsiTheme="minorHAnsi" w:cstheme="minorHAnsi"/>
                <w:b/>
                <w:bCs/>
              </w:rPr>
            </w:pPr>
            <w:r w:rsidRPr="00526772">
              <w:rPr>
                <w:rFonts w:asciiTheme="minorHAnsi" w:hAnsiTheme="minorHAnsi" w:cstheme="minorHAnsi"/>
                <w:b/>
                <w:bCs/>
              </w:rPr>
              <w:t>133 400,00 zł</w:t>
            </w:r>
          </w:p>
        </w:tc>
        <w:tc>
          <w:tcPr>
            <w:tcW w:w="2016" w:type="dxa"/>
          </w:tcPr>
          <w:p w14:paraId="012E2869" w14:textId="77777777" w:rsidR="009B3223" w:rsidRPr="00B701FC" w:rsidRDefault="009B3223" w:rsidP="00BA2FBA">
            <w:pPr>
              <w:autoSpaceDE w:val="0"/>
              <w:autoSpaceDN w:val="0"/>
              <w:adjustRightInd w:val="0"/>
              <w:spacing w:line="360" w:lineRule="auto"/>
              <w:jc w:val="both"/>
              <w:rPr>
                <w:rFonts w:asciiTheme="minorHAnsi" w:hAnsiTheme="minorHAnsi" w:cstheme="minorHAnsi"/>
                <w:b/>
                <w:bCs/>
              </w:rPr>
            </w:pPr>
            <w:r w:rsidRPr="00B701FC">
              <w:rPr>
                <w:rFonts w:asciiTheme="minorHAnsi" w:hAnsiTheme="minorHAnsi" w:cstheme="minorHAnsi"/>
                <w:b/>
                <w:bCs/>
              </w:rPr>
              <w:t>131 738,00 zł</w:t>
            </w:r>
          </w:p>
        </w:tc>
      </w:tr>
      <w:tr w:rsidR="009B3223" w:rsidRPr="00B701FC" w14:paraId="74AC11DF" w14:textId="77777777" w:rsidTr="00C0609C">
        <w:tc>
          <w:tcPr>
            <w:tcW w:w="2093" w:type="dxa"/>
            <w:vMerge/>
          </w:tcPr>
          <w:p w14:paraId="04D26AC9" w14:textId="77777777" w:rsidR="009B3223" w:rsidRPr="00B701FC" w:rsidRDefault="009B3223" w:rsidP="00BA2FBA">
            <w:pPr>
              <w:autoSpaceDE w:val="0"/>
              <w:autoSpaceDN w:val="0"/>
              <w:adjustRightInd w:val="0"/>
              <w:spacing w:line="360" w:lineRule="auto"/>
              <w:jc w:val="both"/>
              <w:rPr>
                <w:rFonts w:asciiTheme="minorHAnsi" w:hAnsiTheme="minorHAnsi" w:cstheme="minorHAnsi"/>
                <w:b/>
                <w:bCs/>
              </w:rPr>
            </w:pPr>
          </w:p>
        </w:tc>
        <w:tc>
          <w:tcPr>
            <w:tcW w:w="2977" w:type="dxa"/>
          </w:tcPr>
          <w:p w14:paraId="17574FED" w14:textId="77777777" w:rsidR="009B3223" w:rsidRPr="00B701FC" w:rsidRDefault="009B3223" w:rsidP="00BA2FBA">
            <w:pPr>
              <w:autoSpaceDE w:val="0"/>
              <w:autoSpaceDN w:val="0"/>
              <w:adjustRightInd w:val="0"/>
              <w:spacing w:line="360" w:lineRule="auto"/>
              <w:jc w:val="both"/>
              <w:rPr>
                <w:rFonts w:asciiTheme="minorHAnsi" w:hAnsiTheme="minorHAnsi" w:cstheme="minorHAnsi"/>
                <w:b/>
                <w:bCs/>
              </w:rPr>
            </w:pPr>
            <w:r w:rsidRPr="00B701FC">
              <w:rPr>
                <w:rFonts w:asciiTheme="minorHAnsi" w:hAnsiTheme="minorHAnsi" w:cstheme="minorHAnsi"/>
                <w:b/>
                <w:bCs/>
              </w:rPr>
              <w:t xml:space="preserve">Konsorcjum: </w:t>
            </w:r>
          </w:p>
          <w:p w14:paraId="0BA205B3" w14:textId="77777777" w:rsidR="009B3223" w:rsidRPr="00B701FC" w:rsidRDefault="009B3223" w:rsidP="00BA2FBA">
            <w:pPr>
              <w:autoSpaceDE w:val="0"/>
              <w:autoSpaceDN w:val="0"/>
              <w:adjustRightInd w:val="0"/>
              <w:spacing w:line="360" w:lineRule="auto"/>
              <w:jc w:val="both"/>
              <w:rPr>
                <w:rFonts w:asciiTheme="minorHAnsi" w:hAnsiTheme="minorHAnsi" w:cstheme="minorHAnsi"/>
                <w:b/>
                <w:bCs/>
              </w:rPr>
            </w:pPr>
            <w:r w:rsidRPr="00B701FC">
              <w:rPr>
                <w:rFonts w:asciiTheme="minorHAnsi" w:hAnsiTheme="minorHAnsi" w:cstheme="minorHAnsi"/>
                <w:b/>
                <w:bCs/>
              </w:rPr>
              <w:t>Stowarzyszenie Konsumentów Polskich z Fundacją Konsumentów</w:t>
            </w:r>
          </w:p>
        </w:tc>
        <w:tc>
          <w:tcPr>
            <w:tcW w:w="2126" w:type="dxa"/>
          </w:tcPr>
          <w:p w14:paraId="61C16C42" w14:textId="77777777" w:rsidR="009B3223" w:rsidRPr="00B701FC" w:rsidRDefault="009B3223" w:rsidP="00BA2FBA">
            <w:pPr>
              <w:autoSpaceDE w:val="0"/>
              <w:autoSpaceDN w:val="0"/>
              <w:adjustRightInd w:val="0"/>
              <w:spacing w:line="360" w:lineRule="auto"/>
              <w:jc w:val="both"/>
              <w:rPr>
                <w:rFonts w:asciiTheme="minorHAnsi" w:hAnsiTheme="minorHAnsi" w:cstheme="minorHAnsi"/>
                <w:b/>
                <w:bCs/>
              </w:rPr>
            </w:pPr>
            <w:r w:rsidRPr="00B701FC">
              <w:rPr>
                <w:rFonts w:asciiTheme="minorHAnsi" w:hAnsiTheme="minorHAnsi" w:cstheme="minorHAnsi"/>
                <w:b/>
                <w:bCs/>
              </w:rPr>
              <w:t>136 000,00 zł</w:t>
            </w:r>
          </w:p>
        </w:tc>
        <w:tc>
          <w:tcPr>
            <w:tcW w:w="2016" w:type="dxa"/>
          </w:tcPr>
          <w:p w14:paraId="5462FDB6" w14:textId="77777777" w:rsidR="009B3223" w:rsidRPr="00B701FC" w:rsidRDefault="009B3223" w:rsidP="00BA2FBA">
            <w:pPr>
              <w:autoSpaceDE w:val="0"/>
              <w:autoSpaceDN w:val="0"/>
              <w:adjustRightInd w:val="0"/>
              <w:spacing w:line="360" w:lineRule="auto"/>
              <w:jc w:val="both"/>
              <w:rPr>
                <w:rFonts w:asciiTheme="minorHAnsi" w:hAnsiTheme="minorHAnsi" w:cstheme="minorHAnsi"/>
                <w:b/>
                <w:bCs/>
              </w:rPr>
            </w:pPr>
            <w:r w:rsidRPr="00B701FC">
              <w:rPr>
                <w:rFonts w:asciiTheme="minorHAnsi" w:hAnsiTheme="minorHAnsi" w:cstheme="minorHAnsi"/>
                <w:b/>
                <w:bCs/>
              </w:rPr>
              <w:t>135 924,31 zł</w:t>
            </w:r>
          </w:p>
        </w:tc>
      </w:tr>
    </w:tbl>
    <w:p w14:paraId="0836814A" w14:textId="77777777" w:rsidR="00D70FD8" w:rsidRDefault="00D70FD8" w:rsidP="00117208">
      <w:pPr>
        <w:autoSpaceDE w:val="0"/>
        <w:autoSpaceDN w:val="0"/>
        <w:adjustRightInd w:val="0"/>
        <w:spacing w:after="0" w:line="360" w:lineRule="auto"/>
        <w:jc w:val="both"/>
        <w:rPr>
          <w:b/>
          <w:bCs/>
        </w:rPr>
      </w:pPr>
    </w:p>
    <w:p w14:paraId="2E0AAF4D" w14:textId="77777777" w:rsidR="00297539" w:rsidRDefault="00297539" w:rsidP="00117208">
      <w:pPr>
        <w:autoSpaceDE w:val="0"/>
        <w:autoSpaceDN w:val="0"/>
        <w:adjustRightInd w:val="0"/>
        <w:spacing w:after="0" w:line="360" w:lineRule="auto"/>
        <w:jc w:val="both"/>
        <w:rPr>
          <w:b/>
          <w:bCs/>
        </w:rPr>
      </w:pPr>
    </w:p>
    <w:p w14:paraId="207A909A" w14:textId="77777777" w:rsidR="00307701" w:rsidRDefault="00297539" w:rsidP="003D354B">
      <w:pPr>
        <w:spacing w:after="0" w:line="360" w:lineRule="auto"/>
        <w:rPr>
          <w:b/>
          <w:bCs/>
        </w:rPr>
      </w:pPr>
      <w:r>
        <w:rPr>
          <w:b/>
          <w:bCs/>
        </w:rPr>
        <w:tab/>
      </w:r>
      <w:r>
        <w:rPr>
          <w:b/>
          <w:bCs/>
        </w:rPr>
        <w:tab/>
      </w:r>
      <w:r>
        <w:rPr>
          <w:b/>
          <w:bCs/>
        </w:rPr>
        <w:tab/>
      </w:r>
      <w:r>
        <w:rPr>
          <w:b/>
          <w:bCs/>
        </w:rPr>
        <w:tab/>
      </w:r>
      <w:r>
        <w:rPr>
          <w:b/>
          <w:bCs/>
        </w:rPr>
        <w:tab/>
      </w:r>
      <w:r>
        <w:rPr>
          <w:b/>
          <w:bCs/>
        </w:rPr>
        <w:tab/>
      </w:r>
      <w:r>
        <w:rPr>
          <w:b/>
          <w:bCs/>
        </w:rPr>
        <w:tab/>
      </w:r>
    </w:p>
    <w:p w14:paraId="34175190" w14:textId="77777777" w:rsidR="00307701" w:rsidRDefault="00307701" w:rsidP="003D354B">
      <w:pPr>
        <w:spacing w:after="0" w:line="360" w:lineRule="auto"/>
        <w:rPr>
          <w:b/>
          <w:bCs/>
        </w:rPr>
      </w:pPr>
    </w:p>
    <w:p w14:paraId="7DA0C3EC" w14:textId="77777777" w:rsidR="00307701" w:rsidRDefault="00307701" w:rsidP="003D354B">
      <w:pPr>
        <w:spacing w:after="0" w:line="360" w:lineRule="auto"/>
        <w:rPr>
          <w:b/>
          <w:bCs/>
        </w:rPr>
      </w:pPr>
    </w:p>
    <w:p w14:paraId="1B8920EF" w14:textId="77777777" w:rsidR="00307701" w:rsidRDefault="00307701" w:rsidP="003D354B">
      <w:pPr>
        <w:spacing w:after="0" w:line="360" w:lineRule="auto"/>
        <w:rPr>
          <w:b/>
          <w:bCs/>
        </w:rPr>
      </w:pPr>
    </w:p>
    <w:p w14:paraId="76C12F63" w14:textId="77777777" w:rsidR="00307701" w:rsidRDefault="00307701" w:rsidP="003D354B">
      <w:pPr>
        <w:spacing w:after="0" w:line="360" w:lineRule="auto"/>
        <w:rPr>
          <w:b/>
          <w:bCs/>
        </w:rPr>
      </w:pPr>
    </w:p>
    <w:p w14:paraId="6C43DC80" w14:textId="77777777" w:rsidR="00307701" w:rsidRDefault="00307701" w:rsidP="003D354B">
      <w:pPr>
        <w:spacing w:after="0" w:line="360" w:lineRule="auto"/>
        <w:rPr>
          <w:b/>
          <w:bCs/>
        </w:rPr>
      </w:pPr>
    </w:p>
    <w:p w14:paraId="026F1E4E" w14:textId="77777777" w:rsidR="00307701" w:rsidRDefault="00307701" w:rsidP="003D354B">
      <w:pPr>
        <w:spacing w:after="0" w:line="360" w:lineRule="auto"/>
        <w:rPr>
          <w:b/>
          <w:bCs/>
        </w:rPr>
      </w:pPr>
    </w:p>
    <w:p w14:paraId="7BEA36ED" w14:textId="77777777" w:rsidR="00307701" w:rsidRDefault="00307701" w:rsidP="003D354B">
      <w:pPr>
        <w:spacing w:after="0" w:line="360" w:lineRule="auto"/>
        <w:rPr>
          <w:b/>
          <w:bCs/>
        </w:rPr>
      </w:pPr>
    </w:p>
    <w:p w14:paraId="634A22D3" w14:textId="77777777" w:rsidR="00307701" w:rsidRDefault="00307701" w:rsidP="003D354B">
      <w:pPr>
        <w:spacing w:after="0" w:line="360" w:lineRule="auto"/>
        <w:rPr>
          <w:b/>
          <w:bCs/>
        </w:rPr>
      </w:pPr>
    </w:p>
    <w:p w14:paraId="2E26EBD2" w14:textId="77777777" w:rsidR="00307701" w:rsidRDefault="00307701" w:rsidP="003D354B">
      <w:pPr>
        <w:spacing w:after="0" w:line="360" w:lineRule="auto"/>
        <w:rPr>
          <w:b/>
          <w:bCs/>
        </w:rPr>
      </w:pPr>
    </w:p>
    <w:p w14:paraId="263191BC" w14:textId="77777777" w:rsidR="00307701" w:rsidRDefault="00307701" w:rsidP="003D354B">
      <w:pPr>
        <w:spacing w:after="0" w:line="360" w:lineRule="auto"/>
        <w:rPr>
          <w:b/>
          <w:bCs/>
        </w:rPr>
      </w:pPr>
    </w:p>
    <w:p w14:paraId="56B0A6D9" w14:textId="77777777" w:rsidR="00307701" w:rsidRDefault="00307701" w:rsidP="003D354B">
      <w:pPr>
        <w:spacing w:after="0" w:line="360" w:lineRule="auto"/>
        <w:rPr>
          <w:b/>
          <w:bCs/>
        </w:rPr>
      </w:pPr>
    </w:p>
    <w:p w14:paraId="51FDAC98" w14:textId="77777777" w:rsidR="00307701" w:rsidRDefault="00307701" w:rsidP="003D354B">
      <w:pPr>
        <w:spacing w:after="0" w:line="360" w:lineRule="auto"/>
        <w:rPr>
          <w:b/>
          <w:bCs/>
        </w:rPr>
      </w:pPr>
    </w:p>
    <w:p w14:paraId="0BD3344A" w14:textId="77777777" w:rsidR="00307701" w:rsidRDefault="00307701" w:rsidP="003D354B">
      <w:pPr>
        <w:spacing w:after="0" w:line="360" w:lineRule="auto"/>
        <w:rPr>
          <w:b/>
          <w:bCs/>
        </w:rPr>
      </w:pPr>
    </w:p>
    <w:p w14:paraId="4089B208" w14:textId="77777777" w:rsidR="00307701" w:rsidRDefault="00307701" w:rsidP="003D354B">
      <w:pPr>
        <w:spacing w:after="0" w:line="360" w:lineRule="auto"/>
        <w:rPr>
          <w:b/>
          <w:bCs/>
        </w:rPr>
      </w:pPr>
    </w:p>
    <w:p w14:paraId="6AF3F862" w14:textId="190A1D6B" w:rsidR="00AE401B" w:rsidRDefault="00297539" w:rsidP="003D354B">
      <w:pPr>
        <w:spacing w:after="0" w:line="360" w:lineRule="auto"/>
        <w:rPr>
          <w:b/>
          <w:bCs/>
        </w:rPr>
      </w:pPr>
      <w:r>
        <w:rPr>
          <w:b/>
          <w:bCs/>
        </w:rPr>
        <w:tab/>
      </w:r>
      <w:r>
        <w:rPr>
          <w:b/>
          <w:bCs/>
        </w:rPr>
        <w:tab/>
      </w:r>
      <w:r>
        <w:rPr>
          <w:b/>
          <w:bCs/>
        </w:rPr>
        <w:tab/>
      </w:r>
    </w:p>
    <w:p w14:paraId="090A631B" w14:textId="77777777" w:rsidR="00AE401B" w:rsidRDefault="00AE401B" w:rsidP="003D354B">
      <w:pPr>
        <w:spacing w:after="0" w:line="360" w:lineRule="auto"/>
        <w:rPr>
          <w:b/>
          <w:bCs/>
        </w:rPr>
      </w:pPr>
    </w:p>
    <w:p w14:paraId="6E88B6E2" w14:textId="77777777" w:rsidR="00AE401B" w:rsidRDefault="00AE401B" w:rsidP="003D354B">
      <w:pPr>
        <w:spacing w:after="0" w:line="360" w:lineRule="auto"/>
        <w:rPr>
          <w:b/>
          <w:bCs/>
        </w:rPr>
      </w:pPr>
    </w:p>
    <w:p w14:paraId="1C95C819" w14:textId="77777777" w:rsidR="000B60FA" w:rsidRDefault="000B60FA" w:rsidP="00AE401B">
      <w:pPr>
        <w:spacing w:after="0" w:line="360" w:lineRule="auto"/>
        <w:ind w:left="6372" w:firstLine="708"/>
        <w:rPr>
          <w:rFonts w:asciiTheme="minorHAnsi" w:hAnsiTheme="minorHAnsi"/>
          <w:b/>
        </w:rPr>
      </w:pPr>
    </w:p>
    <w:p w14:paraId="392A3B27" w14:textId="77777777" w:rsidR="000B60FA" w:rsidRDefault="000B60FA" w:rsidP="00AE401B">
      <w:pPr>
        <w:spacing w:after="0" w:line="360" w:lineRule="auto"/>
        <w:ind w:left="6372" w:firstLine="708"/>
        <w:rPr>
          <w:rFonts w:asciiTheme="minorHAnsi" w:hAnsiTheme="minorHAnsi"/>
          <w:b/>
        </w:rPr>
      </w:pPr>
    </w:p>
    <w:p w14:paraId="0DDCDF29" w14:textId="63771064" w:rsidR="00555EF7" w:rsidRPr="00505B27" w:rsidRDefault="00F27953" w:rsidP="00AE401B">
      <w:pPr>
        <w:spacing w:after="0" w:line="360" w:lineRule="auto"/>
        <w:ind w:left="6372" w:firstLine="708"/>
        <w:rPr>
          <w:rFonts w:asciiTheme="minorHAnsi" w:hAnsiTheme="minorHAnsi"/>
        </w:rPr>
      </w:pPr>
      <w:r>
        <w:rPr>
          <w:rFonts w:asciiTheme="minorHAnsi" w:hAnsiTheme="minorHAnsi"/>
          <w:b/>
        </w:rPr>
        <w:t>ZAŁĄCZNIK NR</w:t>
      </w:r>
      <w:r w:rsidR="00D801F6" w:rsidRPr="00505B27">
        <w:rPr>
          <w:rFonts w:asciiTheme="minorHAnsi" w:hAnsiTheme="minorHAnsi"/>
          <w:b/>
        </w:rPr>
        <w:t xml:space="preserve"> 1</w:t>
      </w:r>
    </w:p>
    <w:p w14:paraId="6D69E077" w14:textId="77777777" w:rsidR="00555EF7" w:rsidRPr="00505B27" w:rsidRDefault="00555EF7" w:rsidP="00555EF7">
      <w:pPr>
        <w:spacing w:after="0" w:line="360" w:lineRule="auto"/>
        <w:jc w:val="both"/>
        <w:rPr>
          <w:rFonts w:asciiTheme="minorHAnsi" w:hAnsiTheme="minorHAnsi"/>
        </w:rPr>
      </w:pPr>
      <w:r w:rsidRPr="00505B27">
        <w:rPr>
          <w:rFonts w:asciiTheme="minorHAnsi" w:hAnsiTheme="minorHAnsi"/>
        </w:rPr>
        <w:t>……………………………….</w:t>
      </w:r>
    </w:p>
    <w:p w14:paraId="11D51464" w14:textId="10C9CA4D" w:rsidR="00555EF7" w:rsidRPr="00505B27" w:rsidRDefault="00555EF7" w:rsidP="00307701">
      <w:pPr>
        <w:spacing w:after="0" w:line="360" w:lineRule="auto"/>
        <w:ind w:left="709"/>
        <w:jc w:val="both"/>
        <w:rPr>
          <w:rFonts w:asciiTheme="minorHAnsi" w:hAnsiTheme="minorHAnsi"/>
        </w:rPr>
      </w:pPr>
      <w:r w:rsidRPr="00505B27">
        <w:rPr>
          <w:rFonts w:asciiTheme="minorHAnsi" w:hAnsiTheme="minorHAnsi"/>
        </w:rPr>
        <w:t>data</w:t>
      </w:r>
    </w:p>
    <w:p w14:paraId="367C0E2E" w14:textId="77777777" w:rsidR="00555EF7" w:rsidRPr="00505B27" w:rsidRDefault="00555EF7" w:rsidP="00555EF7">
      <w:pPr>
        <w:spacing w:after="0" w:line="360" w:lineRule="auto"/>
        <w:jc w:val="both"/>
        <w:rPr>
          <w:rFonts w:asciiTheme="minorHAnsi" w:hAnsiTheme="minorHAnsi"/>
        </w:rPr>
      </w:pPr>
    </w:p>
    <w:p w14:paraId="5038C9FC" w14:textId="77777777" w:rsidR="00555EF7" w:rsidRPr="00505B27" w:rsidRDefault="00555EF7" w:rsidP="00555EF7">
      <w:pPr>
        <w:spacing w:after="0" w:line="360" w:lineRule="auto"/>
        <w:jc w:val="center"/>
        <w:rPr>
          <w:rFonts w:asciiTheme="minorHAnsi" w:hAnsiTheme="minorHAnsi"/>
        </w:rPr>
      </w:pPr>
    </w:p>
    <w:p w14:paraId="2DA9A922" w14:textId="77777777" w:rsidR="00555EF7" w:rsidRPr="00505B27" w:rsidRDefault="00555EF7" w:rsidP="00307701">
      <w:pPr>
        <w:spacing w:after="0"/>
        <w:jc w:val="center"/>
        <w:rPr>
          <w:rFonts w:asciiTheme="minorHAnsi" w:hAnsiTheme="minorHAnsi"/>
        </w:rPr>
      </w:pPr>
      <w:r w:rsidRPr="00505B27">
        <w:rPr>
          <w:rFonts w:asciiTheme="minorHAnsi" w:hAnsiTheme="minorHAnsi"/>
        </w:rPr>
        <w:t>OŚWIADCZENIE</w:t>
      </w:r>
    </w:p>
    <w:p w14:paraId="60CA35FF" w14:textId="77777777" w:rsidR="00555EF7" w:rsidRPr="00505B27" w:rsidRDefault="00555EF7" w:rsidP="00307701">
      <w:pPr>
        <w:spacing w:after="0"/>
        <w:jc w:val="both"/>
        <w:rPr>
          <w:rFonts w:asciiTheme="minorHAnsi" w:hAnsiTheme="minorHAnsi"/>
          <w:spacing w:val="4"/>
          <w:position w:val="4"/>
        </w:rPr>
      </w:pPr>
    </w:p>
    <w:p w14:paraId="48865DC4" w14:textId="67364575" w:rsidR="00555EF7" w:rsidRPr="00505B27" w:rsidRDefault="00555EF7" w:rsidP="00307701">
      <w:pPr>
        <w:spacing w:after="0"/>
        <w:jc w:val="both"/>
        <w:rPr>
          <w:rFonts w:asciiTheme="minorHAnsi" w:hAnsiTheme="minorHAnsi"/>
          <w:spacing w:val="4"/>
          <w:position w:val="4"/>
        </w:rPr>
      </w:pPr>
      <w:r w:rsidRPr="00505B27">
        <w:rPr>
          <w:rFonts w:asciiTheme="minorHAnsi" w:hAnsiTheme="minorHAnsi"/>
          <w:spacing w:val="4"/>
          <w:position w:val="4"/>
        </w:rPr>
        <w:t xml:space="preserve">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14:paraId="65C7F1C8" w14:textId="77777777" w:rsidR="00555EF7" w:rsidRPr="00505B27" w:rsidRDefault="00555EF7" w:rsidP="00307701">
      <w:pPr>
        <w:pStyle w:val="Akapitzlist"/>
        <w:numPr>
          <w:ilvl w:val="0"/>
          <w:numId w:val="37"/>
        </w:numPr>
        <w:spacing w:after="0"/>
        <w:jc w:val="both"/>
        <w:rPr>
          <w:rFonts w:asciiTheme="minorHAnsi" w:hAnsiTheme="minorHAnsi"/>
          <w:spacing w:val="4"/>
          <w:position w:val="4"/>
          <w:sz w:val="24"/>
          <w:szCs w:val="24"/>
        </w:rPr>
      </w:pPr>
      <w:r w:rsidRPr="00505B27">
        <w:rPr>
          <w:rFonts w:asciiTheme="minorHAnsi" w:hAnsiTheme="minorHAnsi"/>
          <w:spacing w:val="4"/>
          <w:position w:val="4"/>
          <w:sz w:val="24"/>
          <w:szCs w:val="24"/>
        </w:rPr>
        <w:t>nie prowadzi działalności gospodarczej/</w:t>
      </w:r>
    </w:p>
    <w:p w14:paraId="42936DBB" w14:textId="28138A93" w:rsidR="00555EF7" w:rsidRPr="00505B27" w:rsidRDefault="00555EF7" w:rsidP="00307701">
      <w:pPr>
        <w:pStyle w:val="Akapitzlist"/>
        <w:numPr>
          <w:ilvl w:val="0"/>
          <w:numId w:val="37"/>
        </w:numPr>
        <w:spacing w:after="0"/>
        <w:jc w:val="both"/>
        <w:rPr>
          <w:rFonts w:asciiTheme="minorHAnsi" w:hAnsiTheme="minorHAnsi"/>
          <w:spacing w:val="4"/>
          <w:position w:val="4"/>
          <w:sz w:val="24"/>
          <w:szCs w:val="24"/>
        </w:rPr>
      </w:pPr>
      <w:r w:rsidRPr="00505B27">
        <w:rPr>
          <w:rFonts w:asciiTheme="minorHAnsi" w:hAnsiTheme="minorHAnsi"/>
          <w:spacing w:val="4"/>
          <w:position w:val="4"/>
          <w:sz w:val="24"/>
          <w:szCs w:val="24"/>
        </w:rPr>
        <w:t xml:space="preserve">prowadzi działalność gospodarczą na zasadach ogólnych oraz przeznacza dochód </w:t>
      </w:r>
      <w:r w:rsidR="00307701">
        <w:rPr>
          <w:rFonts w:asciiTheme="minorHAnsi" w:hAnsiTheme="minorHAnsi"/>
          <w:spacing w:val="4"/>
          <w:position w:val="4"/>
          <w:sz w:val="24"/>
          <w:szCs w:val="24"/>
        </w:rPr>
        <w:br/>
      </w:r>
      <w:r w:rsidRPr="00505B27">
        <w:rPr>
          <w:rFonts w:asciiTheme="minorHAnsi" w:hAnsiTheme="minorHAnsi"/>
          <w:spacing w:val="4"/>
          <w:position w:val="4"/>
          <w:sz w:val="24"/>
          <w:szCs w:val="24"/>
        </w:rPr>
        <w:t>z tej działalności wyłącznie na realizację celów statutowych organizacji*</w:t>
      </w:r>
    </w:p>
    <w:p w14:paraId="2CE5843D" w14:textId="77777777" w:rsidR="00555EF7" w:rsidRPr="00505B27" w:rsidRDefault="00555EF7" w:rsidP="00555EF7">
      <w:pPr>
        <w:spacing w:after="0" w:line="360" w:lineRule="auto"/>
        <w:jc w:val="both"/>
        <w:rPr>
          <w:spacing w:val="4"/>
          <w:position w:val="4"/>
        </w:rPr>
      </w:pPr>
    </w:p>
    <w:p w14:paraId="7C0EE1D0" w14:textId="77777777" w:rsidR="00555EF7" w:rsidRPr="00505B27" w:rsidRDefault="00555EF7" w:rsidP="00555EF7">
      <w:pPr>
        <w:spacing w:after="0" w:line="360" w:lineRule="auto"/>
        <w:jc w:val="both"/>
        <w:rPr>
          <w:spacing w:val="4"/>
          <w:position w:val="4"/>
        </w:rPr>
      </w:pPr>
    </w:p>
    <w:p w14:paraId="61F9D79B" w14:textId="77777777" w:rsidR="00555EF7" w:rsidRPr="00505B27" w:rsidRDefault="00555EF7" w:rsidP="00555EF7">
      <w:pPr>
        <w:spacing w:after="0" w:line="360" w:lineRule="auto"/>
        <w:jc w:val="both"/>
        <w:rPr>
          <w:spacing w:val="4"/>
          <w:position w:val="4"/>
        </w:rPr>
      </w:pPr>
    </w:p>
    <w:p w14:paraId="48D136A4" w14:textId="77777777" w:rsidR="00555EF7" w:rsidRPr="00505B27" w:rsidRDefault="00555EF7" w:rsidP="00555EF7">
      <w:pPr>
        <w:spacing w:after="0" w:line="360" w:lineRule="auto"/>
        <w:jc w:val="right"/>
        <w:rPr>
          <w:rFonts w:asciiTheme="minorHAnsi" w:hAnsiTheme="minorHAnsi"/>
          <w:spacing w:val="4"/>
          <w:position w:val="4"/>
        </w:rPr>
      </w:pPr>
      <w:r w:rsidRPr="00505B27">
        <w:rPr>
          <w:spacing w:val="4"/>
          <w:position w:val="4"/>
        </w:rPr>
        <w:tab/>
      </w:r>
      <w:r w:rsidRPr="00505B27">
        <w:rPr>
          <w:spacing w:val="4"/>
          <w:position w:val="4"/>
        </w:rPr>
        <w:tab/>
      </w:r>
      <w:r w:rsidRPr="00505B27">
        <w:rPr>
          <w:spacing w:val="4"/>
          <w:position w:val="4"/>
        </w:rPr>
        <w:tab/>
      </w:r>
      <w:r w:rsidRPr="00505B27">
        <w:rPr>
          <w:spacing w:val="4"/>
          <w:position w:val="4"/>
        </w:rPr>
        <w:tab/>
      </w:r>
      <w:r w:rsidRPr="00505B27">
        <w:rPr>
          <w:spacing w:val="4"/>
          <w:position w:val="4"/>
        </w:rPr>
        <w:tab/>
      </w:r>
      <w:r w:rsidRPr="00505B27">
        <w:rPr>
          <w:rFonts w:asciiTheme="minorHAnsi" w:hAnsiTheme="minorHAnsi"/>
          <w:spacing w:val="4"/>
          <w:position w:val="4"/>
        </w:rPr>
        <w:t>__________________________________________________</w:t>
      </w:r>
    </w:p>
    <w:p w14:paraId="1D2A098C" w14:textId="77777777" w:rsidR="00555EF7" w:rsidRPr="00505B27" w:rsidRDefault="00555EF7" w:rsidP="00555EF7">
      <w:pPr>
        <w:spacing w:after="0" w:line="360" w:lineRule="auto"/>
        <w:jc w:val="right"/>
        <w:rPr>
          <w:rFonts w:asciiTheme="minorHAnsi" w:hAnsiTheme="minorHAnsi"/>
          <w:spacing w:val="4"/>
          <w:position w:val="4"/>
        </w:rPr>
      </w:pP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r>
      <w:r w:rsidRPr="00505B27">
        <w:rPr>
          <w:rFonts w:asciiTheme="minorHAnsi" w:hAnsiTheme="minorHAnsi"/>
          <w:spacing w:val="4"/>
          <w:position w:val="4"/>
        </w:rPr>
        <w:tab/>
        <w:t>podpis(y)</w:t>
      </w:r>
    </w:p>
    <w:p w14:paraId="70BCFCC6" w14:textId="77777777" w:rsidR="00555EF7" w:rsidRPr="00505B27" w:rsidRDefault="00555EF7" w:rsidP="00555EF7">
      <w:pPr>
        <w:spacing w:after="0" w:line="360" w:lineRule="auto"/>
        <w:jc w:val="both"/>
        <w:rPr>
          <w:rFonts w:asciiTheme="minorHAnsi" w:hAnsiTheme="minorHAnsi"/>
          <w:spacing w:val="4"/>
          <w:position w:val="4"/>
        </w:rPr>
      </w:pPr>
    </w:p>
    <w:p w14:paraId="1D3A2B9F" w14:textId="77777777" w:rsidR="00555EF7" w:rsidRPr="00505B27" w:rsidRDefault="00555EF7" w:rsidP="00555EF7">
      <w:pPr>
        <w:spacing w:after="0" w:line="360" w:lineRule="auto"/>
        <w:jc w:val="both"/>
        <w:rPr>
          <w:rFonts w:asciiTheme="minorHAnsi" w:hAnsiTheme="minorHAnsi"/>
          <w:spacing w:val="4"/>
          <w:position w:val="4"/>
        </w:rPr>
      </w:pPr>
    </w:p>
    <w:p w14:paraId="5BA8379F" w14:textId="77777777" w:rsidR="00555EF7" w:rsidRPr="00505B27" w:rsidRDefault="00555EF7" w:rsidP="00555EF7">
      <w:pPr>
        <w:spacing w:after="0" w:line="360" w:lineRule="auto"/>
        <w:jc w:val="both"/>
        <w:rPr>
          <w:rFonts w:asciiTheme="minorHAnsi" w:hAnsiTheme="minorHAnsi"/>
          <w:spacing w:val="4"/>
          <w:position w:val="4"/>
        </w:rPr>
      </w:pPr>
      <w:r w:rsidRPr="00505B27">
        <w:rPr>
          <w:rFonts w:asciiTheme="minorHAnsi" w:hAnsiTheme="minorHAnsi"/>
          <w:spacing w:val="4"/>
          <w:position w:val="4"/>
        </w:rPr>
        <w:t>______________________________</w:t>
      </w:r>
    </w:p>
    <w:p w14:paraId="5F6AA5D4" w14:textId="77777777" w:rsidR="00F44564" w:rsidRPr="00505B27" w:rsidRDefault="00555EF7" w:rsidP="00555EF7">
      <w:pPr>
        <w:spacing w:after="0" w:line="360" w:lineRule="auto"/>
        <w:jc w:val="both"/>
        <w:rPr>
          <w:rFonts w:asciiTheme="minorHAnsi" w:hAnsiTheme="minorHAnsi"/>
          <w:spacing w:val="4"/>
          <w:position w:val="4"/>
        </w:rPr>
      </w:pPr>
      <w:r w:rsidRPr="00505B27">
        <w:rPr>
          <w:rFonts w:asciiTheme="minorHAnsi" w:hAnsiTheme="minorHAnsi"/>
          <w:spacing w:val="4"/>
          <w:position w:val="4"/>
        </w:rPr>
        <w:t>* niepotrzebne skreślić</w:t>
      </w:r>
    </w:p>
    <w:sectPr w:rsidR="00F44564" w:rsidRPr="00505B27" w:rsidSect="00AF5B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FCA16" w14:textId="77777777" w:rsidR="002D22BC" w:rsidRDefault="002D22BC" w:rsidP="00D801F6">
      <w:pPr>
        <w:spacing w:after="0" w:line="240" w:lineRule="auto"/>
      </w:pPr>
      <w:r>
        <w:separator/>
      </w:r>
    </w:p>
  </w:endnote>
  <w:endnote w:type="continuationSeparator" w:id="0">
    <w:p w14:paraId="27350FBE" w14:textId="77777777" w:rsidR="002D22BC" w:rsidRDefault="002D22BC" w:rsidP="00D8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45917"/>
      <w:docPartObj>
        <w:docPartGallery w:val="Page Numbers (Bottom of Page)"/>
        <w:docPartUnique/>
      </w:docPartObj>
    </w:sdtPr>
    <w:sdtEndPr/>
    <w:sdtContent>
      <w:p w14:paraId="339706BD" w14:textId="77777777" w:rsidR="00F601FA" w:rsidRDefault="00F601FA">
        <w:pPr>
          <w:pStyle w:val="Stopka"/>
          <w:jc w:val="right"/>
        </w:pPr>
        <w:r>
          <w:fldChar w:fldCharType="begin"/>
        </w:r>
        <w:r>
          <w:instrText>PAGE   \* MERGEFORMAT</w:instrText>
        </w:r>
        <w:r>
          <w:fldChar w:fldCharType="separate"/>
        </w:r>
        <w:r w:rsidR="00F4013C">
          <w:rPr>
            <w:noProof/>
          </w:rPr>
          <w:t>1</w:t>
        </w:r>
        <w:r>
          <w:rPr>
            <w:noProof/>
          </w:rPr>
          <w:fldChar w:fldCharType="end"/>
        </w:r>
      </w:p>
    </w:sdtContent>
  </w:sdt>
  <w:p w14:paraId="43EA5807" w14:textId="77777777" w:rsidR="00F601FA" w:rsidRDefault="00F601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E976" w14:textId="77777777" w:rsidR="002D22BC" w:rsidRDefault="002D22BC" w:rsidP="00D801F6">
      <w:pPr>
        <w:spacing w:after="0" w:line="240" w:lineRule="auto"/>
      </w:pPr>
      <w:r>
        <w:separator/>
      </w:r>
    </w:p>
  </w:footnote>
  <w:footnote w:type="continuationSeparator" w:id="0">
    <w:p w14:paraId="1FFD4A7C" w14:textId="77777777" w:rsidR="002D22BC" w:rsidRDefault="002D22BC" w:rsidP="00D80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601B" w14:textId="77777777" w:rsidR="00F601FA" w:rsidRDefault="00F601FA">
    <w:pPr>
      <w:pStyle w:val="Nagwek"/>
      <w:jc w:val="right"/>
    </w:pPr>
  </w:p>
  <w:p w14:paraId="6426BFCD" w14:textId="77777777" w:rsidR="00F601FA" w:rsidRDefault="00F601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7E"/>
    <w:multiLevelType w:val="hybridMultilevel"/>
    <w:tmpl w:val="FC807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45CF2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E4721"/>
    <w:multiLevelType w:val="hybridMultilevel"/>
    <w:tmpl w:val="1572337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9AB16BD"/>
    <w:multiLevelType w:val="hybridMultilevel"/>
    <w:tmpl w:val="FA18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617ED"/>
    <w:multiLevelType w:val="hybridMultilevel"/>
    <w:tmpl w:val="20826ED0"/>
    <w:lvl w:ilvl="0" w:tplc="2F3C7F98">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4">
    <w:nsid w:val="0D8B32F6"/>
    <w:multiLevelType w:val="hybridMultilevel"/>
    <w:tmpl w:val="ABE6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72781"/>
    <w:multiLevelType w:val="hybridMultilevel"/>
    <w:tmpl w:val="58C01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B95606"/>
    <w:multiLevelType w:val="hybridMultilevel"/>
    <w:tmpl w:val="B52E41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5F4CE4"/>
    <w:multiLevelType w:val="hybridMultilevel"/>
    <w:tmpl w:val="F832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6648"/>
    <w:multiLevelType w:val="hybridMultilevel"/>
    <w:tmpl w:val="4C48EC66"/>
    <w:lvl w:ilvl="0" w:tplc="CDB0568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A8C1DF2"/>
    <w:multiLevelType w:val="hybridMultilevel"/>
    <w:tmpl w:val="E2C4FA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1667D"/>
    <w:multiLevelType w:val="hybridMultilevel"/>
    <w:tmpl w:val="C1649B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E02776D"/>
    <w:multiLevelType w:val="hybridMultilevel"/>
    <w:tmpl w:val="B52E41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E113495"/>
    <w:multiLevelType w:val="hybridMultilevel"/>
    <w:tmpl w:val="039A7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8D6BAA"/>
    <w:multiLevelType w:val="hybridMultilevel"/>
    <w:tmpl w:val="5B22BA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D3294F"/>
    <w:multiLevelType w:val="hybridMultilevel"/>
    <w:tmpl w:val="FA18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F04FF5"/>
    <w:multiLevelType w:val="hybridMultilevel"/>
    <w:tmpl w:val="9FFE58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717546E"/>
    <w:multiLevelType w:val="hybridMultilevel"/>
    <w:tmpl w:val="516895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B8001B7"/>
    <w:multiLevelType w:val="hybridMultilevel"/>
    <w:tmpl w:val="472E0958"/>
    <w:lvl w:ilvl="0" w:tplc="A788BAF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CC36EC5"/>
    <w:multiLevelType w:val="hybridMultilevel"/>
    <w:tmpl w:val="6B5E651E"/>
    <w:lvl w:ilvl="0" w:tplc="BD587E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E800D6"/>
    <w:multiLevelType w:val="hybridMultilevel"/>
    <w:tmpl w:val="3DF44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9054A"/>
    <w:multiLevelType w:val="hybridMultilevel"/>
    <w:tmpl w:val="1E865A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38554261"/>
    <w:multiLevelType w:val="hybridMultilevel"/>
    <w:tmpl w:val="D6BC8B9C"/>
    <w:lvl w:ilvl="0" w:tplc="81F86AE0">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8F67D43"/>
    <w:multiLevelType w:val="hybridMultilevel"/>
    <w:tmpl w:val="ABE6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275940"/>
    <w:multiLevelType w:val="hybridMultilevel"/>
    <w:tmpl w:val="7BB2BF1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18D6DEB"/>
    <w:multiLevelType w:val="hybridMultilevel"/>
    <w:tmpl w:val="461C0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EF2B1D"/>
    <w:multiLevelType w:val="hybridMultilevel"/>
    <w:tmpl w:val="F832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8184B"/>
    <w:multiLevelType w:val="hybridMultilevel"/>
    <w:tmpl w:val="A34C3790"/>
    <w:lvl w:ilvl="0" w:tplc="18B421DC">
      <w:start w:val="1"/>
      <w:numFmt w:val="decimal"/>
      <w:lvlText w:val="%1."/>
      <w:lvlJc w:val="left"/>
      <w:pPr>
        <w:tabs>
          <w:tab w:val="num" w:pos="720"/>
        </w:tabs>
        <w:ind w:left="720" w:hanging="360"/>
      </w:pPr>
      <w:rPr>
        <w:rFonts w:hint="default"/>
        <w:color w:val="000000" w:themeColor="text1"/>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3B1271B"/>
    <w:multiLevelType w:val="hybridMultilevel"/>
    <w:tmpl w:val="7BB2BF1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8E25218"/>
    <w:multiLevelType w:val="hybridMultilevel"/>
    <w:tmpl w:val="6722F82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B041614"/>
    <w:multiLevelType w:val="hybridMultilevel"/>
    <w:tmpl w:val="4E22F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32738F"/>
    <w:multiLevelType w:val="hybridMultilevel"/>
    <w:tmpl w:val="19820B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C5C2096"/>
    <w:multiLevelType w:val="hybridMultilevel"/>
    <w:tmpl w:val="FA18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9F4F8F"/>
    <w:multiLevelType w:val="hybridMultilevel"/>
    <w:tmpl w:val="C59A3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A65B45"/>
    <w:multiLevelType w:val="hybridMultilevel"/>
    <w:tmpl w:val="1614585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3ED6367"/>
    <w:multiLevelType w:val="hybridMultilevel"/>
    <w:tmpl w:val="4EE047B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5CAC03BC"/>
    <w:multiLevelType w:val="hybridMultilevel"/>
    <w:tmpl w:val="07EC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DD7DF8"/>
    <w:multiLevelType w:val="hybridMultilevel"/>
    <w:tmpl w:val="CBBC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D31692"/>
    <w:multiLevelType w:val="multilevel"/>
    <w:tmpl w:val="4E06B9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nsid w:val="61FC50A6"/>
    <w:multiLevelType w:val="hybridMultilevel"/>
    <w:tmpl w:val="864CB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60229"/>
    <w:multiLevelType w:val="hybridMultilevel"/>
    <w:tmpl w:val="354E618C"/>
    <w:lvl w:ilvl="0" w:tplc="04090019">
      <w:start w:val="1"/>
      <w:numFmt w:val="lowerLetter"/>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BB544AF"/>
    <w:multiLevelType w:val="hybridMultilevel"/>
    <w:tmpl w:val="2FCA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51153"/>
    <w:multiLevelType w:val="hybridMultilevel"/>
    <w:tmpl w:val="B52E41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16E4E0F"/>
    <w:multiLevelType w:val="hybridMultilevel"/>
    <w:tmpl w:val="ABE6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529FC"/>
    <w:multiLevelType w:val="hybridMultilevel"/>
    <w:tmpl w:val="F832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D95DC3"/>
    <w:multiLevelType w:val="hybridMultilevel"/>
    <w:tmpl w:val="1614585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E542DA3"/>
    <w:multiLevelType w:val="hybridMultilevel"/>
    <w:tmpl w:val="A816BE8C"/>
    <w:lvl w:ilvl="0" w:tplc="12CA222A">
      <w:start w:val="2"/>
      <w:numFmt w:val="decimal"/>
      <w:lvlText w:val="%1."/>
      <w:lvlJc w:val="left"/>
      <w:pPr>
        <w:tabs>
          <w:tab w:val="num" w:pos="1260"/>
        </w:tabs>
        <w:ind w:left="1260" w:hanging="360"/>
      </w:pPr>
      <w:rPr>
        <w:rFonts w:hint="default"/>
        <w:color w:val="auto"/>
      </w:rPr>
    </w:lvl>
    <w:lvl w:ilvl="1" w:tplc="85DE05B0">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F040284"/>
    <w:multiLevelType w:val="hybridMultilevel"/>
    <w:tmpl w:val="9EB89356"/>
    <w:lvl w:ilvl="0" w:tplc="0415000F">
      <w:start w:val="1"/>
      <w:numFmt w:val="decimal"/>
      <w:lvlText w:val="%1."/>
      <w:lvlJc w:val="left"/>
      <w:pPr>
        <w:tabs>
          <w:tab w:val="num" w:pos="360"/>
        </w:tabs>
        <w:ind w:left="360" w:hanging="360"/>
      </w:pPr>
    </w:lvl>
    <w:lvl w:ilvl="1" w:tplc="086C763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5"/>
  </w:num>
  <w:num w:numId="2">
    <w:abstractNumId w:val="44"/>
  </w:num>
  <w:num w:numId="3">
    <w:abstractNumId w:val="37"/>
  </w:num>
  <w:num w:numId="4">
    <w:abstractNumId w:val="28"/>
  </w:num>
  <w:num w:numId="5">
    <w:abstractNumId w:val="23"/>
  </w:num>
  <w:num w:numId="6">
    <w:abstractNumId w:val="5"/>
  </w:num>
  <w:num w:numId="7">
    <w:abstractNumId w:val="33"/>
  </w:num>
  <w:num w:numId="8">
    <w:abstractNumId w:val="13"/>
  </w:num>
  <w:num w:numId="9">
    <w:abstractNumId w:val="20"/>
  </w:num>
  <w:num w:numId="10">
    <w:abstractNumId w:val="10"/>
  </w:num>
  <w:num w:numId="11">
    <w:abstractNumId w:val="18"/>
  </w:num>
  <w:num w:numId="12">
    <w:abstractNumId w:val="34"/>
  </w:num>
  <w:num w:numId="13">
    <w:abstractNumId w:val="29"/>
  </w:num>
  <w:num w:numId="14">
    <w:abstractNumId w:val="24"/>
  </w:num>
  <w:num w:numId="15">
    <w:abstractNumId w:val="7"/>
  </w:num>
  <w:num w:numId="16">
    <w:abstractNumId w:val="0"/>
  </w:num>
  <w:num w:numId="17">
    <w:abstractNumId w:val="31"/>
  </w:num>
  <w:num w:numId="18">
    <w:abstractNumId w:val="30"/>
  </w:num>
  <w:num w:numId="19">
    <w:abstractNumId w:val="19"/>
  </w:num>
  <w:num w:numId="20">
    <w:abstractNumId w:val="9"/>
  </w:num>
  <w:num w:numId="21">
    <w:abstractNumId w:val="41"/>
  </w:num>
  <w:num w:numId="22">
    <w:abstractNumId w:val="2"/>
  </w:num>
  <w:num w:numId="23">
    <w:abstractNumId w:val="12"/>
  </w:num>
  <w:num w:numId="24">
    <w:abstractNumId w:val="14"/>
  </w:num>
  <w:num w:numId="25">
    <w:abstractNumId w:val="35"/>
  </w:num>
  <w:num w:numId="26">
    <w:abstractNumId w:val="26"/>
  </w:num>
  <w:num w:numId="27">
    <w:abstractNumId w:val="1"/>
  </w:num>
  <w:num w:numId="28">
    <w:abstractNumId w:val="27"/>
  </w:num>
  <w:num w:numId="29">
    <w:abstractNumId w:val="43"/>
  </w:num>
  <w:num w:numId="30">
    <w:abstractNumId w:val="15"/>
  </w:num>
  <w:num w:numId="31">
    <w:abstractNumId w:val="36"/>
  </w:num>
  <w:num w:numId="32">
    <w:abstractNumId w:val="16"/>
  </w:num>
  <w:num w:numId="33">
    <w:abstractNumId w:val="42"/>
  </w:num>
  <w:num w:numId="34">
    <w:abstractNumId w:val="4"/>
  </w:num>
  <w:num w:numId="35">
    <w:abstractNumId w:val="22"/>
  </w:num>
  <w:num w:numId="36">
    <w:abstractNumId w:val="25"/>
  </w:num>
  <w:num w:numId="37">
    <w:abstractNumId w:val="32"/>
  </w:num>
  <w:num w:numId="38">
    <w:abstractNumId w:val="11"/>
  </w:num>
  <w:num w:numId="39">
    <w:abstractNumId w:val="6"/>
  </w:num>
  <w:num w:numId="40">
    <w:abstractNumId w:val="46"/>
  </w:num>
  <w:num w:numId="41">
    <w:abstractNumId w:val="8"/>
  </w:num>
  <w:num w:numId="42">
    <w:abstractNumId w:val="21"/>
  </w:num>
  <w:num w:numId="43">
    <w:abstractNumId w:val="17"/>
  </w:num>
  <w:num w:numId="44">
    <w:abstractNumId w:val="40"/>
  </w:num>
  <w:num w:numId="45">
    <w:abstractNumId w:val="38"/>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0F"/>
    <w:rsid w:val="00005DB1"/>
    <w:rsid w:val="00006730"/>
    <w:rsid w:val="000131D3"/>
    <w:rsid w:val="00022B0C"/>
    <w:rsid w:val="000505B1"/>
    <w:rsid w:val="00053BD1"/>
    <w:rsid w:val="00055342"/>
    <w:rsid w:val="00080F30"/>
    <w:rsid w:val="00086867"/>
    <w:rsid w:val="00090702"/>
    <w:rsid w:val="00090798"/>
    <w:rsid w:val="00092358"/>
    <w:rsid w:val="000A5181"/>
    <w:rsid w:val="000A58F1"/>
    <w:rsid w:val="000B60FA"/>
    <w:rsid w:val="000C59D0"/>
    <w:rsid w:val="000C618C"/>
    <w:rsid w:val="001042B8"/>
    <w:rsid w:val="00117208"/>
    <w:rsid w:val="0013139A"/>
    <w:rsid w:val="001366B0"/>
    <w:rsid w:val="00140BBC"/>
    <w:rsid w:val="00140C05"/>
    <w:rsid w:val="00142C1E"/>
    <w:rsid w:val="001473D5"/>
    <w:rsid w:val="001752F3"/>
    <w:rsid w:val="00182E1A"/>
    <w:rsid w:val="00192AEF"/>
    <w:rsid w:val="00192DB7"/>
    <w:rsid w:val="001A41D1"/>
    <w:rsid w:val="001B4ABA"/>
    <w:rsid w:val="001B5CCA"/>
    <w:rsid w:val="001B6B4A"/>
    <w:rsid w:val="001C7BB7"/>
    <w:rsid w:val="001D09AC"/>
    <w:rsid w:val="001E7DE5"/>
    <w:rsid w:val="001F3C0C"/>
    <w:rsid w:val="0022188D"/>
    <w:rsid w:val="00242194"/>
    <w:rsid w:val="0025124A"/>
    <w:rsid w:val="002544C5"/>
    <w:rsid w:val="00264F60"/>
    <w:rsid w:val="002662B0"/>
    <w:rsid w:val="002946ED"/>
    <w:rsid w:val="00297539"/>
    <w:rsid w:val="002A5207"/>
    <w:rsid w:val="002B727E"/>
    <w:rsid w:val="002D22BC"/>
    <w:rsid w:val="002E0370"/>
    <w:rsid w:val="00301F03"/>
    <w:rsid w:val="00307701"/>
    <w:rsid w:val="003121EA"/>
    <w:rsid w:val="00343C6A"/>
    <w:rsid w:val="00345853"/>
    <w:rsid w:val="00357176"/>
    <w:rsid w:val="00375330"/>
    <w:rsid w:val="0038153F"/>
    <w:rsid w:val="00383A2D"/>
    <w:rsid w:val="00392A69"/>
    <w:rsid w:val="0039429A"/>
    <w:rsid w:val="003D354B"/>
    <w:rsid w:val="003D4885"/>
    <w:rsid w:val="00414A1F"/>
    <w:rsid w:val="004150D7"/>
    <w:rsid w:val="00424068"/>
    <w:rsid w:val="00435683"/>
    <w:rsid w:val="00436D61"/>
    <w:rsid w:val="00456A3B"/>
    <w:rsid w:val="00472DF7"/>
    <w:rsid w:val="00486F2D"/>
    <w:rsid w:val="00491052"/>
    <w:rsid w:val="004A1FF0"/>
    <w:rsid w:val="004A572D"/>
    <w:rsid w:val="004A719C"/>
    <w:rsid w:val="004B3B87"/>
    <w:rsid w:val="004C3770"/>
    <w:rsid w:val="004E108A"/>
    <w:rsid w:val="004E38F1"/>
    <w:rsid w:val="004E64CC"/>
    <w:rsid w:val="004F7547"/>
    <w:rsid w:val="00505B27"/>
    <w:rsid w:val="005150EB"/>
    <w:rsid w:val="00526772"/>
    <w:rsid w:val="005372F8"/>
    <w:rsid w:val="005402D4"/>
    <w:rsid w:val="00544D1F"/>
    <w:rsid w:val="00546DE7"/>
    <w:rsid w:val="00553F5C"/>
    <w:rsid w:val="00555EF7"/>
    <w:rsid w:val="005562E1"/>
    <w:rsid w:val="00556C73"/>
    <w:rsid w:val="00560696"/>
    <w:rsid w:val="00561A26"/>
    <w:rsid w:val="005643DC"/>
    <w:rsid w:val="005656AB"/>
    <w:rsid w:val="00574218"/>
    <w:rsid w:val="00585954"/>
    <w:rsid w:val="005C5516"/>
    <w:rsid w:val="005C5B72"/>
    <w:rsid w:val="005C6CED"/>
    <w:rsid w:val="005D4AAF"/>
    <w:rsid w:val="005E0EF9"/>
    <w:rsid w:val="005E2E56"/>
    <w:rsid w:val="005E3A27"/>
    <w:rsid w:val="005E3C18"/>
    <w:rsid w:val="005E682C"/>
    <w:rsid w:val="005E69F9"/>
    <w:rsid w:val="005F2241"/>
    <w:rsid w:val="005F4621"/>
    <w:rsid w:val="006072F3"/>
    <w:rsid w:val="006075F4"/>
    <w:rsid w:val="0061383F"/>
    <w:rsid w:val="006164A2"/>
    <w:rsid w:val="00620D20"/>
    <w:rsid w:val="00623168"/>
    <w:rsid w:val="006261CD"/>
    <w:rsid w:val="0063461C"/>
    <w:rsid w:val="006350EC"/>
    <w:rsid w:val="00643FC2"/>
    <w:rsid w:val="00645AB5"/>
    <w:rsid w:val="00647D18"/>
    <w:rsid w:val="00655376"/>
    <w:rsid w:val="00656549"/>
    <w:rsid w:val="00660935"/>
    <w:rsid w:val="0067350F"/>
    <w:rsid w:val="006805DE"/>
    <w:rsid w:val="00694AA8"/>
    <w:rsid w:val="006A1F82"/>
    <w:rsid w:val="006C3CC7"/>
    <w:rsid w:val="006D65EB"/>
    <w:rsid w:val="006D700A"/>
    <w:rsid w:val="006E5DE7"/>
    <w:rsid w:val="006F342F"/>
    <w:rsid w:val="00701FE1"/>
    <w:rsid w:val="00704ADA"/>
    <w:rsid w:val="007159A0"/>
    <w:rsid w:val="007221B3"/>
    <w:rsid w:val="00743B71"/>
    <w:rsid w:val="007515C4"/>
    <w:rsid w:val="007537F9"/>
    <w:rsid w:val="00755029"/>
    <w:rsid w:val="007615B7"/>
    <w:rsid w:val="00765A7F"/>
    <w:rsid w:val="00781BB4"/>
    <w:rsid w:val="00793CE4"/>
    <w:rsid w:val="007960AD"/>
    <w:rsid w:val="007B1EDF"/>
    <w:rsid w:val="007B73D8"/>
    <w:rsid w:val="007C1271"/>
    <w:rsid w:val="007D3078"/>
    <w:rsid w:val="007D5018"/>
    <w:rsid w:val="007D55B5"/>
    <w:rsid w:val="007E6C2E"/>
    <w:rsid w:val="008109B0"/>
    <w:rsid w:val="00855EBD"/>
    <w:rsid w:val="00862C8A"/>
    <w:rsid w:val="00872299"/>
    <w:rsid w:val="00885872"/>
    <w:rsid w:val="008C7055"/>
    <w:rsid w:val="008D468D"/>
    <w:rsid w:val="008D46B5"/>
    <w:rsid w:val="008E6E2F"/>
    <w:rsid w:val="008F4BA8"/>
    <w:rsid w:val="00900FE5"/>
    <w:rsid w:val="0091037E"/>
    <w:rsid w:val="00917007"/>
    <w:rsid w:val="00931A1A"/>
    <w:rsid w:val="0093521C"/>
    <w:rsid w:val="00943009"/>
    <w:rsid w:val="00943FED"/>
    <w:rsid w:val="00952D04"/>
    <w:rsid w:val="009537CF"/>
    <w:rsid w:val="009739D8"/>
    <w:rsid w:val="0097538F"/>
    <w:rsid w:val="0097645C"/>
    <w:rsid w:val="009810FC"/>
    <w:rsid w:val="00981B95"/>
    <w:rsid w:val="00986C6E"/>
    <w:rsid w:val="009945AE"/>
    <w:rsid w:val="00996658"/>
    <w:rsid w:val="009B3111"/>
    <w:rsid w:val="009B3223"/>
    <w:rsid w:val="009C1135"/>
    <w:rsid w:val="009F1943"/>
    <w:rsid w:val="009F2D92"/>
    <w:rsid w:val="009F34B1"/>
    <w:rsid w:val="00A11CEF"/>
    <w:rsid w:val="00A16DCC"/>
    <w:rsid w:val="00A575C2"/>
    <w:rsid w:val="00A63604"/>
    <w:rsid w:val="00A63EA8"/>
    <w:rsid w:val="00A70E6C"/>
    <w:rsid w:val="00A8165A"/>
    <w:rsid w:val="00A9158B"/>
    <w:rsid w:val="00A974CB"/>
    <w:rsid w:val="00AA65C2"/>
    <w:rsid w:val="00AD289E"/>
    <w:rsid w:val="00AD57A6"/>
    <w:rsid w:val="00AD7241"/>
    <w:rsid w:val="00AE14E5"/>
    <w:rsid w:val="00AE17E3"/>
    <w:rsid w:val="00AE401B"/>
    <w:rsid w:val="00AE51CA"/>
    <w:rsid w:val="00AF48DC"/>
    <w:rsid w:val="00AF5B67"/>
    <w:rsid w:val="00AF6734"/>
    <w:rsid w:val="00B04849"/>
    <w:rsid w:val="00B1586C"/>
    <w:rsid w:val="00B15E42"/>
    <w:rsid w:val="00B17702"/>
    <w:rsid w:val="00B20994"/>
    <w:rsid w:val="00B26956"/>
    <w:rsid w:val="00B332E3"/>
    <w:rsid w:val="00B402BF"/>
    <w:rsid w:val="00B4543E"/>
    <w:rsid w:val="00B50425"/>
    <w:rsid w:val="00B51874"/>
    <w:rsid w:val="00B51A79"/>
    <w:rsid w:val="00B52BFF"/>
    <w:rsid w:val="00B53DCA"/>
    <w:rsid w:val="00B701FC"/>
    <w:rsid w:val="00B80502"/>
    <w:rsid w:val="00BA01A9"/>
    <w:rsid w:val="00BA2FBA"/>
    <w:rsid w:val="00BA36A4"/>
    <w:rsid w:val="00BB30BD"/>
    <w:rsid w:val="00BC498E"/>
    <w:rsid w:val="00BD0F03"/>
    <w:rsid w:val="00BE3136"/>
    <w:rsid w:val="00BE6178"/>
    <w:rsid w:val="00C00DE3"/>
    <w:rsid w:val="00C05FCF"/>
    <w:rsid w:val="00C0609C"/>
    <w:rsid w:val="00C10BD1"/>
    <w:rsid w:val="00C8544A"/>
    <w:rsid w:val="00CA1A8A"/>
    <w:rsid w:val="00CA1EC8"/>
    <w:rsid w:val="00CA33B8"/>
    <w:rsid w:val="00CA6855"/>
    <w:rsid w:val="00CA7B99"/>
    <w:rsid w:val="00CB41DB"/>
    <w:rsid w:val="00CB51B6"/>
    <w:rsid w:val="00CC15F6"/>
    <w:rsid w:val="00CC1BBE"/>
    <w:rsid w:val="00D04436"/>
    <w:rsid w:val="00D071B8"/>
    <w:rsid w:val="00D1534D"/>
    <w:rsid w:val="00D64DDE"/>
    <w:rsid w:val="00D671D5"/>
    <w:rsid w:val="00D70FD8"/>
    <w:rsid w:val="00D801F6"/>
    <w:rsid w:val="00D86699"/>
    <w:rsid w:val="00D878AA"/>
    <w:rsid w:val="00DA34DB"/>
    <w:rsid w:val="00DB0C9B"/>
    <w:rsid w:val="00DC229A"/>
    <w:rsid w:val="00DC52D4"/>
    <w:rsid w:val="00DD1596"/>
    <w:rsid w:val="00E56CB9"/>
    <w:rsid w:val="00E617F1"/>
    <w:rsid w:val="00E62E44"/>
    <w:rsid w:val="00E658AE"/>
    <w:rsid w:val="00E82226"/>
    <w:rsid w:val="00E8257C"/>
    <w:rsid w:val="00EA4121"/>
    <w:rsid w:val="00EA4E41"/>
    <w:rsid w:val="00EA7850"/>
    <w:rsid w:val="00EB0A9E"/>
    <w:rsid w:val="00EC2EC6"/>
    <w:rsid w:val="00EC31FC"/>
    <w:rsid w:val="00EC6BBA"/>
    <w:rsid w:val="00F03A5F"/>
    <w:rsid w:val="00F10139"/>
    <w:rsid w:val="00F22FE9"/>
    <w:rsid w:val="00F266D5"/>
    <w:rsid w:val="00F27953"/>
    <w:rsid w:val="00F33E9F"/>
    <w:rsid w:val="00F4013C"/>
    <w:rsid w:val="00F44564"/>
    <w:rsid w:val="00F601FA"/>
    <w:rsid w:val="00F64940"/>
    <w:rsid w:val="00F71202"/>
    <w:rsid w:val="00F8528B"/>
    <w:rsid w:val="00FA0099"/>
    <w:rsid w:val="00FC2252"/>
    <w:rsid w:val="00FC5ADD"/>
    <w:rsid w:val="00FC790F"/>
    <w:rsid w:val="00FD22D9"/>
    <w:rsid w:val="00FD3428"/>
    <w:rsid w:val="00FF07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5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90F"/>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FC790F"/>
    <w:rPr>
      <w:b/>
      <w:bCs/>
    </w:rPr>
  </w:style>
  <w:style w:type="paragraph" w:styleId="Akapitzlist">
    <w:name w:val="List Paragraph"/>
    <w:basedOn w:val="Normalny"/>
    <w:uiPriority w:val="1"/>
    <w:qFormat/>
    <w:rsid w:val="00FC790F"/>
    <w:pPr>
      <w:ind w:left="720"/>
      <w:contextualSpacing/>
    </w:pPr>
    <w:rPr>
      <w:rFonts w:ascii="Calibri" w:eastAsia="Times New Roman" w:hAnsi="Calibri"/>
      <w:sz w:val="22"/>
      <w:szCs w:val="22"/>
      <w:lang w:eastAsia="pl-PL"/>
    </w:rPr>
  </w:style>
  <w:style w:type="character" w:styleId="Hipercze">
    <w:name w:val="Hyperlink"/>
    <w:basedOn w:val="Domylnaczcionkaakapitu"/>
    <w:rsid w:val="00117208"/>
    <w:rPr>
      <w:color w:val="505050"/>
      <w:u w:val="single"/>
    </w:rPr>
  </w:style>
  <w:style w:type="paragraph" w:styleId="Nagwek">
    <w:name w:val="header"/>
    <w:basedOn w:val="Normalny"/>
    <w:link w:val="NagwekZnak"/>
    <w:uiPriority w:val="99"/>
    <w:unhideWhenUsed/>
    <w:rsid w:val="00D80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1F6"/>
    <w:rPr>
      <w:rFonts w:ascii="Times New Roman" w:eastAsia="Calibri" w:hAnsi="Times New Roman" w:cs="Times New Roman"/>
      <w:sz w:val="24"/>
      <w:szCs w:val="24"/>
    </w:rPr>
  </w:style>
  <w:style w:type="paragraph" w:styleId="Stopka">
    <w:name w:val="footer"/>
    <w:basedOn w:val="Normalny"/>
    <w:link w:val="StopkaZnak"/>
    <w:uiPriority w:val="99"/>
    <w:unhideWhenUsed/>
    <w:rsid w:val="00D80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1F6"/>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5E3A27"/>
    <w:rPr>
      <w:sz w:val="16"/>
      <w:szCs w:val="16"/>
    </w:rPr>
  </w:style>
  <w:style w:type="paragraph" w:styleId="Tekstkomentarza">
    <w:name w:val="annotation text"/>
    <w:basedOn w:val="Normalny"/>
    <w:link w:val="TekstkomentarzaZnak"/>
    <w:uiPriority w:val="99"/>
    <w:semiHidden/>
    <w:unhideWhenUsed/>
    <w:rsid w:val="005E3A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3A27"/>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3A27"/>
    <w:rPr>
      <w:b/>
      <w:bCs/>
    </w:rPr>
  </w:style>
  <w:style w:type="character" w:customStyle="1" w:styleId="TematkomentarzaZnak">
    <w:name w:val="Temat komentarza Znak"/>
    <w:basedOn w:val="TekstkomentarzaZnak"/>
    <w:link w:val="Tematkomentarza"/>
    <w:uiPriority w:val="99"/>
    <w:semiHidden/>
    <w:rsid w:val="005E3A27"/>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5E3A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A27"/>
    <w:rPr>
      <w:rFonts w:ascii="Tahoma" w:eastAsia="Calibri" w:hAnsi="Tahoma" w:cs="Tahoma"/>
      <w:sz w:val="16"/>
      <w:szCs w:val="16"/>
    </w:rPr>
  </w:style>
  <w:style w:type="table" w:styleId="Tabela-Siatka">
    <w:name w:val="Table Grid"/>
    <w:basedOn w:val="Standardowy"/>
    <w:uiPriority w:val="59"/>
    <w:rsid w:val="009B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90F"/>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FC790F"/>
    <w:rPr>
      <w:b/>
      <w:bCs/>
    </w:rPr>
  </w:style>
  <w:style w:type="paragraph" w:styleId="Akapitzlist">
    <w:name w:val="List Paragraph"/>
    <w:basedOn w:val="Normalny"/>
    <w:uiPriority w:val="1"/>
    <w:qFormat/>
    <w:rsid w:val="00FC790F"/>
    <w:pPr>
      <w:ind w:left="720"/>
      <w:contextualSpacing/>
    </w:pPr>
    <w:rPr>
      <w:rFonts w:ascii="Calibri" w:eastAsia="Times New Roman" w:hAnsi="Calibri"/>
      <w:sz w:val="22"/>
      <w:szCs w:val="22"/>
      <w:lang w:eastAsia="pl-PL"/>
    </w:rPr>
  </w:style>
  <w:style w:type="character" w:styleId="Hipercze">
    <w:name w:val="Hyperlink"/>
    <w:basedOn w:val="Domylnaczcionkaakapitu"/>
    <w:rsid w:val="00117208"/>
    <w:rPr>
      <w:color w:val="505050"/>
      <w:u w:val="single"/>
    </w:rPr>
  </w:style>
  <w:style w:type="paragraph" w:styleId="Nagwek">
    <w:name w:val="header"/>
    <w:basedOn w:val="Normalny"/>
    <w:link w:val="NagwekZnak"/>
    <w:uiPriority w:val="99"/>
    <w:unhideWhenUsed/>
    <w:rsid w:val="00D80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1F6"/>
    <w:rPr>
      <w:rFonts w:ascii="Times New Roman" w:eastAsia="Calibri" w:hAnsi="Times New Roman" w:cs="Times New Roman"/>
      <w:sz w:val="24"/>
      <w:szCs w:val="24"/>
    </w:rPr>
  </w:style>
  <w:style w:type="paragraph" w:styleId="Stopka">
    <w:name w:val="footer"/>
    <w:basedOn w:val="Normalny"/>
    <w:link w:val="StopkaZnak"/>
    <w:uiPriority w:val="99"/>
    <w:unhideWhenUsed/>
    <w:rsid w:val="00D80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1F6"/>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5E3A27"/>
    <w:rPr>
      <w:sz w:val="16"/>
      <w:szCs w:val="16"/>
    </w:rPr>
  </w:style>
  <w:style w:type="paragraph" w:styleId="Tekstkomentarza">
    <w:name w:val="annotation text"/>
    <w:basedOn w:val="Normalny"/>
    <w:link w:val="TekstkomentarzaZnak"/>
    <w:uiPriority w:val="99"/>
    <w:semiHidden/>
    <w:unhideWhenUsed/>
    <w:rsid w:val="005E3A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3A27"/>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3A27"/>
    <w:rPr>
      <w:b/>
      <w:bCs/>
    </w:rPr>
  </w:style>
  <w:style w:type="character" w:customStyle="1" w:styleId="TematkomentarzaZnak">
    <w:name w:val="Temat komentarza Znak"/>
    <w:basedOn w:val="TekstkomentarzaZnak"/>
    <w:link w:val="Tematkomentarza"/>
    <w:uiPriority w:val="99"/>
    <w:semiHidden/>
    <w:rsid w:val="005E3A27"/>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5E3A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A27"/>
    <w:rPr>
      <w:rFonts w:ascii="Tahoma" w:eastAsia="Calibri" w:hAnsi="Tahoma" w:cs="Tahoma"/>
      <w:sz w:val="16"/>
      <w:szCs w:val="16"/>
    </w:rPr>
  </w:style>
  <w:style w:type="table" w:styleId="Tabela-Siatka">
    <w:name w:val="Table Grid"/>
    <w:basedOn w:val="Standardowy"/>
    <w:uiPriority w:val="59"/>
    <w:rsid w:val="009B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9785-1C52-45EC-A5F5-AA7C94BB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3524</Words>
  <Characters>21148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Szostak-Kulma</dc:creator>
  <cp:lastModifiedBy>Monika Dobrzańska</cp:lastModifiedBy>
  <cp:revision>2</cp:revision>
  <cp:lastPrinted>2016-10-10T11:18:00Z</cp:lastPrinted>
  <dcterms:created xsi:type="dcterms:W3CDTF">2016-10-14T13:13:00Z</dcterms:created>
  <dcterms:modified xsi:type="dcterms:W3CDTF">2016-10-14T13:13:00Z</dcterms:modified>
</cp:coreProperties>
</file>