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CF" w:rsidRPr="002E08AF" w:rsidRDefault="00C33203" w:rsidP="002C0D5D">
      <w:pPr>
        <w:spacing w:line="360" w:lineRule="auto"/>
        <w:jc w:val="both"/>
        <w:rPr>
          <w:sz w:val="32"/>
          <w:szCs w:val="32"/>
          <w:lang w:val="en-US"/>
        </w:rPr>
      </w:pPr>
      <w:r>
        <w:rPr>
          <w:sz w:val="32"/>
          <w:szCs w:val="32"/>
        </w:rPr>
        <w:t>ALTERNATIVE DISPUTE RESOLUTION GAINS POPULARITY - REPORT FOR 2017</w:t>
      </w:r>
    </w:p>
    <w:p w:rsidR="00D47CCF" w:rsidRPr="002E08AF" w:rsidRDefault="001773C1" w:rsidP="00D47CCF">
      <w:pPr>
        <w:pStyle w:val="Akapitzlist"/>
        <w:numPr>
          <w:ilvl w:val="0"/>
          <w:numId w:val="1"/>
        </w:numPr>
        <w:spacing w:before="240" w:line="360" w:lineRule="auto"/>
        <w:ind w:left="714" w:hanging="357"/>
        <w:jc w:val="both"/>
        <w:rPr>
          <w:b/>
          <w:sz w:val="22"/>
          <w:lang w:val="en-US"/>
        </w:rPr>
      </w:pPr>
      <w:r>
        <w:rPr>
          <w:b/>
          <w:bCs/>
          <w:sz w:val="22"/>
        </w:rPr>
        <w:t xml:space="preserve">More than 18,000 motions for an out-of-court </w:t>
      </w:r>
      <w:proofErr w:type="spellStart"/>
      <w:r>
        <w:rPr>
          <w:b/>
          <w:bCs/>
          <w:sz w:val="22"/>
        </w:rPr>
        <w:t>dispute</w:t>
      </w:r>
      <w:proofErr w:type="spellEnd"/>
      <w:r>
        <w:rPr>
          <w:b/>
          <w:bCs/>
          <w:sz w:val="22"/>
        </w:rPr>
        <w:t xml:space="preserve"> resolution </w:t>
      </w:r>
      <w:proofErr w:type="spellStart"/>
      <w:r>
        <w:rPr>
          <w:b/>
          <w:bCs/>
          <w:sz w:val="22"/>
        </w:rPr>
        <w:t>were</w:t>
      </w:r>
      <w:proofErr w:type="spellEnd"/>
      <w:r>
        <w:rPr>
          <w:b/>
          <w:bCs/>
          <w:sz w:val="22"/>
        </w:rPr>
        <w:t xml:space="preserve"> </w:t>
      </w:r>
      <w:proofErr w:type="spellStart"/>
      <w:r>
        <w:rPr>
          <w:b/>
          <w:bCs/>
          <w:sz w:val="22"/>
        </w:rPr>
        <w:t>submitted</w:t>
      </w:r>
      <w:proofErr w:type="spellEnd"/>
      <w:r>
        <w:rPr>
          <w:b/>
          <w:bCs/>
          <w:sz w:val="22"/>
        </w:rPr>
        <w:t xml:space="preserve"> to the </w:t>
      </w:r>
      <w:proofErr w:type="spellStart"/>
      <w:r>
        <w:rPr>
          <w:b/>
          <w:bCs/>
          <w:sz w:val="22"/>
        </w:rPr>
        <w:t>authorised</w:t>
      </w:r>
      <w:proofErr w:type="spellEnd"/>
      <w:r>
        <w:rPr>
          <w:b/>
          <w:bCs/>
          <w:sz w:val="22"/>
        </w:rPr>
        <w:t xml:space="preserve"> </w:t>
      </w:r>
      <w:proofErr w:type="spellStart"/>
      <w:r>
        <w:rPr>
          <w:b/>
          <w:bCs/>
          <w:sz w:val="22"/>
        </w:rPr>
        <w:t>bodies</w:t>
      </w:r>
      <w:proofErr w:type="spellEnd"/>
      <w:r>
        <w:rPr>
          <w:b/>
          <w:bCs/>
          <w:sz w:val="22"/>
        </w:rPr>
        <w:t xml:space="preserve"> in 2017.</w:t>
      </w:r>
    </w:p>
    <w:p w:rsidR="00D47CCF" w:rsidRPr="002E08AF" w:rsidRDefault="00E72ED1" w:rsidP="00D47CCF">
      <w:pPr>
        <w:pStyle w:val="Akapitzlist"/>
        <w:numPr>
          <w:ilvl w:val="0"/>
          <w:numId w:val="1"/>
        </w:numPr>
        <w:spacing w:before="240" w:line="360" w:lineRule="auto"/>
        <w:ind w:left="714" w:hanging="357"/>
        <w:jc w:val="both"/>
        <w:rPr>
          <w:b/>
          <w:sz w:val="22"/>
          <w:lang w:val="en-US"/>
        </w:rPr>
      </w:pPr>
      <w:r>
        <w:rPr>
          <w:b/>
          <w:bCs/>
          <w:sz w:val="22"/>
        </w:rPr>
        <w:t>Most often, consumers applied for mediation, conciliation or arbitration to the Trade Inspection, the Financial Ombudsman and the Arbitration Court at the KNF.</w:t>
      </w:r>
      <w:bookmarkStart w:id="0" w:name="_GoBack"/>
      <w:bookmarkEnd w:id="0"/>
    </w:p>
    <w:p w:rsidR="00D47CCF" w:rsidRPr="002E08AF" w:rsidRDefault="00E72ED1" w:rsidP="00D47CCF">
      <w:pPr>
        <w:pStyle w:val="Akapitzlist"/>
        <w:numPr>
          <w:ilvl w:val="0"/>
          <w:numId w:val="1"/>
        </w:numPr>
        <w:spacing w:before="240" w:line="360" w:lineRule="auto"/>
        <w:ind w:left="714" w:hanging="357"/>
        <w:jc w:val="both"/>
        <w:rPr>
          <w:sz w:val="22"/>
          <w:lang w:val="en-US"/>
        </w:rPr>
      </w:pPr>
      <w:r>
        <w:rPr>
          <w:b/>
          <w:bCs/>
          <w:sz w:val="22"/>
        </w:rPr>
        <w:t xml:space="preserve">UOKiK </w:t>
      </w:r>
      <w:proofErr w:type="spellStart"/>
      <w:r>
        <w:rPr>
          <w:b/>
          <w:bCs/>
          <w:sz w:val="22"/>
        </w:rPr>
        <w:t>encourages</w:t>
      </w:r>
      <w:proofErr w:type="spellEnd"/>
      <w:r>
        <w:rPr>
          <w:b/>
          <w:bCs/>
          <w:sz w:val="22"/>
        </w:rPr>
        <w:t xml:space="preserve"> </w:t>
      </w:r>
      <w:proofErr w:type="spellStart"/>
      <w:r>
        <w:rPr>
          <w:b/>
          <w:bCs/>
          <w:sz w:val="22"/>
        </w:rPr>
        <w:t>undertakings</w:t>
      </w:r>
      <w:proofErr w:type="spellEnd"/>
      <w:r>
        <w:rPr>
          <w:b/>
          <w:bCs/>
          <w:sz w:val="22"/>
        </w:rPr>
        <w:t xml:space="preserve"> to </w:t>
      </w:r>
      <w:proofErr w:type="spellStart"/>
      <w:r>
        <w:rPr>
          <w:b/>
          <w:bCs/>
          <w:sz w:val="22"/>
        </w:rPr>
        <w:t>participate</w:t>
      </w:r>
      <w:proofErr w:type="spellEnd"/>
      <w:r>
        <w:rPr>
          <w:b/>
          <w:bCs/>
          <w:sz w:val="22"/>
        </w:rPr>
        <w:t xml:space="preserve"> in the ADR system.</w:t>
      </w:r>
    </w:p>
    <w:p w:rsidR="00D47CCF" w:rsidRPr="002E08AF" w:rsidRDefault="00D47CCF" w:rsidP="00D47CCF">
      <w:pPr>
        <w:pStyle w:val="Akapitzlist"/>
        <w:jc w:val="both"/>
        <w:rPr>
          <w:lang w:val="en-US"/>
        </w:rPr>
      </w:pPr>
    </w:p>
    <w:p w:rsidR="00D47CCF" w:rsidRPr="002E08AF" w:rsidRDefault="004349BA" w:rsidP="00D47CCF">
      <w:pPr>
        <w:spacing w:after="240" w:line="360" w:lineRule="auto"/>
        <w:jc w:val="both"/>
        <w:rPr>
          <w:sz w:val="22"/>
          <w:lang w:val="en-US"/>
        </w:rPr>
      </w:pPr>
      <w:r>
        <w:rPr>
          <w:b/>
          <w:bCs/>
          <w:sz w:val="22"/>
        </w:rPr>
        <w:t xml:space="preserve">[Warsaw, </w:t>
      </w:r>
      <w:r w:rsidR="00700047">
        <w:rPr>
          <w:b/>
          <w:bCs/>
          <w:sz w:val="22"/>
        </w:rPr>
        <w:t>13</w:t>
      </w:r>
      <w:r>
        <w:rPr>
          <w:b/>
          <w:bCs/>
          <w:sz w:val="22"/>
        </w:rPr>
        <w:t xml:space="preserve"> </w:t>
      </w:r>
      <w:proofErr w:type="spellStart"/>
      <w:r>
        <w:rPr>
          <w:b/>
          <w:bCs/>
          <w:sz w:val="22"/>
        </w:rPr>
        <w:t>July</w:t>
      </w:r>
      <w:proofErr w:type="spellEnd"/>
      <w:r>
        <w:rPr>
          <w:b/>
          <w:bCs/>
          <w:sz w:val="22"/>
        </w:rPr>
        <w:t xml:space="preserve"> 2018] </w:t>
      </w:r>
      <w:proofErr w:type="spellStart"/>
      <w:r w:rsidRPr="00700047">
        <w:rPr>
          <w:sz w:val="22"/>
        </w:rPr>
        <w:t>Alternative</w:t>
      </w:r>
      <w:proofErr w:type="spellEnd"/>
      <w:r w:rsidRPr="00700047">
        <w:rPr>
          <w:sz w:val="22"/>
        </w:rPr>
        <w:t xml:space="preserve"> </w:t>
      </w:r>
      <w:proofErr w:type="spellStart"/>
      <w:r w:rsidRPr="00700047">
        <w:rPr>
          <w:sz w:val="22"/>
        </w:rPr>
        <w:t>Dispute</w:t>
      </w:r>
      <w:proofErr w:type="spellEnd"/>
      <w:r w:rsidRPr="00700047">
        <w:rPr>
          <w:sz w:val="22"/>
        </w:rPr>
        <w:t xml:space="preserve"> Resolution (ADR)</w:t>
      </w:r>
      <w:r>
        <w:rPr>
          <w:sz w:val="22"/>
        </w:rPr>
        <w:t xml:space="preserve"> </w:t>
      </w:r>
      <w:proofErr w:type="spellStart"/>
      <w:r>
        <w:rPr>
          <w:sz w:val="22"/>
        </w:rPr>
        <w:t>has</w:t>
      </w:r>
      <w:proofErr w:type="spellEnd"/>
      <w:r>
        <w:rPr>
          <w:sz w:val="22"/>
        </w:rPr>
        <w:t xml:space="preserve"> </w:t>
      </w:r>
      <w:proofErr w:type="spellStart"/>
      <w:r>
        <w:rPr>
          <w:sz w:val="22"/>
        </w:rPr>
        <w:t>been</w:t>
      </w:r>
      <w:proofErr w:type="spellEnd"/>
      <w:r>
        <w:rPr>
          <w:sz w:val="22"/>
        </w:rPr>
        <w:t xml:space="preserve"> </w:t>
      </w:r>
      <w:proofErr w:type="spellStart"/>
      <w:r>
        <w:rPr>
          <w:sz w:val="22"/>
        </w:rPr>
        <w:t>introduced</w:t>
      </w:r>
      <w:proofErr w:type="spellEnd"/>
      <w:r>
        <w:rPr>
          <w:sz w:val="22"/>
        </w:rPr>
        <w:t xml:space="preserve"> by the </w:t>
      </w:r>
      <w:proofErr w:type="spellStart"/>
      <w:r w:rsidRPr="00700047">
        <w:rPr>
          <w:sz w:val="22"/>
        </w:rPr>
        <w:t>Act</w:t>
      </w:r>
      <w:proofErr w:type="spellEnd"/>
      <w:r w:rsidRPr="00700047">
        <w:rPr>
          <w:sz w:val="22"/>
        </w:rPr>
        <w:t xml:space="preserve"> on Out-of-Court Consumer </w:t>
      </w:r>
      <w:proofErr w:type="spellStart"/>
      <w:r w:rsidRPr="00700047">
        <w:rPr>
          <w:sz w:val="22"/>
        </w:rPr>
        <w:t>Dispute</w:t>
      </w:r>
      <w:proofErr w:type="spellEnd"/>
      <w:r w:rsidRPr="00700047">
        <w:rPr>
          <w:sz w:val="22"/>
        </w:rPr>
        <w:t xml:space="preserve"> Resolution</w:t>
      </w:r>
      <w:r>
        <w:rPr>
          <w:sz w:val="22"/>
        </w:rPr>
        <w:t xml:space="preserve">, </w:t>
      </w:r>
      <w:proofErr w:type="spellStart"/>
      <w:r>
        <w:rPr>
          <w:sz w:val="22"/>
        </w:rPr>
        <w:t>which</w:t>
      </w:r>
      <w:proofErr w:type="spellEnd"/>
      <w:r>
        <w:rPr>
          <w:sz w:val="22"/>
        </w:rPr>
        <w:t xml:space="preserve"> </w:t>
      </w:r>
      <w:proofErr w:type="spellStart"/>
      <w:r>
        <w:rPr>
          <w:sz w:val="22"/>
        </w:rPr>
        <w:t>entered</w:t>
      </w:r>
      <w:proofErr w:type="spellEnd"/>
      <w:r>
        <w:rPr>
          <w:sz w:val="22"/>
        </w:rPr>
        <w:t xml:space="preserve"> </w:t>
      </w:r>
      <w:proofErr w:type="spellStart"/>
      <w:r>
        <w:rPr>
          <w:sz w:val="22"/>
        </w:rPr>
        <w:t>into</w:t>
      </w:r>
      <w:proofErr w:type="spellEnd"/>
      <w:r>
        <w:rPr>
          <w:sz w:val="22"/>
        </w:rPr>
        <w:t xml:space="preserve"> </w:t>
      </w:r>
      <w:proofErr w:type="spellStart"/>
      <w:r>
        <w:rPr>
          <w:sz w:val="22"/>
        </w:rPr>
        <w:t>force</w:t>
      </w:r>
      <w:proofErr w:type="spellEnd"/>
      <w:r>
        <w:rPr>
          <w:sz w:val="22"/>
        </w:rPr>
        <w:t xml:space="preserve"> on 10 January 2017. This </w:t>
      </w:r>
      <w:proofErr w:type="spellStart"/>
      <w:r>
        <w:rPr>
          <w:sz w:val="22"/>
        </w:rPr>
        <w:t>mechanism</w:t>
      </w:r>
      <w:proofErr w:type="spellEnd"/>
      <w:r>
        <w:rPr>
          <w:sz w:val="22"/>
        </w:rPr>
        <w:t xml:space="preserve"> </w:t>
      </w:r>
      <w:proofErr w:type="spellStart"/>
      <w:r>
        <w:rPr>
          <w:sz w:val="22"/>
        </w:rPr>
        <w:t>is</w:t>
      </w:r>
      <w:proofErr w:type="spellEnd"/>
      <w:r>
        <w:rPr>
          <w:sz w:val="22"/>
        </w:rPr>
        <w:t xml:space="preserve"> much </w:t>
      </w:r>
      <w:proofErr w:type="spellStart"/>
      <w:r>
        <w:rPr>
          <w:sz w:val="22"/>
        </w:rPr>
        <w:t>faster</w:t>
      </w:r>
      <w:proofErr w:type="spellEnd"/>
      <w:r>
        <w:rPr>
          <w:sz w:val="22"/>
        </w:rPr>
        <w:t xml:space="preserve">, less </w:t>
      </w:r>
      <w:proofErr w:type="spellStart"/>
      <w:r>
        <w:rPr>
          <w:sz w:val="22"/>
        </w:rPr>
        <w:t>formalised</w:t>
      </w:r>
      <w:proofErr w:type="spellEnd"/>
      <w:r>
        <w:rPr>
          <w:sz w:val="22"/>
        </w:rPr>
        <w:t xml:space="preserve"> </w:t>
      </w:r>
      <w:proofErr w:type="spellStart"/>
      <w:r>
        <w:rPr>
          <w:sz w:val="22"/>
        </w:rPr>
        <w:t>than</w:t>
      </w:r>
      <w:proofErr w:type="spellEnd"/>
      <w:r>
        <w:rPr>
          <w:sz w:val="22"/>
        </w:rPr>
        <w:t xml:space="preserve"> </w:t>
      </w:r>
      <w:proofErr w:type="spellStart"/>
      <w:r>
        <w:rPr>
          <w:sz w:val="22"/>
        </w:rPr>
        <w:t>court</w:t>
      </w:r>
      <w:proofErr w:type="spellEnd"/>
      <w:r>
        <w:rPr>
          <w:sz w:val="22"/>
        </w:rPr>
        <w:t xml:space="preserve"> </w:t>
      </w:r>
      <w:proofErr w:type="spellStart"/>
      <w:r>
        <w:rPr>
          <w:sz w:val="22"/>
        </w:rPr>
        <w:t>procedure</w:t>
      </w:r>
      <w:proofErr w:type="spellEnd"/>
      <w:r>
        <w:rPr>
          <w:sz w:val="22"/>
        </w:rPr>
        <w:t xml:space="preserve">, and </w:t>
      </w:r>
      <w:proofErr w:type="spellStart"/>
      <w:r>
        <w:rPr>
          <w:sz w:val="22"/>
        </w:rPr>
        <w:t>usually</w:t>
      </w:r>
      <w:proofErr w:type="spellEnd"/>
      <w:r>
        <w:rPr>
          <w:sz w:val="22"/>
        </w:rPr>
        <w:t xml:space="preserve"> cost-free. It is based on a voluntary participation, where impartial experts help to resolve the dispute. </w:t>
      </w:r>
    </w:p>
    <w:p w:rsidR="00FA6816" w:rsidRPr="002E08AF" w:rsidRDefault="002E08AF" w:rsidP="00D47CCF">
      <w:pPr>
        <w:spacing w:after="240" w:line="360" w:lineRule="auto"/>
        <w:jc w:val="both"/>
        <w:rPr>
          <w:rFonts w:cs="Tahoma"/>
          <w:sz w:val="22"/>
          <w:lang w:val="en-US"/>
        </w:rPr>
      </w:pPr>
      <w:r>
        <w:rPr>
          <w:sz w:val="22"/>
          <w:lang w:val="en-US"/>
        </w:rPr>
        <w:t>“</w:t>
      </w:r>
      <w:proofErr w:type="spellStart"/>
      <w:r w:rsidR="00FA6816">
        <w:rPr>
          <w:i/>
          <w:iCs/>
          <w:sz w:val="22"/>
        </w:rPr>
        <w:t>Currently</w:t>
      </w:r>
      <w:proofErr w:type="spellEnd"/>
      <w:r w:rsidR="00FA6816">
        <w:rPr>
          <w:i/>
          <w:iCs/>
          <w:sz w:val="22"/>
        </w:rPr>
        <w:t xml:space="preserve">, </w:t>
      </w:r>
      <w:proofErr w:type="spellStart"/>
      <w:r w:rsidR="00FA6816">
        <w:rPr>
          <w:i/>
          <w:iCs/>
          <w:sz w:val="22"/>
        </w:rPr>
        <w:t>there</w:t>
      </w:r>
      <w:proofErr w:type="spellEnd"/>
      <w:r w:rsidR="00FA6816">
        <w:rPr>
          <w:i/>
          <w:iCs/>
          <w:sz w:val="22"/>
        </w:rPr>
        <w:t xml:space="preserve"> </w:t>
      </w:r>
      <w:proofErr w:type="spellStart"/>
      <w:r w:rsidR="00FA6816">
        <w:rPr>
          <w:i/>
          <w:iCs/>
          <w:sz w:val="22"/>
        </w:rPr>
        <w:t>are</w:t>
      </w:r>
      <w:proofErr w:type="spellEnd"/>
      <w:r w:rsidR="00FA6816">
        <w:rPr>
          <w:i/>
          <w:iCs/>
          <w:sz w:val="22"/>
        </w:rPr>
        <w:t xml:space="preserve"> 9 </w:t>
      </w:r>
      <w:proofErr w:type="spellStart"/>
      <w:r w:rsidR="00FA6816">
        <w:rPr>
          <w:i/>
          <w:iCs/>
          <w:sz w:val="22"/>
        </w:rPr>
        <w:t>bodies</w:t>
      </w:r>
      <w:proofErr w:type="spellEnd"/>
      <w:r w:rsidR="00FA6816">
        <w:rPr>
          <w:i/>
          <w:iCs/>
          <w:sz w:val="22"/>
        </w:rPr>
        <w:t xml:space="preserve"> </w:t>
      </w:r>
      <w:proofErr w:type="spellStart"/>
      <w:r w:rsidR="00FA6816">
        <w:rPr>
          <w:i/>
          <w:iCs/>
          <w:sz w:val="22"/>
        </w:rPr>
        <w:t>authorised</w:t>
      </w:r>
      <w:proofErr w:type="spellEnd"/>
      <w:r w:rsidR="00FA6816">
        <w:rPr>
          <w:i/>
          <w:iCs/>
          <w:sz w:val="22"/>
        </w:rPr>
        <w:t xml:space="preserve">* to </w:t>
      </w:r>
      <w:proofErr w:type="spellStart"/>
      <w:r w:rsidR="00FA6816">
        <w:rPr>
          <w:i/>
          <w:iCs/>
          <w:sz w:val="22"/>
        </w:rPr>
        <w:t>conduct</w:t>
      </w:r>
      <w:proofErr w:type="spellEnd"/>
      <w:r w:rsidR="00FA6816">
        <w:rPr>
          <w:i/>
          <w:iCs/>
          <w:sz w:val="22"/>
        </w:rPr>
        <w:t xml:space="preserve"> ADR in Poland. They operate in various industries, therefore practically every consumer dispute can be resolved by a specialized institution. At the same time, the system is open to </w:t>
      </w:r>
      <w:proofErr w:type="spellStart"/>
      <w:r w:rsidR="00FA6816">
        <w:rPr>
          <w:i/>
          <w:iCs/>
          <w:sz w:val="22"/>
        </w:rPr>
        <w:t>newly</w:t>
      </w:r>
      <w:proofErr w:type="spellEnd"/>
      <w:r w:rsidR="00FA6816">
        <w:rPr>
          <w:i/>
          <w:iCs/>
          <w:sz w:val="22"/>
        </w:rPr>
        <w:t xml:space="preserve"> </w:t>
      </w:r>
      <w:proofErr w:type="spellStart"/>
      <w:r w:rsidR="00FA6816">
        <w:rPr>
          <w:i/>
          <w:iCs/>
          <w:sz w:val="22"/>
        </w:rPr>
        <w:t>established</w:t>
      </w:r>
      <w:proofErr w:type="spellEnd"/>
      <w:r w:rsidR="00FA6816">
        <w:rPr>
          <w:i/>
          <w:iCs/>
          <w:sz w:val="22"/>
        </w:rPr>
        <w:t xml:space="preserve"> ADR </w:t>
      </w:r>
      <w:proofErr w:type="spellStart"/>
      <w:r w:rsidR="00FA6816">
        <w:rPr>
          <w:i/>
          <w:iCs/>
          <w:sz w:val="22"/>
        </w:rPr>
        <w:t>bodies</w:t>
      </w:r>
      <w:proofErr w:type="spellEnd"/>
      <w:r>
        <w:rPr>
          <w:i/>
          <w:iCs/>
          <w:sz w:val="22"/>
        </w:rPr>
        <w:t>”,</w:t>
      </w:r>
      <w:r w:rsidR="00FA6816">
        <w:rPr>
          <w:i/>
          <w:iCs/>
          <w:sz w:val="22"/>
        </w:rPr>
        <w:t xml:space="preserve"> </w:t>
      </w:r>
      <w:proofErr w:type="spellStart"/>
      <w:r w:rsidR="00FA6816">
        <w:rPr>
          <w:sz w:val="22"/>
        </w:rPr>
        <w:t>says</w:t>
      </w:r>
      <w:proofErr w:type="spellEnd"/>
      <w:r w:rsidR="00FA6816">
        <w:rPr>
          <w:sz w:val="22"/>
        </w:rPr>
        <w:t xml:space="preserve"> Dorota Karczewska, vice-</w:t>
      </w:r>
      <w:proofErr w:type="spellStart"/>
      <w:r w:rsidR="00FA6816">
        <w:rPr>
          <w:sz w:val="22"/>
        </w:rPr>
        <w:t>president</w:t>
      </w:r>
      <w:proofErr w:type="spellEnd"/>
      <w:r w:rsidR="00FA6816">
        <w:rPr>
          <w:sz w:val="22"/>
        </w:rPr>
        <w:t xml:space="preserve"> of the Office of Competition and Consumer Protection.</w:t>
      </w:r>
    </w:p>
    <w:p w:rsidR="00D12FD9" w:rsidRPr="002E08AF" w:rsidRDefault="00D12FD9" w:rsidP="00D47CCF">
      <w:pPr>
        <w:spacing w:after="240" w:line="360" w:lineRule="auto"/>
        <w:jc w:val="both"/>
        <w:rPr>
          <w:sz w:val="22"/>
          <w:lang w:val="en-US"/>
        </w:rPr>
      </w:pPr>
      <w:r>
        <w:rPr>
          <w:sz w:val="22"/>
        </w:rPr>
        <w:t xml:space="preserve">We already know the first results of the Alternative Dispute Resolution in Poland. The </w:t>
      </w:r>
      <w:proofErr w:type="spellStart"/>
      <w:r>
        <w:rPr>
          <w:sz w:val="22"/>
        </w:rPr>
        <w:t>authorised</w:t>
      </w:r>
      <w:proofErr w:type="spellEnd"/>
      <w:r>
        <w:rPr>
          <w:sz w:val="22"/>
        </w:rPr>
        <w:t xml:space="preserve"> </w:t>
      </w:r>
      <w:proofErr w:type="spellStart"/>
      <w:r>
        <w:rPr>
          <w:sz w:val="22"/>
        </w:rPr>
        <w:t>bodies</w:t>
      </w:r>
      <w:proofErr w:type="spellEnd"/>
      <w:r>
        <w:rPr>
          <w:sz w:val="22"/>
        </w:rPr>
        <w:t xml:space="preserve"> and the </w:t>
      </w:r>
      <w:proofErr w:type="spellStart"/>
      <w:r>
        <w:rPr>
          <w:sz w:val="22"/>
        </w:rPr>
        <w:t>President</w:t>
      </w:r>
      <w:proofErr w:type="spellEnd"/>
      <w:r>
        <w:rPr>
          <w:sz w:val="22"/>
        </w:rPr>
        <w:t xml:space="preserve"> of UOKiK, </w:t>
      </w:r>
      <w:proofErr w:type="spellStart"/>
      <w:r>
        <w:rPr>
          <w:sz w:val="22"/>
        </w:rPr>
        <w:t>who</w:t>
      </w:r>
      <w:proofErr w:type="spellEnd"/>
      <w:r>
        <w:rPr>
          <w:sz w:val="22"/>
        </w:rPr>
        <w:t xml:space="preserve"> </w:t>
      </w:r>
      <w:proofErr w:type="spellStart"/>
      <w:r>
        <w:rPr>
          <w:sz w:val="22"/>
        </w:rPr>
        <w:t>supervises</w:t>
      </w:r>
      <w:proofErr w:type="spellEnd"/>
      <w:r>
        <w:rPr>
          <w:sz w:val="22"/>
        </w:rPr>
        <w:t xml:space="preserve"> the ADR system, </w:t>
      </w:r>
      <w:proofErr w:type="spellStart"/>
      <w:r>
        <w:rPr>
          <w:sz w:val="22"/>
        </w:rPr>
        <w:t>have</w:t>
      </w:r>
      <w:proofErr w:type="spellEnd"/>
      <w:r>
        <w:rPr>
          <w:sz w:val="22"/>
        </w:rPr>
        <w:t xml:space="preserve"> </w:t>
      </w:r>
      <w:proofErr w:type="spellStart"/>
      <w:r>
        <w:rPr>
          <w:sz w:val="22"/>
        </w:rPr>
        <w:t>published</w:t>
      </w:r>
      <w:proofErr w:type="spellEnd"/>
      <w:r>
        <w:rPr>
          <w:sz w:val="22"/>
        </w:rPr>
        <w:t xml:space="preserve"> </w:t>
      </w:r>
      <w:proofErr w:type="spellStart"/>
      <w:r w:rsidRPr="00700047">
        <w:rPr>
          <w:sz w:val="22"/>
        </w:rPr>
        <w:t>reports</w:t>
      </w:r>
      <w:proofErr w:type="spellEnd"/>
      <w:r>
        <w:rPr>
          <w:sz w:val="22"/>
        </w:rPr>
        <w:t xml:space="preserve"> for 2017.</w:t>
      </w:r>
    </w:p>
    <w:p w:rsidR="00723087" w:rsidRPr="002E08AF" w:rsidRDefault="00723087" w:rsidP="00723087">
      <w:pPr>
        <w:spacing w:after="240" w:line="360" w:lineRule="auto"/>
        <w:jc w:val="both"/>
        <w:outlineLvl w:val="2"/>
        <w:rPr>
          <w:rFonts w:cs="Tahoma"/>
          <w:b/>
          <w:bCs/>
          <w:sz w:val="22"/>
          <w:lang w:val="en-US"/>
        </w:rPr>
      </w:pPr>
      <w:r>
        <w:rPr>
          <w:rFonts w:cs="Tahoma"/>
          <w:b/>
          <w:bCs/>
          <w:sz w:val="22"/>
        </w:rPr>
        <w:t>ADR in numbers</w:t>
      </w:r>
    </w:p>
    <w:p w:rsidR="00F43394" w:rsidRPr="002E08AF" w:rsidRDefault="003D2B5E" w:rsidP="00D47CCF">
      <w:pPr>
        <w:spacing w:after="240" w:line="360" w:lineRule="auto"/>
        <w:jc w:val="both"/>
        <w:rPr>
          <w:sz w:val="22"/>
          <w:lang w:val="en-US"/>
        </w:rPr>
      </w:pPr>
      <w:r>
        <w:rPr>
          <w:sz w:val="22"/>
        </w:rPr>
        <w:t>The reports show that Poles willingly use the possibility to resolve consumer disputes in an amicable way. Last year they submitted 18,123 motions for ADR. Most often, they asked for help in concluding the dispute over the complaint regarding shoes and financial services.</w:t>
      </w:r>
    </w:p>
    <w:p w:rsidR="00D47CCF" w:rsidRPr="002E08AF" w:rsidRDefault="00723087" w:rsidP="006C79FE">
      <w:pPr>
        <w:spacing w:after="240" w:line="360" w:lineRule="auto"/>
        <w:jc w:val="both"/>
        <w:rPr>
          <w:sz w:val="22"/>
          <w:lang w:val="en-US"/>
        </w:rPr>
      </w:pPr>
      <w:r>
        <w:rPr>
          <w:sz w:val="22"/>
        </w:rPr>
        <w:t xml:space="preserve">Most of the motions were submitted to: Trade Inspection (8,413), Financial Ombudsman (3,741), Arbitration Court at the Financial Supervision Commission - KNF (2,977), President </w:t>
      </w:r>
      <w:r>
        <w:rPr>
          <w:sz w:val="22"/>
        </w:rPr>
        <w:lastRenderedPageBreak/>
        <w:t xml:space="preserve">of the Office of Electronic Communications - UKE (1,703) and Banking Arbitrator (1,046). Some bodies that had already previously offered mediation or arbitration, noticed a very large increase in interest in their services after the Act entered into force. For example, the number of motions received by the Arbitration Court at the KNF and the Financial Ombudsman in 2017 increased by 66 and 56 percent, respectively, as compared to 2016. </w:t>
      </w:r>
    </w:p>
    <w:p w:rsidR="00D826C3" w:rsidRPr="002E08AF" w:rsidRDefault="001A5D04" w:rsidP="006C79FE">
      <w:pPr>
        <w:spacing w:after="240" w:line="360" w:lineRule="auto"/>
        <w:jc w:val="both"/>
        <w:rPr>
          <w:sz w:val="22"/>
          <w:lang w:val="en-US"/>
        </w:rPr>
      </w:pPr>
      <w:r>
        <w:rPr>
          <w:sz w:val="22"/>
        </w:rPr>
        <w:t xml:space="preserve">In </w:t>
      </w:r>
      <w:proofErr w:type="spellStart"/>
      <w:r>
        <w:rPr>
          <w:sz w:val="22"/>
        </w:rPr>
        <w:t>total</w:t>
      </w:r>
      <w:proofErr w:type="spellEnd"/>
      <w:r>
        <w:rPr>
          <w:sz w:val="22"/>
        </w:rPr>
        <w:t xml:space="preserve">, the </w:t>
      </w:r>
      <w:proofErr w:type="spellStart"/>
      <w:r>
        <w:rPr>
          <w:sz w:val="22"/>
        </w:rPr>
        <w:t>authorised</w:t>
      </w:r>
      <w:proofErr w:type="spellEnd"/>
      <w:r>
        <w:rPr>
          <w:sz w:val="22"/>
        </w:rPr>
        <w:t xml:space="preserve"> </w:t>
      </w:r>
      <w:proofErr w:type="spellStart"/>
      <w:r>
        <w:rPr>
          <w:sz w:val="22"/>
        </w:rPr>
        <w:t>bodies</w:t>
      </w:r>
      <w:proofErr w:type="spellEnd"/>
      <w:r>
        <w:rPr>
          <w:sz w:val="22"/>
        </w:rPr>
        <w:t xml:space="preserve"> </w:t>
      </w:r>
      <w:proofErr w:type="spellStart"/>
      <w:r>
        <w:rPr>
          <w:sz w:val="22"/>
        </w:rPr>
        <w:t>issued</w:t>
      </w:r>
      <w:proofErr w:type="spellEnd"/>
      <w:r>
        <w:rPr>
          <w:sz w:val="22"/>
        </w:rPr>
        <w:t xml:space="preserve"> </w:t>
      </w:r>
      <w:proofErr w:type="spellStart"/>
      <w:r>
        <w:rPr>
          <w:sz w:val="22"/>
        </w:rPr>
        <w:t>decisions</w:t>
      </w:r>
      <w:proofErr w:type="spellEnd"/>
      <w:r>
        <w:rPr>
          <w:sz w:val="22"/>
        </w:rPr>
        <w:t xml:space="preserve"> in 10,405 cases in 2017. At UKE, for example, 45 percent proceedings in the field of telecommunications ended in favor of the consumer, 23 percent - in favor of the undertaking, and the rest - in other way (refusal to consider the dispute, incomplete motion etc.). Most bodies do not monitor whether the parties have complied with the resolution.</w:t>
      </w:r>
    </w:p>
    <w:p w:rsidR="00CA3C5A" w:rsidRPr="002E08AF" w:rsidRDefault="00B9285F" w:rsidP="006C79FE">
      <w:pPr>
        <w:spacing w:after="240" w:line="360" w:lineRule="auto"/>
        <w:jc w:val="both"/>
        <w:rPr>
          <w:sz w:val="22"/>
          <w:lang w:val="en-US"/>
        </w:rPr>
      </w:pPr>
      <w:r>
        <w:rPr>
          <w:sz w:val="22"/>
        </w:rPr>
        <w:t>On average, the amicable proceedings lasted 74 days. Those conducted by the President of UKE were shortest (32 days on average), and those conducted by the Financial Ombudsman - the longest ones (240 days on average).</w:t>
      </w:r>
    </w:p>
    <w:p w:rsidR="00CA3C5A" w:rsidRPr="002E08AF" w:rsidRDefault="00CA3C5A" w:rsidP="006C79FE">
      <w:pPr>
        <w:spacing w:after="240" w:line="360" w:lineRule="auto"/>
        <w:jc w:val="both"/>
        <w:rPr>
          <w:b/>
          <w:sz w:val="22"/>
          <w:lang w:val="en-US"/>
        </w:rPr>
      </w:pPr>
      <w:r>
        <w:rPr>
          <w:b/>
          <w:bCs/>
          <w:sz w:val="22"/>
        </w:rPr>
        <w:t>Appeal to undertakings</w:t>
      </w:r>
    </w:p>
    <w:p w:rsidR="00AE740C" w:rsidRPr="002E08AF" w:rsidRDefault="003D2B5E" w:rsidP="006C79FE">
      <w:pPr>
        <w:spacing w:after="240" w:line="360" w:lineRule="auto"/>
        <w:jc w:val="both"/>
        <w:rPr>
          <w:sz w:val="22"/>
          <w:lang w:val="en-US"/>
        </w:rPr>
      </w:pPr>
      <w:r>
        <w:rPr>
          <w:sz w:val="22"/>
        </w:rPr>
        <w:t xml:space="preserve">Amicable proceedings are voluntary, which means that both parties must agree to participate. Many undertakings still have little knowledge of the ADR system; they are not aware of its benefits and, as a result, are reluctant to use it. </w:t>
      </w:r>
    </w:p>
    <w:p w:rsidR="006C79FE" w:rsidRPr="002E08AF" w:rsidRDefault="002E08AF" w:rsidP="006C79FE">
      <w:pPr>
        <w:spacing w:after="240" w:line="360" w:lineRule="auto"/>
        <w:jc w:val="both"/>
        <w:rPr>
          <w:i/>
          <w:sz w:val="22"/>
          <w:lang w:val="en-US"/>
        </w:rPr>
      </w:pPr>
      <w:r>
        <w:rPr>
          <w:sz w:val="22"/>
          <w:lang w:val="en-US"/>
        </w:rPr>
        <w:t>“</w:t>
      </w:r>
      <w:r w:rsidR="005C0C77">
        <w:rPr>
          <w:i/>
          <w:iCs/>
          <w:sz w:val="22"/>
        </w:rPr>
        <w:t xml:space="preserve">Participation in amicable proceedings is one of the main principles of the </w:t>
      </w:r>
      <w:proofErr w:type="spellStart"/>
      <w:r w:rsidR="005C0C77">
        <w:rPr>
          <w:i/>
          <w:iCs/>
          <w:sz w:val="22"/>
        </w:rPr>
        <w:t>corporate</w:t>
      </w:r>
      <w:proofErr w:type="spellEnd"/>
      <w:r w:rsidR="005C0C77">
        <w:rPr>
          <w:i/>
          <w:iCs/>
          <w:sz w:val="22"/>
        </w:rPr>
        <w:t xml:space="preserve"> </w:t>
      </w:r>
      <w:proofErr w:type="spellStart"/>
      <w:r w:rsidR="005C0C77">
        <w:rPr>
          <w:i/>
          <w:iCs/>
          <w:sz w:val="22"/>
        </w:rPr>
        <w:t>social</w:t>
      </w:r>
      <w:proofErr w:type="spellEnd"/>
      <w:r w:rsidR="005C0C77">
        <w:rPr>
          <w:i/>
          <w:iCs/>
          <w:sz w:val="22"/>
        </w:rPr>
        <w:t xml:space="preserve"> </w:t>
      </w:r>
      <w:proofErr w:type="spellStart"/>
      <w:r w:rsidR="005C0C77">
        <w:rPr>
          <w:i/>
          <w:iCs/>
          <w:sz w:val="22"/>
        </w:rPr>
        <w:t>responsibility</w:t>
      </w:r>
      <w:proofErr w:type="spellEnd"/>
      <w:r>
        <w:rPr>
          <w:i/>
          <w:iCs/>
          <w:sz w:val="22"/>
        </w:rPr>
        <w:t>”,</w:t>
      </w:r>
      <w:r w:rsidR="005C0C77">
        <w:rPr>
          <w:sz w:val="22"/>
        </w:rPr>
        <w:t xml:space="preserve"> </w:t>
      </w:r>
      <w:proofErr w:type="spellStart"/>
      <w:r w:rsidR="005C0C77">
        <w:rPr>
          <w:sz w:val="22"/>
        </w:rPr>
        <w:t>emphasizes</w:t>
      </w:r>
      <w:proofErr w:type="spellEnd"/>
      <w:r w:rsidR="005C0C77">
        <w:rPr>
          <w:sz w:val="22"/>
        </w:rPr>
        <w:t xml:space="preserve"> Dorota Karczewska, vice-</w:t>
      </w:r>
      <w:proofErr w:type="spellStart"/>
      <w:r w:rsidR="005C0C77">
        <w:rPr>
          <w:sz w:val="22"/>
        </w:rPr>
        <w:t>president</w:t>
      </w:r>
      <w:proofErr w:type="spellEnd"/>
      <w:r w:rsidR="005C0C77">
        <w:rPr>
          <w:sz w:val="22"/>
        </w:rPr>
        <w:t xml:space="preserve"> of UOKiK. </w:t>
      </w:r>
      <w:r>
        <w:rPr>
          <w:sz w:val="22"/>
        </w:rPr>
        <w:t>“</w:t>
      </w:r>
      <w:r w:rsidR="005C0C77">
        <w:rPr>
          <w:i/>
          <w:iCs/>
          <w:sz w:val="22"/>
        </w:rPr>
        <w:t>The undertaking’s decision to use the out-of-court dispute resolution mechanisms may be of great importance for their commercial activities. It creates an opportunity to solve problems without deepening conflicts with clients. It also helps to build the company</w:t>
      </w:r>
      <w:r w:rsidR="00B25748">
        <w:rPr>
          <w:i/>
          <w:iCs/>
          <w:sz w:val="22"/>
        </w:rPr>
        <w:t>’s</w:t>
      </w:r>
      <w:r>
        <w:rPr>
          <w:i/>
          <w:iCs/>
          <w:sz w:val="22"/>
        </w:rPr>
        <w:t xml:space="preserve"> reputation.”</w:t>
      </w:r>
    </w:p>
    <w:p w:rsidR="002A581C" w:rsidRPr="002E08AF" w:rsidRDefault="001511D4" w:rsidP="002A581C">
      <w:pPr>
        <w:spacing w:after="240" w:line="360" w:lineRule="auto"/>
        <w:jc w:val="both"/>
        <w:rPr>
          <w:sz w:val="22"/>
          <w:lang w:val="en-US"/>
        </w:rPr>
      </w:pPr>
      <w:r>
        <w:rPr>
          <w:sz w:val="22"/>
        </w:rPr>
        <w:t xml:space="preserve">UOKiK </w:t>
      </w:r>
      <w:proofErr w:type="spellStart"/>
      <w:r>
        <w:rPr>
          <w:sz w:val="22"/>
        </w:rPr>
        <w:t>appreciates</w:t>
      </w:r>
      <w:proofErr w:type="spellEnd"/>
      <w:r>
        <w:rPr>
          <w:sz w:val="22"/>
        </w:rPr>
        <w:t xml:space="preserve"> </w:t>
      </w:r>
      <w:proofErr w:type="spellStart"/>
      <w:r>
        <w:rPr>
          <w:sz w:val="22"/>
        </w:rPr>
        <w:t>undertakings</w:t>
      </w:r>
      <w:proofErr w:type="spellEnd"/>
      <w:r>
        <w:rPr>
          <w:sz w:val="22"/>
        </w:rPr>
        <w:t xml:space="preserve"> </w:t>
      </w:r>
      <w:proofErr w:type="spellStart"/>
      <w:r>
        <w:rPr>
          <w:sz w:val="22"/>
        </w:rPr>
        <w:t>who</w:t>
      </w:r>
      <w:proofErr w:type="spellEnd"/>
      <w:r>
        <w:rPr>
          <w:sz w:val="22"/>
        </w:rPr>
        <w:t xml:space="preserve"> </w:t>
      </w:r>
      <w:proofErr w:type="spellStart"/>
      <w:r>
        <w:rPr>
          <w:sz w:val="22"/>
        </w:rPr>
        <w:t>try</w:t>
      </w:r>
      <w:proofErr w:type="spellEnd"/>
      <w:r>
        <w:rPr>
          <w:sz w:val="22"/>
        </w:rPr>
        <w:t xml:space="preserve"> to resolve disputes in an amicable way. Together with the Senate Team for Consumer </w:t>
      </w:r>
      <w:proofErr w:type="spellStart"/>
      <w:r>
        <w:rPr>
          <w:sz w:val="22"/>
        </w:rPr>
        <w:t>Protection</w:t>
      </w:r>
      <w:proofErr w:type="spellEnd"/>
      <w:r>
        <w:rPr>
          <w:sz w:val="22"/>
        </w:rPr>
        <w:t xml:space="preserve">, </w:t>
      </w:r>
      <w:proofErr w:type="spellStart"/>
      <w:r>
        <w:rPr>
          <w:sz w:val="22"/>
        </w:rPr>
        <w:t>it</w:t>
      </w:r>
      <w:proofErr w:type="spellEnd"/>
      <w:r>
        <w:rPr>
          <w:sz w:val="22"/>
        </w:rPr>
        <w:t xml:space="preserve"> </w:t>
      </w:r>
      <w:proofErr w:type="spellStart"/>
      <w:r>
        <w:rPr>
          <w:sz w:val="22"/>
        </w:rPr>
        <w:t>established</w:t>
      </w:r>
      <w:proofErr w:type="spellEnd"/>
      <w:r>
        <w:rPr>
          <w:sz w:val="22"/>
        </w:rPr>
        <w:t xml:space="preserve"> the </w:t>
      </w:r>
      <w:proofErr w:type="spellStart"/>
      <w:r>
        <w:rPr>
          <w:i/>
          <w:iCs/>
          <w:sz w:val="22"/>
        </w:rPr>
        <w:t>Amicus</w:t>
      </w:r>
      <w:proofErr w:type="spellEnd"/>
      <w:r>
        <w:rPr>
          <w:i/>
          <w:iCs/>
          <w:sz w:val="22"/>
        </w:rPr>
        <w:t xml:space="preserve"> </w:t>
      </w:r>
      <w:proofErr w:type="spellStart"/>
      <w:r>
        <w:rPr>
          <w:i/>
          <w:iCs/>
          <w:sz w:val="22"/>
        </w:rPr>
        <w:t>Consumentium</w:t>
      </w:r>
      <w:proofErr w:type="spellEnd"/>
      <w:r>
        <w:rPr>
          <w:i/>
          <w:iCs/>
          <w:sz w:val="22"/>
        </w:rPr>
        <w:t xml:space="preserve"> </w:t>
      </w:r>
      <w:proofErr w:type="spellStart"/>
      <w:r>
        <w:rPr>
          <w:sz w:val="22"/>
        </w:rPr>
        <w:t>title</w:t>
      </w:r>
      <w:proofErr w:type="spellEnd"/>
      <w:r>
        <w:rPr>
          <w:sz w:val="22"/>
        </w:rPr>
        <w:t xml:space="preserve"> </w:t>
      </w:r>
      <w:proofErr w:type="spellStart"/>
      <w:r>
        <w:rPr>
          <w:sz w:val="22"/>
        </w:rPr>
        <w:t>that</w:t>
      </w:r>
      <w:proofErr w:type="spellEnd"/>
      <w:r>
        <w:rPr>
          <w:sz w:val="22"/>
        </w:rPr>
        <w:t xml:space="preserve"> </w:t>
      </w:r>
      <w:proofErr w:type="spellStart"/>
      <w:r>
        <w:rPr>
          <w:sz w:val="22"/>
        </w:rPr>
        <w:t>is</w:t>
      </w:r>
      <w:proofErr w:type="spellEnd"/>
      <w:r>
        <w:rPr>
          <w:sz w:val="22"/>
        </w:rPr>
        <w:t xml:space="preserve"> </w:t>
      </w:r>
      <w:proofErr w:type="spellStart"/>
      <w:r>
        <w:rPr>
          <w:sz w:val="22"/>
        </w:rPr>
        <w:t>awarded</w:t>
      </w:r>
      <w:proofErr w:type="spellEnd"/>
      <w:r>
        <w:rPr>
          <w:sz w:val="22"/>
        </w:rPr>
        <w:t xml:space="preserve"> to</w:t>
      </w:r>
      <w:r w:rsidR="00700047">
        <w:rPr>
          <w:sz w:val="22"/>
        </w:rPr>
        <w:t xml:space="preserve"> </w:t>
      </w:r>
      <w:proofErr w:type="spellStart"/>
      <w:r w:rsidR="00700047">
        <w:rPr>
          <w:sz w:val="22"/>
        </w:rPr>
        <w:t>companies</w:t>
      </w:r>
      <w:proofErr w:type="spellEnd"/>
      <w:r w:rsidR="00700047">
        <w:rPr>
          <w:sz w:val="22"/>
        </w:rPr>
        <w:t xml:space="preserve"> </w:t>
      </w:r>
      <w:proofErr w:type="spellStart"/>
      <w:r w:rsidR="00700047">
        <w:rPr>
          <w:sz w:val="22"/>
        </w:rPr>
        <w:t>promoting</w:t>
      </w:r>
      <w:proofErr w:type="spellEnd"/>
      <w:r w:rsidR="00700047">
        <w:rPr>
          <w:sz w:val="22"/>
        </w:rPr>
        <w:t xml:space="preserve"> </w:t>
      </w:r>
      <w:proofErr w:type="spellStart"/>
      <w:r w:rsidR="00700047">
        <w:rPr>
          <w:sz w:val="22"/>
        </w:rPr>
        <w:t>this</w:t>
      </w:r>
      <w:proofErr w:type="spellEnd"/>
      <w:r w:rsidR="00700047">
        <w:rPr>
          <w:sz w:val="22"/>
        </w:rPr>
        <w:t xml:space="preserve"> idea.</w:t>
      </w:r>
      <w:hyperlink r:id="rId7" w:history="1">
        <w:r w:rsidR="00B25748">
          <w:rPr>
            <w:rStyle w:val="Hipercze"/>
            <w:sz w:val="22"/>
          </w:rPr>
          <w:t xml:space="preserve"> In</w:t>
        </w:r>
        <w:r>
          <w:rPr>
            <w:rStyle w:val="Hipercze"/>
            <w:sz w:val="22"/>
          </w:rPr>
          <w:t xml:space="preserve"> 2017, it was received by</w:t>
        </w:r>
      </w:hyperlink>
      <w:r>
        <w:rPr>
          <w:sz w:val="22"/>
        </w:rPr>
        <w:t>: CCC, POLO Bogusław Szczepiński and PSS „Społem” from Katowice.</w:t>
      </w:r>
    </w:p>
    <w:p w:rsidR="00A13244" w:rsidRPr="002E08AF" w:rsidRDefault="005F0842" w:rsidP="00D47CCF">
      <w:pPr>
        <w:spacing w:after="240" w:line="360" w:lineRule="auto"/>
        <w:jc w:val="both"/>
        <w:outlineLvl w:val="2"/>
        <w:rPr>
          <w:rFonts w:cs="Tahoma"/>
          <w:b/>
          <w:bCs/>
          <w:sz w:val="22"/>
          <w:lang w:val="en-US"/>
        </w:rPr>
      </w:pPr>
      <w:r>
        <w:rPr>
          <w:rFonts w:cs="Tahoma"/>
          <w:b/>
          <w:bCs/>
          <w:sz w:val="22"/>
        </w:rPr>
        <w:t>* Where to apply when you want to resolve a dispute amicably?</w:t>
      </w:r>
    </w:p>
    <w:p w:rsidR="00000739" w:rsidRPr="002E08AF" w:rsidRDefault="005F39CA" w:rsidP="009C2156">
      <w:pPr>
        <w:pStyle w:val="Akapitzlist"/>
        <w:numPr>
          <w:ilvl w:val="0"/>
          <w:numId w:val="6"/>
        </w:numPr>
        <w:spacing w:after="100" w:afterAutospacing="1" w:line="372" w:lineRule="auto"/>
        <w:jc w:val="both"/>
        <w:rPr>
          <w:rFonts w:cs="Tahoma"/>
          <w:sz w:val="22"/>
          <w:lang w:val="en-US"/>
        </w:rPr>
      </w:pPr>
      <w:r w:rsidRPr="00700047">
        <w:rPr>
          <w:b/>
          <w:bCs/>
          <w:sz w:val="22"/>
        </w:rPr>
        <w:lastRenderedPageBreak/>
        <w:t xml:space="preserve">Trade </w:t>
      </w:r>
      <w:proofErr w:type="spellStart"/>
      <w:r w:rsidRPr="00700047">
        <w:rPr>
          <w:b/>
          <w:bCs/>
          <w:sz w:val="22"/>
        </w:rPr>
        <w:t>Inspection</w:t>
      </w:r>
      <w:proofErr w:type="spellEnd"/>
      <w:r>
        <w:rPr>
          <w:sz w:val="22"/>
        </w:rPr>
        <w:t xml:space="preserve"> - </w:t>
      </w:r>
      <w:proofErr w:type="spellStart"/>
      <w:r>
        <w:rPr>
          <w:sz w:val="22"/>
        </w:rPr>
        <w:t>disputes</w:t>
      </w:r>
      <w:proofErr w:type="spellEnd"/>
      <w:r>
        <w:rPr>
          <w:sz w:val="22"/>
        </w:rPr>
        <w:t xml:space="preserve"> </w:t>
      </w:r>
      <w:proofErr w:type="spellStart"/>
      <w:r>
        <w:rPr>
          <w:sz w:val="22"/>
        </w:rPr>
        <w:t>related</w:t>
      </w:r>
      <w:proofErr w:type="spellEnd"/>
      <w:r>
        <w:rPr>
          <w:sz w:val="22"/>
        </w:rPr>
        <w:t xml:space="preserve"> to the sale of goods and services,</w:t>
      </w:r>
    </w:p>
    <w:p w:rsidR="00000739" w:rsidRPr="002E08AF" w:rsidRDefault="005F39CA" w:rsidP="009C2156">
      <w:pPr>
        <w:pStyle w:val="Akapitzlist"/>
        <w:numPr>
          <w:ilvl w:val="0"/>
          <w:numId w:val="6"/>
        </w:numPr>
        <w:spacing w:after="100" w:afterAutospacing="1" w:line="372" w:lineRule="auto"/>
        <w:jc w:val="both"/>
        <w:rPr>
          <w:rFonts w:cs="Tahoma"/>
          <w:sz w:val="22"/>
          <w:lang w:val="en-US"/>
        </w:rPr>
      </w:pPr>
      <w:r w:rsidRPr="00700047">
        <w:rPr>
          <w:b/>
          <w:bCs/>
          <w:sz w:val="22"/>
        </w:rPr>
        <w:t>Financial Ombudsman</w:t>
      </w:r>
      <w:r>
        <w:rPr>
          <w:b/>
          <w:bCs/>
          <w:sz w:val="22"/>
        </w:rPr>
        <w:t xml:space="preserve"> - </w:t>
      </w:r>
      <w:proofErr w:type="spellStart"/>
      <w:r>
        <w:rPr>
          <w:sz w:val="22"/>
        </w:rPr>
        <w:t>financial</w:t>
      </w:r>
      <w:proofErr w:type="spellEnd"/>
      <w:r>
        <w:rPr>
          <w:sz w:val="22"/>
        </w:rPr>
        <w:t xml:space="preserve"> and </w:t>
      </w:r>
      <w:proofErr w:type="spellStart"/>
      <w:r>
        <w:rPr>
          <w:sz w:val="22"/>
        </w:rPr>
        <w:t>insurance</w:t>
      </w:r>
      <w:proofErr w:type="spellEnd"/>
      <w:r>
        <w:rPr>
          <w:sz w:val="22"/>
        </w:rPr>
        <w:t xml:space="preserve"> </w:t>
      </w:r>
      <w:proofErr w:type="spellStart"/>
      <w:r>
        <w:rPr>
          <w:sz w:val="22"/>
        </w:rPr>
        <w:t>disputes</w:t>
      </w:r>
      <w:proofErr w:type="spellEnd"/>
      <w:r>
        <w:rPr>
          <w:sz w:val="22"/>
        </w:rPr>
        <w:t>,</w:t>
      </w:r>
    </w:p>
    <w:p w:rsidR="00000739" w:rsidRPr="002E08AF" w:rsidRDefault="005F39CA" w:rsidP="009C2156">
      <w:pPr>
        <w:pStyle w:val="Akapitzlist"/>
        <w:numPr>
          <w:ilvl w:val="0"/>
          <w:numId w:val="6"/>
        </w:numPr>
        <w:spacing w:after="100" w:afterAutospacing="1" w:line="372" w:lineRule="auto"/>
        <w:jc w:val="both"/>
        <w:rPr>
          <w:rFonts w:cs="Tahoma"/>
          <w:sz w:val="22"/>
          <w:lang w:val="en-US"/>
        </w:rPr>
      </w:pPr>
      <w:proofErr w:type="spellStart"/>
      <w:r w:rsidRPr="00700047">
        <w:rPr>
          <w:b/>
          <w:bCs/>
          <w:sz w:val="22"/>
        </w:rPr>
        <w:t>Arbitration</w:t>
      </w:r>
      <w:proofErr w:type="spellEnd"/>
      <w:r w:rsidRPr="00700047">
        <w:rPr>
          <w:b/>
          <w:bCs/>
          <w:sz w:val="22"/>
        </w:rPr>
        <w:t xml:space="preserve"> Court </w:t>
      </w:r>
      <w:proofErr w:type="spellStart"/>
      <w:r w:rsidRPr="00700047">
        <w:rPr>
          <w:b/>
          <w:bCs/>
          <w:sz w:val="22"/>
        </w:rPr>
        <w:t>at</w:t>
      </w:r>
      <w:proofErr w:type="spellEnd"/>
      <w:r w:rsidRPr="00700047">
        <w:rPr>
          <w:b/>
          <w:bCs/>
          <w:sz w:val="22"/>
        </w:rPr>
        <w:t xml:space="preserve"> the </w:t>
      </w:r>
      <w:proofErr w:type="spellStart"/>
      <w:r w:rsidRPr="00700047">
        <w:rPr>
          <w:b/>
          <w:bCs/>
          <w:sz w:val="22"/>
        </w:rPr>
        <w:t>Polish</w:t>
      </w:r>
      <w:proofErr w:type="spellEnd"/>
      <w:r w:rsidRPr="00700047">
        <w:rPr>
          <w:b/>
          <w:bCs/>
          <w:sz w:val="22"/>
        </w:rPr>
        <w:t xml:space="preserve"> Financial </w:t>
      </w:r>
      <w:proofErr w:type="spellStart"/>
      <w:r w:rsidRPr="00700047">
        <w:rPr>
          <w:b/>
          <w:bCs/>
          <w:sz w:val="22"/>
        </w:rPr>
        <w:t>Supervision</w:t>
      </w:r>
      <w:proofErr w:type="spellEnd"/>
      <w:r w:rsidRPr="00700047">
        <w:rPr>
          <w:b/>
          <w:bCs/>
          <w:sz w:val="22"/>
        </w:rPr>
        <w:t xml:space="preserve"> Authority</w:t>
      </w:r>
      <w:r>
        <w:rPr>
          <w:b/>
          <w:bCs/>
          <w:sz w:val="22"/>
        </w:rPr>
        <w:t xml:space="preserve"> </w:t>
      </w:r>
      <w:r>
        <w:rPr>
          <w:sz w:val="22"/>
        </w:rPr>
        <w:t xml:space="preserve">- </w:t>
      </w:r>
      <w:proofErr w:type="spellStart"/>
      <w:r>
        <w:rPr>
          <w:sz w:val="22"/>
        </w:rPr>
        <w:t>financial</w:t>
      </w:r>
      <w:proofErr w:type="spellEnd"/>
      <w:r>
        <w:rPr>
          <w:sz w:val="22"/>
        </w:rPr>
        <w:t xml:space="preserve"> </w:t>
      </w:r>
      <w:proofErr w:type="spellStart"/>
      <w:r>
        <w:rPr>
          <w:sz w:val="22"/>
        </w:rPr>
        <w:t>disputes</w:t>
      </w:r>
      <w:proofErr w:type="spellEnd"/>
      <w:r>
        <w:rPr>
          <w:sz w:val="22"/>
        </w:rPr>
        <w:t>,</w:t>
      </w:r>
    </w:p>
    <w:p w:rsidR="00000739" w:rsidRPr="002E08AF" w:rsidRDefault="005F39CA" w:rsidP="009C2156">
      <w:pPr>
        <w:pStyle w:val="Akapitzlist"/>
        <w:numPr>
          <w:ilvl w:val="0"/>
          <w:numId w:val="6"/>
        </w:numPr>
        <w:spacing w:after="100" w:afterAutospacing="1" w:line="372" w:lineRule="auto"/>
        <w:jc w:val="both"/>
        <w:rPr>
          <w:rFonts w:cs="Tahoma"/>
          <w:sz w:val="22"/>
          <w:lang w:val="en-US"/>
        </w:rPr>
      </w:pPr>
      <w:r w:rsidRPr="00700047">
        <w:rPr>
          <w:b/>
          <w:bCs/>
          <w:sz w:val="22"/>
        </w:rPr>
        <w:t xml:space="preserve">Banking </w:t>
      </w:r>
      <w:proofErr w:type="spellStart"/>
      <w:r w:rsidRPr="00700047">
        <w:rPr>
          <w:b/>
          <w:bCs/>
          <w:sz w:val="22"/>
        </w:rPr>
        <w:t>Arbitrator</w:t>
      </w:r>
      <w:proofErr w:type="spellEnd"/>
      <w:r w:rsidRPr="00700047">
        <w:rPr>
          <w:b/>
          <w:bCs/>
          <w:sz w:val="22"/>
        </w:rPr>
        <w:t xml:space="preserve"> </w:t>
      </w:r>
      <w:proofErr w:type="spellStart"/>
      <w:r w:rsidRPr="00700047">
        <w:rPr>
          <w:b/>
          <w:bCs/>
          <w:sz w:val="22"/>
        </w:rPr>
        <w:t>at</w:t>
      </w:r>
      <w:proofErr w:type="spellEnd"/>
      <w:r w:rsidRPr="00700047">
        <w:rPr>
          <w:b/>
          <w:bCs/>
          <w:sz w:val="22"/>
        </w:rPr>
        <w:t xml:space="preserve"> the </w:t>
      </w:r>
      <w:proofErr w:type="spellStart"/>
      <w:r w:rsidRPr="00700047">
        <w:rPr>
          <w:b/>
          <w:bCs/>
          <w:sz w:val="22"/>
        </w:rPr>
        <w:t>Polish</w:t>
      </w:r>
      <w:proofErr w:type="spellEnd"/>
      <w:r w:rsidRPr="00700047">
        <w:rPr>
          <w:b/>
          <w:bCs/>
          <w:sz w:val="22"/>
        </w:rPr>
        <w:t xml:space="preserve"> Bank </w:t>
      </w:r>
      <w:proofErr w:type="spellStart"/>
      <w:r w:rsidRPr="00700047">
        <w:rPr>
          <w:b/>
          <w:bCs/>
          <w:sz w:val="22"/>
        </w:rPr>
        <w:t>Association</w:t>
      </w:r>
      <w:proofErr w:type="spellEnd"/>
      <w:r>
        <w:rPr>
          <w:b/>
          <w:bCs/>
          <w:sz w:val="22"/>
        </w:rPr>
        <w:t xml:space="preserve"> - </w:t>
      </w:r>
      <w:proofErr w:type="spellStart"/>
      <w:r>
        <w:rPr>
          <w:sz w:val="22"/>
        </w:rPr>
        <w:t>only</w:t>
      </w:r>
      <w:proofErr w:type="spellEnd"/>
      <w:r>
        <w:rPr>
          <w:sz w:val="22"/>
        </w:rPr>
        <w:t xml:space="preserve"> </w:t>
      </w:r>
      <w:proofErr w:type="spellStart"/>
      <w:r>
        <w:rPr>
          <w:sz w:val="22"/>
        </w:rPr>
        <w:t>disputes</w:t>
      </w:r>
      <w:proofErr w:type="spellEnd"/>
      <w:r>
        <w:rPr>
          <w:sz w:val="22"/>
        </w:rPr>
        <w:t xml:space="preserve"> with banks,</w:t>
      </w:r>
    </w:p>
    <w:p w:rsidR="00000739" w:rsidRPr="002E08AF" w:rsidRDefault="005F39CA" w:rsidP="009C2156">
      <w:pPr>
        <w:pStyle w:val="Akapitzlist"/>
        <w:numPr>
          <w:ilvl w:val="0"/>
          <w:numId w:val="6"/>
        </w:numPr>
        <w:spacing w:after="100" w:afterAutospacing="1" w:line="372" w:lineRule="auto"/>
        <w:jc w:val="both"/>
        <w:rPr>
          <w:rFonts w:cs="Tahoma"/>
          <w:sz w:val="22"/>
          <w:lang w:val="en-US"/>
        </w:rPr>
      </w:pPr>
      <w:proofErr w:type="spellStart"/>
      <w:r w:rsidRPr="00700047">
        <w:rPr>
          <w:b/>
          <w:bCs/>
          <w:sz w:val="22"/>
        </w:rPr>
        <w:t>President</w:t>
      </w:r>
      <w:proofErr w:type="spellEnd"/>
      <w:r w:rsidRPr="00700047">
        <w:rPr>
          <w:b/>
          <w:bCs/>
          <w:sz w:val="22"/>
        </w:rPr>
        <w:t xml:space="preserve"> of the Office of </w:t>
      </w:r>
      <w:proofErr w:type="spellStart"/>
      <w:r w:rsidRPr="00700047">
        <w:rPr>
          <w:b/>
          <w:bCs/>
          <w:sz w:val="22"/>
        </w:rPr>
        <w:t>Electronic</w:t>
      </w:r>
      <w:proofErr w:type="spellEnd"/>
      <w:r w:rsidRPr="00700047">
        <w:rPr>
          <w:b/>
          <w:bCs/>
          <w:sz w:val="22"/>
        </w:rPr>
        <w:t xml:space="preserve"> Communications</w:t>
      </w:r>
      <w:r>
        <w:rPr>
          <w:sz w:val="22"/>
        </w:rPr>
        <w:t xml:space="preserve"> - </w:t>
      </w:r>
      <w:proofErr w:type="spellStart"/>
      <w:r>
        <w:rPr>
          <w:sz w:val="22"/>
        </w:rPr>
        <w:t>disputes</w:t>
      </w:r>
      <w:proofErr w:type="spellEnd"/>
      <w:r>
        <w:rPr>
          <w:sz w:val="22"/>
        </w:rPr>
        <w:t xml:space="preserve"> on telecommunications and postal services,</w:t>
      </w:r>
    </w:p>
    <w:p w:rsidR="00000739" w:rsidRPr="002E08AF" w:rsidRDefault="005F39CA" w:rsidP="009C2156">
      <w:pPr>
        <w:pStyle w:val="Akapitzlist"/>
        <w:numPr>
          <w:ilvl w:val="0"/>
          <w:numId w:val="6"/>
        </w:numPr>
        <w:spacing w:after="100" w:afterAutospacing="1" w:line="372" w:lineRule="auto"/>
        <w:jc w:val="both"/>
        <w:rPr>
          <w:rFonts w:cs="Tahoma"/>
          <w:sz w:val="22"/>
          <w:lang w:val="en-US"/>
        </w:rPr>
      </w:pPr>
      <w:proofErr w:type="spellStart"/>
      <w:r w:rsidRPr="00700047">
        <w:rPr>
          <w:b/>
          <w:bCs/>
          <w:sz w:val="22"/>
        </w:rPr>
        <w:t>Negotiation</w:t>
      </w:r>
      <w:proofErr w:type="spellEnd"/>
      <w:r w:rsidRPr="00700047">
        <w:rPr>
          <w:b/>
          <w:bCs/>
          <w:sz w:val="22"/>
        </w:rPr>
        <w:t xml:space="preserve"> </w:t>
      </w:r>
      <w:proofErr w:type="spellStart"/>
      <w:r w:rsidRPr="00700047">
        <w:rPr>
          <w:b/>
          <w:bCs/>
          <w:sz w:val="22"/>
        </w:rPr>
        <w:t>Coordinator</w:t>
      </w:r>
      <w:proofErr w:type="spellEnd"/>
      <w:r w:rsidRPr="00700047">
        <w:rPr>
          <w:b/>
          <w:bCs/>
          <w:sz w:val="22"/>
        </w:rPr>
        <w:t xml:space="preserve"> by the </w:t>
      </w:r>
      <w:proofErr w:type="spellStart"/>
      <w:r w:rsidRPr="00700047">
        <w:rPr>
          <w:b/>
          <w:bCs/>
          <w:sz w:val="22"/>
        </w:rPr>
        <w:t>President</w:t>
      </w:r>
      <w:proofErr w:type="spellEnd"/>
      <w:r w:rsidRPr="00700047">
        <w:rPr>
          <w:b/>
          <w:bCs/>
          <w:sz w:val="22"/>
        </w:rPr>
        <w:t xml:space="preserve"> of the </w:t>
      </w:r>
      <w:proofErr w:type="spellStart"/>
      <w:r w:rsidRPr="00700047">
        <w:rPr>
          <w:b/>
          <w:bCs/>
          <w:sz w:val="22"/>
        </w:rPr>
        <w:t>Polish</w:t>
      </w:r>
      <w:proofErr w:type="spellEnd"/>
      <w:r w:rsidRPr="00700047">
        <w:rPr>
          <w:b/>
          <w:bCs/>
          <w:sz w:val="22"/>
        </w:rPr>
        <w:t xml:space="preserve"> Energy Regulatory Office</w:t>
      </w:r>
      <w:r>
        <w:rPr>
          <w:sz w:val="22"/>
        </w:rPr>
        <w:t xml:space="preserve"> - </w:t>
      </w:r>
      <w:proofErr w:type="spellStart"/>
      <w:r>
        <w:rPr>
          <w:sz w:val="22"/>
        </w:rPr>
        <w:t>disputes</w:t>
      </w:r>
      <w:proofErr w:type="spellEnd"/>
      <w:r>
        <w:rPr>
          <w:sz w:val="22"/>
        </w:rPr>
        <w:t xml:space="preserve"> with </w:t>
      </w:r>
      <w:proofErr w:type="spellStart"/>
      <w:r>
        <w:rPr>
          <w:sz w:val="22"/>
        </w:rPr>
        <w:t>electricity</w:t>
      </w:r>
      <w:proofErr w:type="spellEnd"/>
      <w:r>
        <w:rPr>
          <w:sz w:val="22"/>
        </w:rPr>
        <w:t xml:space="preserve">, </w:t>
      </w:r>
      <w:proofErr w:type="spellStart"/>
      <w:r>
        <w:rPr>
          <w:sz w:val="22"/>
        </w:rPr>
        <w:t>gas</w:t>
      </w:r>
      <w:proofErr w:type="spellEnd"/>
      <w:r>
        <w:rPr>
          <w:sz w:val="22"/>
        </w:rPr>
        <w:t xml:space="preserve"> and heating suppliers, </w:t>
      </w:r>
    </w:p>
    <w:p w:rsidR="00000739" w:rsidRPr="002E08AF" w:rsidRDefault="005F39CA" w:rsidP="009C2156">
      <w:pPr>
        <w:pStyle w:val="Akapitzlist"/>
        <w:numPr>
          <w:ilvl w:val="0"/>
          <w:numId w:val="6"/>
        </w:numPr>
        <w:spacing w:after="100" w:afterAutospacing="1" w:line="372" w:lineRule="auto"/>
        <w:jc w:val="both"/>
        <w:rPr>
          <w:b/>
          <w:sz w:val="22"/>
          <w:lang w:val="en-US"/>
        </w:rPr>
      </w:pPr>
      <w:proofErr w:type="spellStart"/>
      <w:r w:rsidRPr="00700047">
        <w:rPr>
          <w:b/>
          <w:bCs/>
          <w:sz w:val="22"/>
        </w:rPr>
        <w:t>Rail</w:t>
      </w:r>
      <w:proofErr w:type="spellEnd"/>
      <w:r w:rsidRPr="00700047">
        <w:rPr>
          <w:b/>
          <w:bCs/>
          <w:sz w:val="22"/>
        </w:rPr>
        <w:t xml:space="preserve"> </w:t>
      </w:r>
      <w:proofErr w:type="spellStart"/>
      <w:r w:rsidRPr="00700047">
        <w:rPr>
          <w:b/>
          <w:bCs/>
          <w:sz w:val="22"/>
        </w:rPr>
        <w:t>Passenger</w:t>
      </w:r>
      <w:proofErr w:type="spellEnd"/>
      <w:r w:rsidRPr="00700047">
        <w:rPr>
          <w:b/>
          <w:bCs/>
          <w:sz w:val="22"/>
        </w:rPr>
        <w:t xml:space="preserve"> </w:t>
      </w:r>
      <w:proofErr w:type="spellStart"/>
      <w:r w:rsidRPr="00700047">
        <w:rPr>
          <w:b/>
          <w:bCs/>
          <w:sz w:val="22"/>
        </w:rPr>
        <w:t>Rights</w:t>
      </w:r>
      <w:proofErr w:type="spellEnd"/>
      <w:r w:rsidRPr="00700047">
        <w:rPr>
          <w:b/>
          <w:bCs/>
          <w:sz w:val="22"/>
        </w:rPr>
        <w:t xml:space="preserve"> Ombudsman by the President of the Office of </w:t>
      </w:r>
      <w:proofErr w:type="spellStart"/>
      <w:r w:rsidRPr="00700047">
        <w:rPr>
          <w:b/>
          <w:bCs/>
          <w:sz w:val="22"/>
        </w:rPr>
        <w:t>Rail</w:t>
      </w:r>
      <w:proofErr w:type="spellEnd"/>
      <w:r w:rsidRPr="00700047">
        <w:rPr>
          <w:b/>
          <w:bCs/>
          <w:sz w:val="22"/>
        </w:rPr>
        <w:t xml:space="preserve"> Transport</w:t>
      </w:r>
      <w:r>
        <w:rPr>
          <w:sz w:val="22"/>
        </w:rPr>
        <w:t xml:space="preserve"> - </w:t>
      </w:r>
      <w:proofErr w:type="spellStart"/>
      <w:r>
        <w:rPr>
          <w:sz w:val="22"/>
        </w:rPr>
        <w:t>disputes</w:t>
      </w:r>
      <w:proofErr w:type="spellEnd"/>
      <w:r>
        <w:rPr>
          <w:sz w:val="22"/>
        </w:rPr>
        <w:t xml:space="preserve"> with railway operators,</w:t>
      </w:r>
    </w:p>
    <w:p w:rsidR="00000739" w:rsidRPr="002E08AF" w:rsidRDefault="005F39CA" w:rsidP="00000739">
      <w:pPr>
        <w:pStyle w:val="Akapitzlist"/>
        <w:numPr>
          <w:ilvl w:val="0"/>
          <w:numId w:val="6"/>
        </w:numPr>
        <w:spacing w:after="100" w:afterAutospacing="1" w:line="372" w:lineRule="auto"/>
        <w:jc w:val="both"/>
        <w:rPr>
          <w:rFonts w:cs="Tahoma"/>
          <w:sz w:val="22"/>
          <w:lang w:val="en-US"/>
        </w:rPr>
      </w:pPr>
      <w:proofErr w:type="spellStart"/>
      <w:r w:rsidRPr="00700047">
        <w:rPr>
          <w:b/>
          <w:bCs/>
          <w:sz w:val="22"/>
        </w:rPr>
        <w:t>Air</w:t>
      </w:r>
      <w:proofErr w:type="spellEnd"/>
      <w:r w:rsidRPr="00700047">
        <w:rPr>
          <w:b/>
          <w:bCs/>
          <w:sz w:val="22"/>
        </w:rPr>
        <w:t xml:space="preserve"> </w:t>
      </w:r>
      <w:proofErr w:type="spellStart"/>
      <w:r w:rsidRPr="00700047">
        <w:rPr>
          <w:b/>
          <w:bCs/>
          <w:sz w:val="22"/>
        </w:rPr>
        <w:t>Passenger</w:t>
      </w:r>
      <w:proofErr w:type="spellEnd"/>
      <w:r w:rsidRPr="00700047">
        <w:rPr>
          <w:b/>
          <w:bCs/>
          <w:sz w:val="22"/>
        </w:rPr>
        <w:t xml:space="preserve"> </w:t>
      </w:r>
      <w:proofErr w:type="spellStart"/>
      <w:r w:rsidRPr="00700047">
        <w:rPr>
          <w:b/>
          <w:bCs/>
          <w:sz w:val="22"/>
        </w:rPr>
        <w:t>Watchdog</w:t>
      </w:r>
      <w:proofErr w:type="spellEnd"/>
      <w:r w:rsidRPr="00700047">
        <w:rPr>
          <w:b/>
          <w:bCs/>
          <w:sz w:val="22"/>
        </w:rPr>
        <w:t xml:space="preserve"> “</w:t>
      </w:r>
      <w:proofErr w:type="spellStart"/>
      <w:r w:rsidRPr="00700047">
        <w:rPr>
          <w:b/>
          <w:bCs/>
          <w:sz w:val="22"/>
        </w:rPr>
        <w:t>Friendly</w:t>
      </w:r>
      <w:proofErr w:type="spellEnd"/>
      <w:r w:rsidRPr="00700047">
        <w:rPr>
          <w:b/>
          <w:bCs/>
          <w:sz w:val="22"/>
        </w:rPr>
        <w:t xml:space="preserve"> Flying”</w:t>
      </w:r>
      <w:r>
        <w:rPr>
          <w:sz w:val="22"/>
        </w:rPr>
        <w:t xml:space="preserve"> - </w:t>
      </w:r>
      <w:proofErr w:type="spellStart"/>
      <w:r>
        <w:rPr>
          <w:sz w:val="22"/>
        </w:rPr>
        <w:t>disputes</w:t>
      </w:r>
      <w:proofErr w:type="spellEnd"/>
      <w:r>
        <w:rPr>
          <w:sz w:val="22"/>
        </w:rPr>
        <w:t xml:space="preserve"> with airlines,</w:t>
      </w:r>
    </w:p>
    <w:p w:rsidR="009C2156" w:rsidRPr="002E08AF" w:rsidRDefault="005F39CA" w:rsidP="00000739">
      <w:pPr>
        <w:pStyle w:val="Akapitzlist"/>
        <w:numPr>
          <w:ilvl w:val="0"/>
          <w:numId w:val="6"/>
        </w:numPr>
        <w:spacing w:after="100" w:afterAutospacing="1" w:line="372" w:lineRule="auto"/>
        <w:jc w:val="both"/>
        <w:rPr>
          <w:rFonts w:cs="Tahoma"/>
          <w:sz w:val="22"/>
          <w:lang w:val="en-US"/>
        </w:rPr>
      </w:pPr>
      <w:proofErr w:type="spellStart"/>
      <w:r w:rsidRPr="00700047">
        <w:rPr>
          <w:rFonts w:cs="Tahoma"/>
          <w:b/>
          <w:bCs/>
          <w:sz w:val="22"/>
        </w:rPr>
        <w:t>Chamber</w:t>
      </w:r>
      <w:proofErr w:type="spellEnd"/>
      <w:r w:rsidRPr="00700047">
        <w:rPr>
          <w:rFonts w:cs="Tahoma"/>
          <w:b/>
          <w:bCs/>
          <w:sz w:val="22"/>
        </w:rPr>
        <w:t xml:space="preserve"> of Digital </w:t>
      </w:r>
      <w:proofErr w:type="spellStart"/>
      <w:r w:rsidRPr="00700047">
        <w:rPr>
          <w:rFonts w:cs="Tahoma"/>
          <w:b/>
          <w:bCs/>
          <w:sz w:val="22"/>
        </w:rPr>
        <w:t>Economy</w:t>
      </w:r>
      <w:proofErr w:type="spellEnd"/>
      <w:r w:rsidRPr="00700047">
        <w:rPr>
          <w:rFonts w:cs="Tahoma"/>
          <w:b/>
          <w:bCs/>
          <w:sz w:val="22"/>
        </w:rPr>
        <w:t xml:space="preserve"> (IGE)</w:t>
      </w:r>
      <w:r>
        <w:rPr>
          <w:rFonts w:cs="Tahoma"/>
          <w:sz w:val="22"/>
        </w:rPr>
        <w:t xml:space="preserve"> - disputes with the Chamber members regarding the sale of goods and services via the Internet (IGE </w:t>
      </w:r>
      <w:proofErr w:type="spellStart"/>
      <w:r>
        <w:rPr>
          <w:rFonts w:cs="Tahoma"/>
          <w:sz w:val="22"/>
        </w:rPr>
        <w:t>became</w:t>
      </w:r>
      <w:proofErr w:type="spellEnd"/>
      <w:r>
        <w:rPr>
          <w:rFonts w:cs="Tahoma"/>
          <w:sz w:val="22"/>
        </w:rPr>
        <w:t xml:space="preserve"> the </w:t>
      </w:r>
      <w:proofErr w:type="spellStart"/>
      <w:r>
        <w:rPr>
          <w:rFonts w:cs="Tahoma"/>
          <w:sz w:val="22"/>
        </w:rPr>
        <w:t>authorised</w:t>
      </w:r>
      <w:proofErr w:type="spellEnd"/>
      <w:r>
        <w:rPr>
          <w:rFonts w:cs="Tahoma"/>
          <w:sz w:val="22"/>
        </w:rPr>
        <w:t xml:space="preserve"> body a </w:t>
      </w:r>
      <w:proofErr w:type="spellStart"/>
      <w:r>
        <w:rPr>
          <w:rFonts w:cs="Tahoma"/>
          <w:sz w:val="22"/>
        </w:rPr>
        <w:t>few</w:t>
      </w:r>
      <w:proofErr w:type="spellEnd"/>
      <w:r>
        <w:rPr>
          <w:rFonts w:cs="Tahoma"/>
          <w:sz w:val="22"/>
        </w:rPr>
        <w:t xml:space="preserve"> </w:t>
      </w:r>
      <w:proofErr w:type="spellStart"/>
      <w:r>
        <w:rPr>
          <w:rFonts w:cs="Tahoma"/>
          <w:sz w:val="22"/>
        </w:rPr>
        <w:t>months</w:t>
      </w:r>
      <w:proofErr w:type="spellEnd"/>
      <w:r>
        <w:rPr>
          <w:rFonts w:cs="Tahoma"/>
          <w:sz w:val="22"/>
        </w:rPr>
        <w:t xml:space="preserve"> ago, </w:t>
      </w:r>
      <w:proofErr w:type="spellStart"/>
      <w:r>
        <w:rPr>
          <w:rFonts w:cs="Tahoma"/>
          <w:sz w:val="22"/>
        </w:rPr>
        <w:t>so</w:t>
      </w:r>
      <w:proofErr w:type="spellEnd"/>
      <w:r>
        <w:rPr>
          <w:rFonts w:cs="Tahoma"/>
          <w:sz w:val="22"/>
        </w:rPr>
        <w:t xml:space="preserve"> it did not have to publish a report for 2017).</w:t>
      </w:r>
    </w:p>
    <w:p w:rsidR="008B0FBD" w:rsidRPr="002E08AF" w:rsidRDefault="005F0842" w:rsidP="008B0FBD">
      <w:pPr>
        <w:spacing w:after="100" w:afterAutospacing="1" w:line="372" w:lineRule="auto"/>
        <w:jc w:val="both"/>
        <w:rPr>
          <w:sz w:val="22"/>
          <w:lang w:val="en-US"/>
        </w:rPr>
      </w:pPr>
      <w:r>
        <w:rPr>
          <w:sz w:val="22"/>
        </w:rPr>
        <w:t xml:space="preserve">If you are involved in a dispute on a product or service purchased online, you </w:t>
      </w:r>
      <w:proofErr w:type="spellStart"/>
      <w:r>
        <w:rPr>
          <w:sz w:val="22"/>
        </w:rPr>
        <w:t>can</w:t>
      </w:r>
      <w:proofErr w:type="spellEnd"/>
      <w:r>
        <w:rPr>
          <w:sz w:val="22"/>
        </w:rPr>
        <w:t xml:space="preserve"> </w:t>
      </w:r>
      <w:proofErr w:type="spellStart"/>
      <w:r>
        <w:rPr>
          <w:sz w:val="22"/>
        </w:rPr>
        <w:t>also</w:t>
      </w:r>
      <w:proofErr w:type="spellEnd"/>
      <w:r>
        <w:rPr>
          <w:sz w:val="22"/>
        </w:rPr>
        <w:t xml:space="preserve"> </w:t>
      </w:r>
      <w:proofErr w:type="spellStart"/>
      <w:r>
        <w:rPr>
          <w:sz w:val="22"/>
        </w:rPr>
        <w:t>submit</w:t>
      </w:r>
      <w:proofErr w:type="spellEnd"/>
      <w:r>
        <w:rPr>
          <w:sz w:val="22"/>
        </w:rPr>
        <w:t xml:space="preserve"> </w:t>
      </w:r>
      <w:proofErr w:type="spellStart"/>
      <w:r>
        <w:rPr>
          <w:sz w:val="22"/>
        </w:rPr>
        <w:t>an</w:t>
      </w:r>
      <w:proofErr w:type="spellEnd"/>
      <w:r>
        <w:rPr>
          <w:sz w:val="22"/>
        </w:rPr>
        <w:t xml:space="preserve"> e-</w:t>
      </w:r>
      <w:proofErr w:type="spellStart"/>
      <w:r>
        <w:rPr>
          <w:sz w:val="22"/>
        </w:rPr>
        <w:t>application</w:t>
      </w:r>
      <w:proofErr w:type="spellEnd"/>
      <w:r>
        <w:rPr>
          <w:sz w:val="22"/>
        </w:rPr>
        <w:t xml:space="preserve"> on </w:t>
      </w:r>
      <w:hyperlink r:id="rId8" w:history="1">
        <w:r>
          <w:rPr>
            <w:rStyle w:val="Hipercze"/>
            <w:sz w:val="22"/>
          </w:rPr>
          <w:t xml:space="preserve">ODR (On-line </w:t>
        </w:r>
        <w:proofErr w:type="spellStart"/>
        <w:r>
          <w:rPr>
            <w:rStyle w:val="Hipercze"/>
            <w:sz w:val="22"/>
          </w:rPr>
          <w:t>Dispute</w:t>
        </w:r>
        <w:proofErr w:type="spellEnd"/>
        <w:r>
          <w:rPr>
            <w:rStyle w:val="Hipercze"/>
            <w:sz w:val="22"/>
          </w:rPr>
          <w:t xml:space="preserve"> Resolution)</w:t>
        </w:r>
      </w:hyperlink>
      <w:r>
        <w:rPr>
          <w:sz w:val="22"/>
        </w:rPr>
        <w:t xml:space="preserve"> platform. This website - run by the European Commission - is available also in Polish. It’s particularly useful in the case of disputes with undertakings from other EU countries. </w:t>
      </w:r>
    </w:p>
    <w:p w:rsidR="008B0FBD" w:rsidRPr="002E08AF" w:rsidRDefault="008B0FBD" w:rsidP="008B0FBD">
      <w:pPr>
        <w:spacing w:after="100" w:afterAutospacing="1" w:line="372" w:lineRule="auto"/>
        <w:jc w:val="both"/>
        <w:rPr>
          <w:rFonts w:cs="Tahoma"/>
          <w:sz w:val="22"/>
          <w:lang w:val="en-US"/>
        </w:rPr>
      </w:pPr>
      <w:r>
        <w:rPr>
          <w:rFonts w:cs="Tahoma"/>
          <w:sz w:val="22"/>
        </w:rPr>
        <w:t xml:space="preserve">The EC </w:t>
      </w:r>
      <w:proofErr w:type="spellStart"/>
      <w:r>
        <w:rPr>
          <w:rFonts w:cs="Tahoma"/>
          <w:sz w:val="22"/>
        </w:rPr>
        <w:t>wants</w:t>
      </w:r>
      <w:proofErr w:type="spellEnd"/>
      <w:r>
        <w:rPr>
          <w:rFonts w:cs="Tahoma"/>
          <w:sz w:val="22"/>
        </w:rPr>
        <w:t xml:space="preserve"> to </w:t>
      </w:r>
      <w:proofErr w:type="spellStart"/>
      <w:r>
        <w:rPr>
          <w:rFonts w:cs="Tahoma"/>
          <w:sz w:val="22"/>
        </w:rPr>
        <w:t>encourage</w:t>
      </w:r>
      <w:proofErr w:type="spellEnd"/>
      <w:r>
        <w:rPr>
          <w:rFonts w:cs="Tahoma"/>
          <w:sz w:val="22"/>
        </w:rPr>
        <w:t xml:space="preserve"> the </w:t>
      </w:r>
      <w:proofErr w:type="spellStart"/>
      <w:r>
        <w:rPr>
          <w:rFonts w:cs="Tahoma"/>
          <w:sz w:val="22"/>
        </w:rPr>
        <w:t>authorised</w:t>
      </w:r>
      <w:proofErr w:type="spellEnd"/>
      <w:r>
        <w:rPr>
          <w:rFonts w:cs="Tahoma"/>
          <w:sz w:val="22"/>
        </w:rPr>
        <w:t xml:space="preserve"> </w:t>
      </w:r>
      <w:proofErr w:type="spellStart"/>
      <w:r>
        <w:rPr>
          <w:rFonts w:cs="Tahoma"/>
          <w:sz w:val="22"/>
        </w:rPr>
        <w:t>bodies</w:t>
      </w:r>
      <w:proofErr w:type="spellEnd"/>
      <w:r>
        <w:rPr>
          <w:rFonts w:cs="Tahoma"/>
          <w:sz w:val="22"/>
        </w:rPr>
        <w:t xml:space="preserve"> and </w:t>
      </w:r>
      <w:proofErr w:type="spellStart"/>
      <w:r>
        <w:rPr>
          <w:rFonts w:cs="Tahoma"/>
          <w:sz w:val="22"/>
        </w:rPr>
        <w:t>undertakings</w:t>
      </w:r>
      <w:proofErr w:type="spellEnd"/>
      <w:r>
        <w:rPr>
          <w:rFonts w:cs="Tahoma"/>
          <w:sz w:val="22"/>
        </w:rPr>
        <w:t xml:space="preserve"> to </w:t>
      </w:r>
      <w:proofErr w:type="spellStart"/>
      <w:r>
        <w:rPr>
          <w:rFonts w:cs="Tahoma"/>
          <w:sz w:val="22"/>
        </w:rPr>
        <w:t>actively</w:t>
      </w:r>
      <w:proofErr w:type="spellEnd"/>
      <w:r>
        <w:rPr>
          <w:rFonts w:cs="Tahoma"/>
          <w:sz w:val="22"/>
        </w:rPr>
        <w:t xml:space="preserve"> </w:t>
      </w:r>
      <w:proofErr w:type="spellStart"/>
      <w:r>
        <w:rPr>
          <w:rFonts w:cs="Tahoma"/>
          <w:sz w:val="22"/>
        </w:rPr>
        <w:t>use</w:t>
      </w:r>
      <w:proofErr w:type="spellEnd"/>
      <w:r>
        <w:rPr>
          <w:rFonts w:cs="Tahoma"/>
          <w:sz w:val="22"/>
        </w:rPr>
        <w:t xml:space="preserve"> the ADR system. Therefore, it has prepared a </w:t>
      </w:r>
      <w:hyperlink r:id="rId9" w:history="1">
        <w:r>
          <w:rPr>
            <w:rStyle w:val="Hipercze"/>
            <w:rFonts w:cs="Tahoma"/>
            <w:sz w:val="22"/>
          </w:rPr>
          <w:t>funding program</w:t>
        </w:r>
      </w:hyperlink>
      <w:r>
        <w:rPr>
          <w:rFonts w:cs="Tahoma"/>
          <w:sz w:val="22"/>
        </w:rPr>
        <w:t xml:space="preserve"> for IT tools compatible with the ODR platform. It allocated a total of EUR 400,000 to this program. Applications for support covering up to 75 percent investments can be submitted until 22 November 2018.</w:t>
      </w:r>
    </w:p>
    <w:p w:rsidR="00641522" w:rsidRPr="002E08AF" w:rsidRDefault="00641522" w:rsidP="00641522">
      <w:pPr>
        <w:pStyle w:val="Akapitzlist"/>
        <w:spacing w:after="120" w:line="276" w:lineRule="auto"/>
        <w:ind w:left="0"/>
        <w:jc w:val="both"/>
        <w:rPr>
          <w:bCs/>
          <w:sz w:val="22"/>
          <w:lang w:val="en-US"/>
        </w:rPr>
      </w:pPr>
      <w:r>
        <w:rPr>
          <w:rStyle w:val="Pogrubienie"/>
          <w:rFonts w:cs="Tahoma"/>
          <w:color w:val="000000"/>
        </w:rPr>
        <w:t>Additional information for the consumers:</w:t>
      </w:r>
      <w:r>
        <w:rPr>
          <w:szCs w:val="18"/>
        </w:rPr>
        <w:t xml:space="preserve"> </w:t>
      </w:r>
    </w:p>
    <w:p w:rsidR="00E46014" w:rsidRPr="00E46014" w:rsidRDefault="00E46014" w:rsidP="00E46014">
      <w:pPr>
        <w:pStyle w:val="TEKSTKOMUNIKATU"/>
        <w:jc w:val="left"/>
        <w:rPr>
          <w:rFonts w:ascii="Trebuchet MS" w:hAnsi="Trebuchet MS" w:cs="Tahoma"/>
          <w:bCs/>
          <w:sz w:val="18"/>
          <w:szCs w:val="18"/>
        </w:rPr>
      </w:pPr>
      <w:r>
        <w:rPr>
          <w:rFonts w:ascii="Trebuchet MS" w:hAnsi="Trebuchet MS" w:cs="Tahoma"/>
          <w:sz w:val="18"/>
          <w:szCs w:val="18"/>
        </w:rPr>
        <w:t xml:space="preserve">Contact Point at </w:t>
      </w:r>
      <w:proofErr w:type="spellStart"/>
      <w:r>
        <w:rPr>
          <w:rFonts w:ascii="Trebuchet MS" w:hAnsi="Trebuchet MS" w:cs="Tahoma"/>
          <w:sz w:val="18"/>
          <w:szCs w:val="18"/>
        </w:rPr>
        <w:t>UOKiK</w:t>
      </w:r>
      <w:proofErr w:type="spellEnd"/>
      <w:r>
        <w:rPr>
          <w:rFonts w:ascii="Trebuchet MS" w:hAnsi="Trebuchet MS" w:cs="Tahoma"/>
          <w:sz w:val="18"/>
          <w:szCs w:val="18"/>
        </w:rPr>
        <w:t xml:space="preserve"> (information on the ADR system, help in fulfilling the motions)</w:t>
      </w:r>
      <w:r>
        <w:rPr>
          <w:rFonts w:ascii="Trebuchet MS" w:hAnsi="Trebuchet MS" w:cs="Tahoma"/>
          <w:sz w:val="18"/>
          <w:szCs w:val="18"/>
        </w:rPr>
        <w:br/>
        <w:t xml:space="preserve">Pl. </w:t>
      </w:r>
      <w:proofErr w:type="spellStart"/>
      <w:r>
        <w:rPr>
          <w:rFonts w:ascii="Trebuchet MS" w:hAnsi="Trebuchet MS" w:cs="Tahoma"/>
          <w:sz w:val="18"/>
          <w:szCs w:val="18"/>
        </w:rPr>
        <w:t>Powstańców</w:t>
      </w:r>
      <w:proofErr w:type="spellEnd"/>
      <w:r>
        <w:rPr>
          <w:rFonts w:ascii="Trebuchet MS" w:hAnsi="Trebuchet MS" w:cs="Tahoma"/>
          <w:sz w:val="18"/>
          <w:szCs w:val="18"/>
        </w:rPr>
        <w:t xml:space="preserve"> </w:t>
      </w:r>
      <w:proofErr w:type="spellStart"/>
      <w:r>
        <w:rPr>
          <w:rFonts w:ascii="Trebuchet MS" w:hAnsi="Trebuchet MS" w:cs="Tahoma"/>
          <w:sz w:val="18"/>
          <w:szCs w:val="18"/>
        </w:rPr>
        <w:t>Warszawy</w:t>
      </w:r>
      <w:proofErr w:type="spellEnd"/>
      <w:r>
        <w:rPr>
          <w:rFonts w:ascii="Trebuchet MS" w:hAnsi="Trebuchet MS" w:cs="Tahoma"/>
          <w:sz w:val="18"/>
          <w:szCs w:val="18"/>
        </w:rPr>
        <w:t xml:space="preserve"> 1</w:t>
      </w:r>
      <w:r>
        <w:rPr>
          <w:rFonts w:ascii="Trebuchet MS" w:hAnsi="Trebuchet MS" w:cs="Tahoma"/>
          <w:color w:val="000000"/>
          <w:sz w:val="18"/>
          <w:szCs w:val="18"/>
        </w:rPr>
        <w:t>, 00-950 Warszawa</w:t>
      </w:r>
      <w:r>
        <w:rPr>
          <w:rFonts w:ascii="Trebuchet MS" w:hAnsi="Trebuchet MS" w:cs="Tahoma"/>
          <w:color w:val="000000"/>
          <w:sz w:val="18"/>
          <w:szCs w:val="18"/>
        </w:rPr>
        <w:br/>
        <w:t xml:space="preserve">Phone: </w:t>
      </w:r>
      <w:r>
        <w:rPr>
          <w:rFonts w:ascii="Trebuchet MS" w:hAnsi="Trebuchet MS" w:cs="Tahoma"/>
          <w:sz w:val="18"/>
          <w:szCs w:val="18"/>
        </w:rPr>
        <w:t>+48 22 55 60 332</w:t>
      </w:r>
      <w:r>
        <w:rPr>
          <w:rFonts w:ascii="Trebuchet MS" w:hAnsi="Trebuchet MS" w:cs="Tahoma"/>
          <w:color w:val="000000"/>
          <w:sz w:val="18"/>
          <w:szCs w:val="18"/>
        </w:rPr>
        <w:t xml:space="preserve">, </w:t>
      </w:r>
      <w:r>
        <w:rPr>
          <w:rFonts w:ascii="Trebuchet MS" w:hAnsi="Trebuchet MS" w:cs="Tahoma"/>
          <w:sz w:val="18"/>
          <w:szCs w:val="18"/>
        </w:rPr>
        <w:t>+48 22 55 60 333</w:t>
      </w:r>
      <w:r>
        <w:rPr>
          <w:rFonts w:ascii="Trebuchet MS" w:hAnsi="Trebuchet MS" w:cs="Tahoma"/>
          <w:sz w:val="18"/>
          <w:szCs w:val="18"/>
        </w:rPr>
        <w:br/>
        <w:t xml:space="preserve">E-mail: </w:t>
      </w:r>
      <w:hyperlink r:id="rId10" w:tooltip="kontakt.adr@uokik.gov.pl" w:history="1">
        <w:r>
          <w:rPr>
            <w:rStyle w:val="Hipercze"/>
            <w:rFonts w:ascii="Trebuchet MS" w:hAnsi="Trebuchet MS" w:cs="Tahoma"/>
            <w:color w:val="000000"/>
            <w:sz w:val="18"/>
            <w:szCs w:val="18"/>
          </w:rPr>
          <w:t>kontakt.adr@uokik.gov.pl</w:t>
        </w:r>
      </w:hyperlink>
      <w:r>
        <w:rPr>
          <w:rStyle w:val="Hipercze"/>
          <w:rFonts w:ascii="Trebuchet MS" w:hAnsi="Trebuchet MS" w:cs="Tahoma"/>
          <w:color w:val="000000"/>
          <w:sz w:val="18"/>
          <w:szCs w:val="18"/>
          <w:u w:val="none"/>
        </w:rPr>
        <w:br/>
      </w:r>
      <w:r>
        <w:rPr>
          <w:rFonts w:ascii="Trebuchet MS" w:hAnsi="Trebuchet MS" w:cs="Tahoma"/>
          <w:sz w:val="18"/>
          <w:szCs w:val="18"/>
        </w:rPr>
        <w:t>Personal visits: Mon 12 am- 4 pm, Thu 8:30 am - 12:30 am, Tue/Wen/Fri 10 am - 2 pm</w:t>
      </w:r>
    </w:p>
    <w:p w:rsidR="00641522" w:rsidRPr="002E08AF" w:rsidRDefault="00641522" w:rsidP="00641522">
      <w:pPr>
        <w:pStyle w:val="Akapitzlist"/>
        <w:spacing w:after="120" w:line="276" w:lineRule="auto"/>
        <w:ind w:left="0"/>
        <w:jc w:val="both"/>
        <w:rPr>
          <w:rStyle w:val="Pogrubienie"/>
          <w:color w:val="000000"/>
          <w:lang w:val="en-US"/>
        </w:rPr>
      </w:pPr>
      <w:r>
        <w:rPr>
          <w:rStyle w:val="Pogrubienie"/>
          <w:rFonts w:cs="Tahoma"/>
          <w:color w:val="000000"/>
        </w:rPr>
        <w:t>Additional information for the media:</w:t>
      </w:r>
      <w:r>
        <w:rPr>
          <w:rStyle w:val="Pogrubienie"/>
        </w:rPr>
        <w:t xml:space="preserve"> </w:t>
      </w:r>
    </w:p>
    <w:p w:rsidR="00B9285F" w:rsidRPr="002E08AF" w:rsidRDefault="00641522" w:rsidP="00641522">
      <w:pPr>
        <w:pStyle w:val="TEKSTKOMUNIKATU"/>
        <w:jc w:val="left"/>
        <w:rPr>
          <w:rFonts w:ascii="Trebuchet MS" w:hAnsi="Trebuchet MS"/>
          <w:color w:val="0000FF"/>
          <w:sz w:val="18"/>
          <w:szCs w:val="18"/>
          <w:u w:val="single"/>
          <w:lang w:val="pl-PL"/>
        </w:rPr>
      </w:pPr>
      <w:r w:rsidRPr="002E08AF">
        <w:rPr>
          <w:rFonts w:ascii="Trebuchet MS" w:hAnsi="Trebuchet MS"/>
          <w:color w:val="000000"/>
          <w:sz w:val="18"/>
          <w:szCs w:val="18"/>
          <w:lang w:val="pl-PL"/>
        </w:rPr>
        <w:t xml:space="preserve">UOKiK Press Office  </w:t>
      </w:r>
      <w:r w:rsidRPr="002E08AF">
        <w:rPr>
          <w:rFonts w:ascii="Trebuchet MS" w:hAnsi="Trebuchet MS"/>
          <w:color w:val="000000"/>
          <w:sz w:val="18"/>
          <w:szCs w:val="18"/>
          <w:lang w:val="pl-PL"/>
        </w:rPr>
        <w:br/>
        <w:t xml:space="preserve">Pl. Powstańców Warszawy 1, 00-950 Warszawa </w:t>
      </w:r>
      <w:r w:rsidRPr="002E08AF">
        <w:rPr>
          <w:rFonts w:ascii="Trebuchet MS" w:hAnsi="Trebuchet MS"/>
          <w:color w:val="000000"/>
          <w:sz w:val="18"/>
          <w:szCs w:val="18"/>
          <w:lang w:val="pl-PL"/>
        </w:rPr>
        <w:br/>
      </w:r>
      <w:r w:rsidRPr="002E08AF">
        <w:rPr>
          <w:rFonts w:ascii="Trebuchet MS" w:hAnsi="Trebuchet MS"/>
          <w:color w:val="000000"/>
          <w:sz w:val="18"/>
          <w:szCs w:val="18"/>
          <w:lang w:val="pl-PL"/>
        </w:rPr>
        <w:lastRenderedPageBreak/>
        <w:t>Phone: +48 695 902 088, +48 22 55 60 314</w:t>
      </w:r>
      <w:r w:rsidRPr="002E08AF">
        <w:rPr>
          <w:rFonts w:ascii="Trebuchet MS" w:hAnsi="Trebuchet MS"/>
          <w:color w:val="000000"/>
          <w:sz w:val="18"/>
          <w:szCs w:val="18"/>
          <w:lang w:val="pl-PL"/>
        </w:rPr>
        <w:br/>
        <w:t xml:space="preserve">E-mail: </w:t>
      </w:r>
      <w:hyperlink r:id="rId11" w:tooltip="send your email to: malgorzata.cieloch@uokik.gov.pl" w:history="1">
        <w:r w:rsidRPr="002E08AF">
          <w:rPr>
            <w:rStyle w:val="Hipercze"/>
            <w:rFonts w:ascii="Trebuchet MS" w:hAnsi="Trebuchet MS" w:cs="Tahoma"/>
            <w:color w:val="000000"/>
            <w:sz w:val="18"/>
            <w:szCs w:val="18"/>
            <w:lang w:val="pl-PL"/>
          </w:rPr>
          <w:t>biuroprasowe@uokik.gov.pl</w:t>
        </w:r>
      </w:hyperlink>
      <w:r w:rsidRPr="002E08AF">
        <w:rPr>
          <w:rFonts w:ascii="Trebuchet MS" w:hAnsi="Trebuchet MS"/>
          <w:color w:val="000000"/>
          <w:sz w:val="18"/>
          <w:szCs w:val="18"/>
          <w:lang w:val="pl-PL"/>
        </w:rPr>
        <w:br/>
      </w:r>
      <w:r w:rsidRPr="002E08AF">
        <w:rPr>
          <w:rFonts w:ascii="Trebuchet MS" w:hAnsi="Trebuchet MS"/>
          <w:sz w:val="18"/>
          <w:szCs w:val="18"/>
          <w:lang w:val="pl-PL"/>
        </w:rPr>
        <w:t>Twitter: @</w:t>
      </w:r>
      <w:proofErr w:type="spellStart"/>
      <w:r w:rsidRPr="002E08AF">
        <w:rPr>
          <w:rStyle w:val="u-linkcomplex-target"/>
          <w:rFonts w:ascii="Trebuchet MS" w:hAnsi="Trebuchet MS"/>
          <w:color w:val="0000FF"/>
          <w:sz w:val="18"/>
          <w:szCs w:val="18"/>
          <w:u w:val="single"/>
          <w:lang w:val="pl-PL"/>
        </w:rPr>
        <w:t>UOKiKgovPL</w:t>
      </w:r>
      <w:proofErr w:type="spellEnd"/>
    </w:p>
    <w:sectPr w:rsidR="00B9285F" w:rsidRPr="002E08AF" w:rsidSect="006439FA">
      <w:headerReference w:type="default" r:id="rId12"/>
      <w:footerReference w:type="default" r:id="rId13"/>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5C" w:rsidRDefault="001F7F5C">
      <w:r>
        <w:separator/>
      </w:r>
    </w:p>
  </w:endnote>
  <w:endnote w:type="continuationSeparator" w:id="0">
    <w:p w:rsidR="001F7F5C" w:rsidRDefault="001F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1F7F5C" w:rsidP="004470CD">
    <w:pPr>
      <w:pStyle w:val="Stopka"/>
    </w:pPr>
    <w:r>
      <w:rPr>
        <w:noProof/>
        <w:lang w:eastAsia="pl-PL"/>
      </w:rPr>
      <w:pict>
        <v:group id="Kanwa 7" o:spid="_x0000_s2049" editas="canvas" style="position:absolute;margin-left:0;margin-top:7.15pt;width:450pt;height:54.35pt;z-index:-251658240" coordsize="57150,6902" wrapcoords="-36 -300 576 4500 612 20100 6336 20100 6336 9300 7632 9300 8280 7500 8244 4500 21600 300 21600 -300 6948 -300 -36 -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57150;height:6902;visibility:visible;mso-wrap-style:square">
            <v:fill o:detectmouseclick="t"/>
            <v:path o:connecttype="none"/>
          </v:shape>
          <v:line id="Line 3" o:spid="_x0000_s2054"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2053"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1" o:title="logo uokik PL- jpg"/>
          </v:shape>
          <v:line id="Line 5" o:spid="_x0000_s2052"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205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2050"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w:r>
  </w:p>
  <w:p w:rsidR="0059016B" w:rsidRDefault="001F7F5C" w:rsidP="004470CD">
    <w:pPr>
      <w:pStyle w:val="Stopka"/>
    </w:pPr>
  </w:p>
  <w:p w:rsidR="0059016B" w:rsidRDefault="001F7F5C"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5C" w:rsidRDefault="001F7F5C">
      <w:r>
        <w:separator/>
      </w:r>
    </w:p>
  </w:footnote>
  <w:footnote w:type="continuationSeparator" w:id="0">
    <w:p w:rsidR="001F7F5C" w:rsidRDefault="001F7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439FA" w:rsidP="0041396E">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1F7F5C" w:rsidP="0041396E">
    <w:pPr>
      <w:pStyle w:val="Nagwek"/>
      <w:tabs>
        <w:tab w:val="clear" w:pos="9072"/>
      </w:tabs>
    </w:pPr>
  </w:p>
  <w:p w:rsidR="0059016B" w:rsidRDefault="001F7F5C"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D72"/>
    <w:multiLevelType w:val="multilevel"/>
    <w:tmpl w:val="653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B7C69"/>
    <w:multiLevelType w:val="hybridMultilevel"/>
    <w:tmpl w:val="281075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45570F5"/>
    <w:multiLevelType w:val="multilevel"/>
    <w:tmpl w:val="8E36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14036"/>
    <w:multiLevelType w:val="hybridMultilevel"/>
    <w:tmpl w:val="1A8CE1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054A4"/>
    <w:multiLevelType w:val="hybridMultilevel"/>
    <w:tmpl w:val="CF600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C2376E"/>
    <w:multiLevelType w:val="hybridMultilevel"/>
    <w:tmpl w:val="7134491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39FA"/>
    <w:rsid w:val="00000739"/>
    <w:rsid w:val="00002C19"/>
    <w:rsid w:val="000514BC"/>
    <w:rsid w:val="00073AA7"/>
    <w:rsid w:val="00085844"/>
    <w:rsid w:val="000B1AC5"/>
    <w:rsid w:val="000D2EF1"/>
    <w:rsid w:val="00120FBD"/>
    <w:rsid w:val="0012424D"/>
    <w:rsid w:val="001511D4"/>
    <w:rsid w:val="00172A51"/>
    <w:rsid w:val="001773C1"/>
    <w:rsid w:val="00190D5A"/>
    <w:rsid w:val="001979B5"/>
    <w:rsid w:val="001A5D04"/>
    <w:rsid w:val="001A5F7C"/>
    <w:rsid w:val="001C1FAD"/>
    <w:rsid w:val="001D58FA"/>
    <w:rsid w:val="001F7F5C"/>
    <w:rsid w:val="002017D3"/>
    <w:rsid w:val="00205580"/>
    <w:rsid w:val="00260382"/>
    <w:rsid w:val="00266CB4"/>
    <w:rsid w:val="002835C1"/>
    <w:rsid w:val="00295B34"/>
    <w:rsid w:val="002A581C"/>
    <w:rsid w:val="002A5D69"/>
    <w:rsid w:val="002B1C92"/>
    <w:rsid w:val="002C0D5D"/>
    <w:rsid w:val="002C6ABE"/>
    <w:rsid w:val="002E08AF"/>
    <w:rsid w:val="00325AE0"/>
    <w:rsid w:val="00332015"/>
    <w:rsid w:val="00360248"/>
    <w:rsid w:val="003630A9"/>
    <w:rsid w:val="00366A46"/>
    <w:rsid w:val="003B2B5F"/>
    <w:rsid w:val="003B5DF4"/>
    <w:rsid w:val="003C4A02"/>
    <w:rsid w:val="003D2B5E"/>
    <w:rsid w:val="003E3F9D"/>
    <w:rsid w:val="003F55BB"/>
    <w:rsid w:val="003F7AA9"/>
    <w:rsid w:val="003F7E8C"/>
    <w:rsid w:val="004349BA"/>
    <w:rsid w:val="004365C7"/>
    <w:rsid w:val="00450223"/>
    <w:rsid w:val="00477177"/>
    <w:rsid w:val="00486DB1"/>
    <w:rsid w:val="00493E10"/>
    <w:rsid w:val="004A575C"/>
    <w:rsid w:val="004F20D5"/>
    <w:rsid w:val="005003F9"/>
    <w:rsid w:val="00523E0D"/>
    <w:rsid w:val="0052710E"/>
    <w:rsid w:val="005442FC"/>
    <w:rsid w:val="005973FD"/>
    <w:rsid w:val="00597C68"/>
    <w:rsid w:val="005A02A9"/>
    <w:rsid w:val="005C0C77"/>
    <w:rsid w:val="005E3B2B"/>
    <w:rsid w:val="005F0842"/>
    <w:rsid w:val="005F1EBD"/>
    <w:rsid w:val="005F39CA"/>
    <w:rsid w:val="00625289"/>
    <w:rsid w:val="00633D4E"/>
    <w:rsid w:val="0063526F"/>
    <w:rsid w:val="00637E86"/>
    <w:rsid w:val="00641522"/>
    <w:rsid w:val="006439FA"/>
    <w:rsid w:val="006A4A7A"/>
    <w:rsid w:val="006B0848"/>
    <w:rsid w:val="006C34AE"/>
    <w:rsid w:val="006C79FE"/>
    <w:rsid w:val="006E5037"/>
    <w:rsid w:val="00700047"/>
    <w:rsid w:val="007039EC"/>
    <w:rsid w:val="0070640F"/>
    <w:rsid w:val="00723087"/>
    <w:rsid w:val="0074489D"/>
    <w:rsid w:val="007514AD"/>
    <w:rsid w:val="0081753E"/>
    <w:rsid w:val="0085010E"/>
    <w:rsid w:val="00896985"/>
    <w:rsid w:val="008B0FBD"/>
    <w:rsid w:val="008C3A5F"/>
    <w:rsid w:val="008D5771"/>
    <w:rsid w:val="009305C5"/>
    <w:rsid w:val="00940E8F"/>
    <w:rsid w:val="009652F2"/>
    <w:rsid w:val="00997528"/>
    <w:rsid w:val="009C2156"/>
    <w:rsid w:val="009E2245"/>
    <w:rsid w:val="00A13244"/>
    <w:rsid w:val="00A239AA"/>
    <w:rsid w:val="00A439E8"/>
    <w:rsid w:val="00A55B41"/>
    <w:rsid w:val="00A73A4F"/>
    <w:rsid w:val="00A77DA2"/>
    <w:rsid w:val="00A8586E"/>
    <w:rsid w:val="00AE2923"/>
    <w:rsid w:val="00AE740C"/>
    <w:rsid w:val="00B0546F"/>
    <w:rsid w:val="00B06713"/>
    <w:rsid w:val="00B12741"/>
    <w:rsid w:val="00B25748"/>
    <w:rsid w:val="00B40CFD"/>
    <w:rsid w:val="00B41502"/>
    <w:rsid w:val="00B51024"/>
    <w:rsid w:val="00B60F9C"/>
    <w:rsid w:val="00B6769E"/>
    <w:rsid w:val="00B72581"/>
    <w:rsid w:val="00B9285F"/>
    <w:rsid w:val="00BA26F7"/>
    <w:rsid w:val="00BD0481"/>
    <w:rsid w:val="00BD1A6F"/>
    <w:rsid w:val="00BE2623"/>
    <w:rsid w:val="00BE68EE"/>
    <w:rsid w:val="00C27366"/>
    <w:rsid w:val="00C33203"/>
    <w:rsid w:val="00C63AA8"/>
    <w:rsid w:val="00C7783C"/>
    <w:rsid w:val="00CA3C5A"/>
    <w:rsid w:val="00CB1AE6"/>
    <w:rsid w:val="00CB3ED4"/>
    <w:rsid w:val="00CF280C"/>
    <w:rsid w:val="00D07AAB"/>
    <w:rsid w:val="00D12FD9"/>
    <w:rsid w:val="00D1323F"/>
    <w:rsid w:val="00D47CCF"/>
    <w:rsid w:val="00D6457B"/>
    <w:rsid w:val="00D71A41"/>
    <w:rsid w:val="00D826C3"/>
    <w:rsid w:val="00DC25E8"/>
    <w:rsid w:val="00DD34A3"/>
    <w:rsid w:val="00DF782B"/>
    <w:rsid w:val="00E03AEF"/>
    <w:rsid w:val="00E37F35"/>
    <w:rsid w:val="00E42093"/>
    <w:rsid w:val="00E46014"/>
    <w:rsid w:val="00E64103"/>
    <w:rsid w:val="00E72ED1"/>
    <w:rsid w:val="00E864E0"/>
    <w:rsid w:val="00EE3FB5"/>
    <w:rsid w:val="00F21EAC"/>
    <w:rsid w:val="00F43394"/>
    <w:rsid w:val="00F960CF"/>
    <w:rsid w:val="00FA6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33FC301-2013-44C8-9A2D-10468E2F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customStyle="1" w:styleId="tekstkomunikatu0">
    <w:name w:val="tekstkomunikatu"/>
    <w:basedOn w:val="Normalny"/>
    <w:uiPriority w:val="99"/>
    <w:rsid w:val="00000739"/>
    <w:pPr>
      <w:spacing w:after="240" w:line="360" w:lineRule="auto"/>
      <w:jc w:val="both"/>
    </w:pPr>
    <w:rPr>
      <w:rFonts w:ascii="Georgia" w:hAnsi="Georgia"/>
      <w:sz w:val="24"/>
      <w:szCs w:val="24"/>
      <w:lang w:eastAsia="pl-PL"/>
    </w:rPr>
  </w:style>
  <w:style w:type="character" w:styleId="UyteHipercze">
    <w:name w:val="FollowedHyperlink"/>
    <w:basedOn w:val="Domylnaczcionkaakapitu"/>
    <w:uiPriority w:val="99"/>
    <w:semiHidden/>
    <w:unhideWhenUsed/>
    <w:rsid w:val="009C2156"/>
    <w:rPr>
      <w:color w:val="954F72" w:themeColor="followedHyperlink"/>
      <w:u w:val="single"/>
    </w:rPr>
  </w:style>
  <w:style w:type="character" w:styleId="Uwydatnienie">
    <w:name w:val="Emphasis"/>
    <w:basedOn w:val="Domylnaczcionkaakapitu"/>
    <w:uiPriority w:val="20"/>
    <w:qFormat/>
    <w:rsid w:val="00D12FD9"/>
    <w:rPr>
      <w:b w:val="0"/>
      <w:bCs w:val="0"/>
      <w:i w:val="0"/>
      <w:iCs w:val="0"/>
    </w:rPr>
  </w:style>
  <w:style w:type="paragraph" w:styleId="NormalnyWeb">
    <w:name w:val="Normal (Web)"/>
    <w:basedOn w:val="Normalny"/>
    <w:uiPriority w:val="99"/>
    <w:semiHidden/>
    <w:unhideWhenUsed/>
    <w:rsid w:val="00E46014"/>
    <w:pPr>
      <w:spacing w:before="100" w:beforeAutospacing="1" w:after="100" w:afterAutospacing="1"/>
    </w:pPr>
    <w:rPr>
      <w:rFonts w:ascii="Times New Roman" w:hAnsi="Times New Roman"/>
      <w:sz w:val="24"/>
      <w:szCs w:val="24"/>
      <w:lang w:eastAsia="pl-PL"/>
    </w:rPr>
  </w:style>
  <w:style w:type="paragraph" w:customStyle="1" w:styleId="mcntmsolistparagraph">
    <w:name w:val="mcntmsolistparagraph"/>
    <w:basedOn w:val="Normalny"/>
    <w:rsid w:val="005C0C77"/>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2216">
      <w:bodyDiv w:val="1"/>
      <w:marLeft w:val="0"/>
      <w:marRight w:val="0"/>
      <w:marTop w:val="0"/>
      <w:marBottom w:val="0"/>
      <w:divBdr>
        <w:top w:val="none" w:sz="0" w:space="0" w:color="auto"/>
        <w:left w:val="none" w:sz="0" w:space="0" w:color="auto"/>
        <w:bottom w:val="none" w:sz="0" w:space="0" w:color="auto"/>
        <w:right w:val="none" w:sz="0" w:space="0" w:color="auto"/>
      </w:divBdr>
    </w:div>
    <w:div w:id="483936952">
      <w:bodyDiv w:val="1"/>
      <w:marLeft w:val="0"/>
      <w:marRight w:val="0"/>
      <w:marTop w:val="0"/>
      <w:marBottom w:val="0"/>
      <w:divBdr>
        <w:top w:val="none" w:sz="0" w:space="0" w:color="auto"/>
        <w:left w:val="none" w:sz="0" w:space="0" w:color="auto"/>
        <w:bottom w:val="none" w:sz="0" w:space="0" w:color="auto"/>
        <w:right w:val="none" w:sz="0" w:space="0" w:color="auto"/>
      </w:divBdr>
      <w:divsChild>
        <w:div w:id="1974947309">
          <w:marLeft w:val="0"/>
          <w:marRight w:val="0"/>
          <w:marTop w:val="0"/>
          <w:marBottom w:val="0"/>
          <w:divBdr>
            <w:top w:val="none" w:sz="0" w:space="0" w:color="auto"/>
            <w:left w:val="none" w:sz="0" w:space="0" w:color="auto"/>
            <w:bottom w:val="none" w:sz="0" w:space="0" w:color="auto"/>
            <w:right w:val="none" w:sz="0" w:space="0" w:color="auto"/>
          </w:divBdr>
          <w:divsChild>
            <w:div w:id="1701466331">
              <w:marLeft w:val="0"/>
              <w:marRight w:val="0"/>
              <w:marTop w:val="0"/>
              <w:marBottom w:val="0"/>
              <w:divBdr>
                <w:top w:val="none" w:sz="0" w:space="0" w:color="auto"/>
                <w:left w:val="none" w:sz="0" w:space="0" w:color="auto"/>
                <w:bottom w:val="none" w:sz="0" w:space="0" w:color="auto"/>
                <w:right w:val="none" w:sz="0" w:space="0" w:color="auto"/>
              </w:divBdr>
              <w:divsChild>
                <w:div w:id="1558007960">
                  <w:marLeft w:val="0"/>
                  <w:marRight w:val="0"/>
                  <w:marTop w:val="0"/>
                  <w:marBottom w:val="0"/>
                  <w:divBdr>
                    <w:top w:val="none" w:sz="0" w:space="0" w:color="auto"/>
                    <w:left w:val="none" w:sz="0" w:space="0" w:color="auto"/>
                    <w:bottom w:val="none" w:sz="0" w:space="0" w:color="auto"/>
                    <w:right w:val="none" w:sz="0" w:space="0" w:color="auto"/>
                  </w:divBdr>
                  <w:divsChild>
                    <w:div w:id="802770775">
                      <w:marLeft w:val="0"/>
                      <w:marRight w:val="0"/>
                      <w:marTop w:val="0"/>
                      <w:marBottom w:val="0"/>
                      <w:divBdr>
                        <w:top w:val="none" w:sz="0" w:space="0" w:color="auto"/>
                        <w:left w:val="none" w:sz="0" w:space="0" w:color="auto"/>
                        <w:bottom w:val="none" w:sz="0" w:space="0" w:color="auto"/>
                        <w:right w:val="none" w:sz="0" w:space="0" w:color="auto"/>
                      </w:divBdr>
                      <w:divsChild>
                        <w:div w:id="1962416464">
                          <w:marLeft w:val="0"/>
                          <w:marRight w:val="0"/>
                          <w:marTop w:val="0"/>
                          <w:marBottom w:val="0"/>
                          <w:divBdr>
                            <w:top w:val="none" w:sz="0" w:space="0" w:color="auto"/>
                            <w:left w:val="none" w:sz="0" w:space="0" w:color="auto"/>
                            <w:bottom w:val="none" w:sz="0" w:space="0" w:color="auto"/>
                            <w:right w:val="none" w:sz="0" w:space="0" w:color="auto"/>
                          </w:divBdr>
                          <w:divsChild>
                            <w:div w:id="248663822">
                              <w:marLeft w:val="0"/>
                              <w:marRight w:val="0"/>
                              <w:marTop w:val="0"/>
                              <w:marBottom w:val="0"/>
                              <w:divBdr>
                                <w:top w:val="none" w:sz="0" w:space="0" w:color="auto"/>
                                <w:left w:val="none" w:sz="0" w:space="0" w:color="auto"/>
                                <w:bottom w:val="none" w:sz="0" w:space="0" w:color="auto"/>
                                <w:right w:val="none" w:sz="0" w:space="0" w:color="auto"/>
                              </w:divBdr>
                              <w:divsChild>
                                <w:div w:id="1665277497">
                                  <w:marLeft w:val="0"/>
                                  <w:marRight w:val="0"/>
                                  <w:marTop w:val="0"/>
                                  <w:marBottom w:val="0"/>
                                  <w:divBdr>
                                    <w:top w:val="none" w:sz="0" w:space="0" w:color="auto"/>
                                    <w:left w:val="none" w:sz="0" w:space="0" w:color="auto"/>
                                    <w:bottom w:val="none" w:sz="0" w:space="0" w:color="auto"/>
                                    <w:right w:val="none" w:sz="0" w:space="0" w:color="auto"/>
                                  </w:divBdr>
                                  <w:divsChild>
                                    <w:div w:id="1283146712">
                                      <w:marLeft w:val="0"/>
                                      <w:marRight w:val="0"/>
                                      <w:marTop w:val="0"/>
                                      <w:marBottom w:val="0"/>
                                      <w:divBdr>
                                        <w:top w:val="none" w:sz="0" w:space="0" w:color="auto"/>
                                        <w:left w:val="none" w:sz="0" w:space="0" w:color="auto"/>
                                        <w:bottom w:val="none" w:sz="0" w:space="0" w:color="auto"/>
                                        <w:right w:val="none" w:sz="0" w:space="0" w:color="auto"/>
                                      </w:divBdr>
                                      <w:divsChild>
                                        <w:div w:id="860895041">
                                          <w:marLeft w:val="0"/>
                                          <w:marRight w:val="0"/>
                                          <w:marTop w:val="0"/>
                                          <w:marBottom w:val="0"/>
                                          <w:divBdr>
                                            <w:top w:val="none" w:sz="0" w:space="0" w:color="auto"/>
                                            <w:left w:val="none" w:sz="0" w:space="0" w:color="auto"/>
                                            <w:bottom w:val="none" w:sz="0" w:space="0" w:color="auto"/>
                                            <w:right w:val="none" w:sz="0" w:space="0" w:color="auto"/>
                                          </w:divBdr>
                                          <w:divsChild>
                                            <w:div w:id="1760179982">
                                              <w:marLeft w:val="0"/>
                                              <w:marRight w:val="0"/>
                                              <w:marTop w:val="0"/>
                                              <w:marBottom w:val="0"/>
                                              <w:divBdr>
                                                <w:top w:val="none" w:sz="0" w:space="0" w:color="auto"/>
                                                <w:left w:val="none" w:sz="0" w:space="0" w:color="auto"/>
                                                <w:bottom w:val="none" w:sz="0" w:space="0" w:color="auto"/>
                                                <w:right w:val="none" w:sz="0" w:space="0" w:color="auto"/>
                                              </w:divBdr>
                                              <w:divsChild>
                                                <w:div w:id="982850621">
                                                  <w:marLeft w:val="0"/>
                                                  <w:marRight w:val="0"/>
                                                  <w:marTop w:val="0"/>
                                                  <w:marBottom w:val="0"/>
                                                  <w:divBdr>
                                                    <w:top w:val="none" w:sz="0" w:space="0" w:color="auto"/>
                                                    <w:left w:val="none" w:sz="0" w:space="0" w:color="auto"/>
                                                    <w:bottom w:val="none" w:sz="0" w:space="0" w:color="auto"/>
                                                    <w:right w:val="none" w:sz="0" w:space="0" w:color="auto"/>
                                                  </w:divBdr>
                                                  <w:divsChild>
                                                    <w:div w:id="307129069">
                                                      <w:marLeft w:val="0"/>
                                                      <w:marRight w:val="0"/>
                                                      <w:marTop w:val="0"/>
                                                      <w:marBottom w:val="0"/>
                                                      <w:divBdr>
                                                        <w:top w:val="none" w:sz="0" w:space="0" w:color="auto"/>
                                                        <w:left w:val="none" w:sz="0" w:space="0" w:color="auto"/>
                                                        <w:bottom w:val="none" w:sz="0" w:space="0" w:color="auto"/>
                                                        <w:right w:val="none" w:sz="0" w:space="0" w:color="auto"/>
                                                      </w:divBdr>
                                                      <w:divsChild>
                                                        <w:div w:id="796996402">
                                                          <w:marLeft w:val="0"/>
                                                          <w:marRight w:val="0"/>
                                                          <w:marTop w:val="0"/>
                                                          <w:marBottom w:val="0"/>
                                                          <w:divBdr>
                                                            <w:top w:val="none" w:sz="0" w:space="0" w:color="auto"/>
                                                            <w:left w:val="none" w:sz="0" w:space="0" w:color="auto"/>
                                                            <w:bottom w:val="none" w:sz="0" w:space="0" w:color="auto"/>
                                                            <w:right w:val="none" w:sz="0" w:space="0" w:color="auto"/>
                                                          </w:divBdr>
                                                          <w:divsChild>
                                                            <w:div w:id="798764049">
                                                              <w:marLeft w:val="0"/>
                                                              <w:marRight w:val="0"/>
                                                              <w:marTop w:val="0"/>
                                                              <w:marBottom w:val="0"/>
                                                              <w:divBdr>
                                                                <w:top w:val="none" w:sz="0" w:space="0" w:color="auto"/>
                                                                <w:left w:val="none" w:sz="0" w:space="0" w:color="auto"/>
                                                                <w:bottom w:val="none" w:sz="0" w:space="0" w:color="auto"/>
                                                                <w:right w:val="none" w:sz="0" w:space="0" w:color="auto"/>
                                                              </w:divBdr>
                                                              <w:divsChild>
                                                                <w:div w:id="1695762041">
                                                                  <w:marLeft w:val="0"/>
                                                                  <w:marRight w:val="0"/>
                                                                  <w:marTop w:val="0"/>
                                                                  <w:marBottom w:val="0"/>
                                                                  <w:divBdr>
                                                                    <w:top w:val="none" w:sz="0" w:space="0" w:color="auto"/>
                                                                    <w:left w:val="none" w:sz="0" w:space="0" w:color="auto"/>
                                                                    <w:bottom w:val="none" w:sz="0" w:space="0" w:color="auto"/>
                                                                    <w:right w:val="none" w:sz="0" w:space="0" w:color="auto"/>
                                                                  </w:divBdr>
                                                                  <w:divsChild>
                                                                    <w:div w:id="10524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1042863">
      <w:bodyDiv w:val="1"/>
      <w:marLeft w:val="0"/>
      <w:marRight w:val="0"/>
      <w:marTop w:val="0"/>
      <w:marBottom w:val="0"/>
      <w:divBdr>
        <w:top w:val="none" w:sz="0" w:space="0" w:color="auto"/>
        <w:left w:val="none" w:sz="0" w:space="0" w:color="auto"/>
        <w:bottom w:val="none" w:sz="0" w:space="0" w:color="auto"/>
        <w:right w:val="none" w:sz="0" w:space="0" w:color="auto"/>
      </w:divBdr>
      <w:divsChild>
        <w:div w:id="139002374">
          <w:marLeft w:val="0"/>
          <w:marRight w:val="0"/>
          <w:marTop w:val="0"/>
          <w:marBottom w:val="0"/>
          <w:divBdr>
            <w:top w:val="none" w:sz="0" w:space="0" w:color="auto"/>
            <w:left w:val="none" w:sz="0" w:space="0" w:color="auto"/>
            <w:bottom w:val="none" w:sz="0" w:space="0" w:color="auto"/>
            <w:right w:val="none" w:sz="0" w:space="0" w:color="auto"/>
          </w:divBdr>
          <w:divsChild>
            <w:div w:id="132186939">
              <w:marLeft w:val="0"/>
              <w:marRight w:val="0"/>
              <w:marTop w:val="0"/>
              <w:marBottom w:val="0"/>
              <w:divBdr>
                <w:top w:val="none" w:sz="0" w:space="0" w:color="auto"/>
                <w:left w:val="none" w:sz="0" w:space="0" w:color="auto"/>
                <w:bottom w:val="none" w:sz="0" w:space="0" w:color="auto"/>
                <w:right w:val="none" w:sz="0" w:space="0" w:color="auto"/>
              </w:divBdr>
              <w:divsChild>
                <w:div w:id="21274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event=main.home2.sho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okik.gov.pl/news.php?news_id=14150&amp;news_page=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gorzata.cieloch@uokik.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ntakt.adr@uokik.gov.pl" TargetMode="External"/><Relationship Id="rId4" Type="http://schemas.openxmlformats.org/officeDocument/2006/relationships/webSettings" Target="webSettings.xml"/><Relationship Id="rId9" Type="http://schemas.openxmlformats.org/officeDocument/2006/relationships/hyperlink" Target="https://ec.europa.eu/inea/en/connecting-europe-facility/cef-telecom/apply-funding/2018-cef-telecom-call-od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863</Words>
  <Characters>5692</Characters>
  <Application>Microsoft Office Word</Application>
  <DocSecurity>0</DocSecurity>
  <Lines>101</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Malwina Buszko</cp:lastModifiedBy>
  <cp:revision>4</cp:revision>
  <cp:lastPrinted>2018-07-06T11:45:00Z</cp:lastPrinted>
  <dcterms:created xsi:type="dcterms:W3CDTF">2018-07-13T08:51:00Z</dcterms:created>
  <dcterms:modified xsi:type="dcterms:W3CDTF">2018-07-13T11:28:00Z</dcterms:modified>
</cp:coreProperties>
</file>