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Pr="00135455" w:rsidRDefault="007174A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II</w:t>
      </w:r>
      <w:r w:rsidRPr="00135455">
        <w:rPr>
          <w:sz w:val="32"/>
          <w:szCs w:val="32"/>
        </w:rPr>
        <w:t xml:space="preserve"> FAZA POSTĘPOWANIA</w:t>
      </w:r>
      <w:r>
        <w:rPr>
          <w:sz w:val="32"/>
          <w:szCs w:val="32"/>
        </w:rPr>
        <w:t>: CENTRA HANDLOWE</w:t>
      </w:r>
    </w:p>
    <w:p w:rsidR="00C2398C" w:rsidRPr="00F139AC" w:rsidRDefault="0010559C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UOKiK skierował do drugiego etapu </w:t>
      </w:r>
      <w:r w:rsidR="00BB5068" w:rsidRPr="0038677D">
        <w:rPr>
          <w:rFonts w:cs="Tahoma"/>
          <w:b/>
          <w:bCs/>
          <w:color w:val="000000" w:themeColor="text1"/>
          <w:sz w:val="22"/>
          <w:lang w:eastAsia="en-GB"/>
        </w:rPr>
        <w:t>postępowanie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w sprawie </w:t>
      </w:r>
      <w:r w:rsidR="002E388C">
        <w:rPr>
          <w:rFonts w:cs="Tahoma"/>
          <w:b/>
          <w:bCs/>
          <w:color w:val="000000" w:themeColor="text1"/>
          <w:sz w:val="22"/>
          <w:lang w:eastAsia="en-GB"/>
        </w:rPr>
        <w:t>nabycia</w:t>
      </w:r>
      <w:r w:rsidR="002E388C" w:rsidRPr="002E388C">
        <w:rPr>
          <w:rFonts w:cs="Tahoma"/>
          <w:b/>
          <w:bCs/>
          <w:color w:val="000000" w:themeColor="text1"/>
          <w:sz w:val="22"/>
          <w:lang w:eastAsia="en-GB"/>
        </w:rPr>
        <w:t xml:space="preserve"> przez Serenada </w:t>
      </w:r>
      <w:proofErr w:type="spellStart"/>
      <w:r w:rsidR="002E388C" w:rsidRPr="002E388C">
        <w:rPr>
          <w:rFonts w:cs="Tahoma"/>
          <w:b/>
          <w:bCs/>
          <w:color w:val="000000" w:themeColor="text1"/>
          <w:sz w:val="22"/>
          <w:lang w:eastAsia="en-GB"/>
        </w:rPr>
        <w:t>Property</w:t>
      </w:r>
      <w:proofErr w:type="spellEnd"/>
      <w:r w:rsidR="00F139AC" w:rsidRPr="002E388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A6E5B">
        <w:rPr>
          <w:rFonts w:cs="Tahoma"/>
          <w:b/>
          <w:bCs/>
          <w:color w:val="000000" w:themeColor="text1"/>
          <w:sz w:val="22"/>
          <w:lang w:eastAsia="en-GB"/>
        </w:rPr>
        <w:t>części mienia spółek</w:t>
      </w:r>
      <w:r w:rsidR="00804024" w:rsidRPr="00F139A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2E388C" w:rsidRPr="002E388C">
        <w:rPr>
          <w:rFonts w:cs="Tahoma"/>
          <w:b/>
          <w:bCs/>
          <w:color w:val="000000" w:themeColor="text1"/>
          <w:sz w:val="22"/>
          <w:lang w:eastAsia="en-GB"/>
        </w:rPr>
        <w:t xml:space="preserve">Centrum Serenada </w:t>
      </w:r>
      <w:r w:rsidR="001A6E5B">
        <w:rPr>
          <w:rFonts w:cs="Tahoma"/>
          <w:b/>
          <w:bCs/>
          <w:color w:val="000000" w:themeColor="text1"/>
          <w:sz w:val="22"/>
          <w:lang w:eastAsia="en-GB"/>
        </w:rPr>
        <w:t xml:space="preserve">i </w:t>
      </w:r>
      <w:r w:rsidR="002E388C" w:rsidRPr="002E388C">
        <w:rPr>
          <w:rFonts w:cs="Tahoma"/>
          <w:b/>
          <w:bCs/>
          <w:color w:val="000000" w:themeColor="text1"/>
          <w:sz w:val="22"/>
          <w:lang w:eastAsia="en-GB"/>
        </w:rPr>
        <w:t>Centrum Krokus</w:t>
      </w:r>
      <w:r w:rsidR="00804024" w:rsidRPr="002E388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F3243D" w:rsidRPr="0038677D" w:rsidRDefault="003867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W tej sprawie 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>koni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>ecz</w:t>
      </w:r>
      <w:r w:rsidR="00311B14">
        <w:rPr>
          <w:rFonts w:cs="Tahoma"/>
          <w:b/>
          <w:bCs/>
          <w:color w:val="000000" w:themeColor="text1"/>
          <w:sz w:val="22"/>
          <w:lang w:eastAsia="en-GB"/>
        </w:rPr>
        <w:t>ne jest przeprowadzenie badania</w:t>
      </w:r>
      <w:r w:rsidR="00C2398C" w:rsidRPr="0038677D">
        <w:rPr>
          <w:rFonts w:cs="Tahoma"/>
          <w:b/>
          <w:bCs/>
          <w:color w:val="000000" w:themeColor="text1"/>
          <w:sz w:val="22"/>
          <w:lang w:eastAsia="en-GB"/>
        </w:rPr>
        <w:t xml:space="preserve"> rynku</w:t>
      </w:r>
      <w:r w:rsidRPr="0038677D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525588" w:rsidRDefault="0010559C" w:rsidP="00C2398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2157BB">
        <w:rPr>
          <w:b/>
          <w:sz w:val="22"/>
        </w:rPr>
        <w:t>29 listopada</w:t>
      </w:r>
      <w:bookmarkStart w:id="0" w:name="_GoBack"/>
      <w:bookmarkEnd w:id="0"/>
      <w:r w:rsidR="007224B3">
        <w:rPr>
          <w:b/>
          <w:sz w:val="22"/>
        </w:rPr>
        <w:t xml:space="preserve"> </w:t>
      </w:r>
      <w:r>
        <w:rPr>
          <w:b/>
          <w:sz w:val="22"/>
        </w:rPr>
        <w:t>2018 r.]</w:t>
      </w:r>
      <w:r w:rsidR="001A6E5B">
        <w:rPr>
          <w:sz w:val="22"/>
        </w:rPr>
        <w:t xml:space="preserve"> </w:t>
      </w:r>
      <w:r w:rsidR="00525588">
        <w:rPr>
          <w:sz w:val="22"/>
        </w:rPr>
        <w:t xml:space="preserve">Uczestnicy koncentracji są właścicielami centrów handlowych w Krakowie. </w:t>
      </w:r>
      <w:r w:rsidR="00525588" w:rsidRPr="00D66DEC">
        <w:rPr>
          <w:b/>
          <w:sz w:val="22"/>
        </w:rPr>
        <w:t xml:space="preserve">Serenada </w:t>
      </w:r>
      <w:proofErr w:type="spellStart"/>
      <w:r w:rsidR="00525588" w:rsidRPr="00D66DEC">
        <w:rPr>
          <w:b/>
          <w:sz w:val="22"/>
        </w:rPr>
        <w:t>Property</w:t>
      </w:r>
      <w:proofErr w:type="spellEnd"/>
      <w:r w:rsidR="00525588">
        <w:rPr>
          <w:b/>
          <w:sz w:val="22"/>
        </w:rPr>
        <w:t xml:space="preserve"> </w:t>
      </w:r>
      <w:r w:rsidR="00525588" w:rsidRPr="00525588">
        <w:rPr>
          <w:sz w:val="22"/>
        </w:rPr>
        <w:t xml:space="preserve">jest właścicielem </w:t>
      </w:r>
      <w:proofErr w:type="spellStart"/>
      <w:r w:rsidR="00A45753">
        <w:rPr>
          <w:sz w:val="22"/>
        </w:rPr>
        <w:t>Bonarka</w:t>
      </w:r>
      <w:proofErr w:type="spellEnd"/>
      <w:r w:rsidR="00A45753">
        <w:rPr>
          <w:sz w:val="22"/>
        </w:rPr>
        <w:t xml:space="preserve"> City Center.</w:t>
      </w:r>
      <w:r w:rsidR="00525588">
        <w:rPr>
          <w:sz w:val="22"/>
        </w:rPr>
        <w:t xml:space="preserve"> W wyniku transakcji ma nabyć Centrum Handlowe Serenada oraz Centrum Handlowe Krokus.</w:t>
      </w:r>
    </w:p>
    <w:p w:rsidR="00B41502" w:rsidRPr="0010559C" w:rsidRDefault="00D66DEC" w:rsidP="002C692D">
      <w:pPr>
        <w:spacing w:after="240" w:line="360" w:lineRule="auto"/>
        <w:jc w:val="both"/>
        <w:rPr>
          <w:sz w:val="22"/>
        </w:rPr>
      </w:pPr>
      <w:r w:rsidRPr="00D66DEC">
        <w:rPr>
          <w:sz w:val="22"/>
        </w:rPr>
        <w:t xml:space="preserve">W tej sprawie konieczne jest przeprowadzenie badania rynku i weryfikacja danych przedstawionych przez </w:t>
      </w:r>
      <w:r w:rsidRPr="007174A6">
        <w:rPr>
          <w:sz w:val="22"/>
        </w:rPr>
        <w:t xml:space="preserve">Serenada </w:t>
      </w:r>
      <w:proofErr w:type="spellStart"/>
      <w:r w:rsidRPr="007174A6">
        <w:rPr>
          <w:sz w:val="22"/>
        </w:rPr>
        <w:t>Property</w:t>
      </w:r>
      <w:proofErr w:type="spellEnd"/>
      <w:r w:rsidR="00525588">
        <w:rPr>
          <w:sz w:val="22"/>
        </w:rPr>
        <w:t xml:space="preserve">. Dlatego UOKiK skierował postępowanie do drugiego etapu. </w:t>
      </w:r>
      <w:r w:rsidR="005E78EE">
        <w:rPr>
          <w:sz w:val="22"/>
        </w:rPr>
        <w:t>N</w:t>
      </w:r>
      <w:r w:rsidR="002C6ABE" w:rsidRPr="0010559C">
        <w:rPr>
          <w:sz w:val="22"/>
        </w:rPr>
        <w:t xml:space="preserve">ie przesądza </w:t>
      </w:r>
      <w:r w:rsidR="005E78EE">
        <w:rPr>
          <w:sz w:val="22"/>
        </w:rPr>
        <w:t xml:space="preserve">to </w:t>
      </w:r>
      <w:r w:rsidR="002C6ABE" w:rsidRPr="0010559C">
        <w:rPr>
          <w:sz w:val="22"/>
        </w:rPr>
        <w:t>o rodzaju decyzji, jaka w przyszłości zostanie wydana. Prezes</w:t>
      </w:r>
      <w:r w:rsidR="005442FC" w:rsidRPr="0010559C">
        <w:rPr>
          <w:sz w:val="22"/>
        </w:rPr>
        <w:t xml:space="preserve"> Urzędu Ochrony Konkurencji i Konsumentów</w:t>
      </w:r>
      <w:r w:rsidR="002C6ABE" w:rsidRPr="0010559C">
        <w:rPr>
          <w:sz w:val="22"/>
        </w:rPr>
        <w:t xml:space="preserve"> może wyrazić zgodę (bezwarunkową lub warunkową) na </w:t>
      </w:r>
      <w:r w:rsidR="005442FC" w:rsidRPr="0010559C">
        <w:rPr>
          <w:sz w:val="22"/>
        </w:rPr>
        <w:t xml:space="preserve">koncentrację </w:t>
      </w:r>
      <w:r w:rsidR="002C6ABE" w:rsidRPr="0010559C">
        <w:rPr>
          <w:sz w:val="22"/>
        </w:rPr>
        <w:t>albo zakazać jej przeprowadzenia.</w:t>
      </w:r>
    </w:p>
    <w:p w:rsidR="00A13244" w:rsidRPr="00D47CCF" w:rsidRDefault="00A13244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D47CCF">
        <w:rPr>
          <w:rFonts w:cs="Tahoma"/>
          <w:b/>
          <w:bCs/>
          <w:sz w:val="22"/>
          <w:lang w:eastAsia="pl-PL"/>
        </w:rPr>
        <w:t xml:space="preserve">Informacje dodatkowe </w:t>
      </w:r>
    </w:p>
    <w:p w:rsidR="001A5F7C" w:rsidRDefault="0012424D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 xml:space="preserve">Zgodnie z </w:t>
      </w:r>
      <w:hyperlink r:id="rId7" w:history="1">
        <w:r w:rsidRPr="00C25569">
          <w:rPr>
            <w:rStyle w:val="Hipercze"/>
            <w:rFonts w:cs="Tahoma"/>
            <w:sz w:val="22"/>
            <w:lang w:eastAsia="pl-PL"/>
          </w:rPr>
          <w:t xml:space="preserve">ustawą </w:t>
        </w:r>
        <w:r w:rsidR="005F1EBD" w:rsidRPr="00C25569">
          <w:rPr>
            <w:rStyle w:val="Hipercze"/>
            <w:rFonts w:cs="Tahoma"/>
            <w:sz w:val="22"/>
            <w:lang w:eastAsia="pl-PL"/>
          </w:rPr>
          <w:t>o ochronie konkurencji i konsumentów</w:t>
        </w:r>
      </w:hyperlink>
      <w:r w:rsidR="005F1EBD" w:rsidRPr="005F1EBD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 xml:space="preserve">postępowanie w sprawach koncentracji jest dwuetapowe. Pierwszy etap trwa do miesiąca. Natomiast w sprawach szczególnie skomplikowanych, w których istnieje prawdopodobieństwo istotnego ograniczenia konkurencji lub wymagających badania rynku, postępowanie może trwać dłużej. </w:t>
      </w:r>
    </w:p>
    <w:p w:rsidR="006A4A7A" w:rsidRPr="00A13244" w:rsidRDefault="00C123B1" w:rsidP="00A13244">
      <w:p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hyperlink r:id="rId8" w:history="1">
        <w:r w:rsidR="00B6769E" w:rsidRPr="00B6769E">
          <w:rPr>
            <w:rStyle w:val="Hipercze"/>
            <w:rFonts w:cs="Tahoma"/>
            <w:sz w:val="22"/>
            <w:lang w:eastAsia="pl-PL"/>
          </w:rPr>
          <w:t xml:space="preserve">Na stronie internetowej </w:t>
        </w:r>
        <w:r w:rsidR="00A13244" w:rsidRPr="00B6769E">
          <w:rPr>
            <w:rStyle w:val="Hipercze"/>
            <w:rFonts w:cs="Tahoma"/>
            <w:sz w:val="22"/>
            <w:lang w:eastAsia="pl-PL"/>
          </w:rPr>
          <w:t>UOKiK </w:t>
        </w:r>
      </w:hyperlink>
      <w:r w:rsidR="002A5D69">
        <w:rPr>
          <w:rFonts w:cs="Tahoma"/>
          <w:sz w:val="22"/>
          <w:lang w:eastAsia="pl-PL"/>
        </w:rPr>
        <w:t xml:space="preserve"> </w:t>
      </w:r>
      <w:r w:rsidR="00A13244" w:rsidRPr="00A13244">
        <w:rPr>
          <w:rFonts w:cs="Tahoma"/>
          <w:sz w:val="22"/>
          <w:lang w:eastAsia="pl-PL"/>
        </w:rPr>
        <w:t>zamieszczane są informacje na temat wszystkich prowadzonych przez urząd postępowań antymonopolowych w sprawach koncentracji. Więcej informacji o zasadach koncentracji przedsiębiorców </w:t>
      </w:r>
      <w:r w:rsidR="00A13244" w:rsidRPr="00C25569">
        <w:rPr>
          <w:rFonts w:cs="Tahoma"/>
          <w:sz w:val="22"/>
          <w:lang w:eastAsia="pl-PL"/>
        </w:rPr>
        <w:t xml:space="preserve">w </w:t>
      </w:r>
      <w:hyperlink r:id="rId9" w:history="1">
        <w:r w:rsidR="00A13244" w:rsidRPr="00C25569">
          <w:rPr>
            <w:rStyle w:val="Hipercze"/>
            <w:rFonts w:cs="Tahoma"/>
            <w:sz w:val="22"/>
            <w:lang w:eastAsia="pl-PL"/>
          </w:rPr>
          <w:t>przygotowanym specjalnie opracowaniu.</w:t>
        </w:r>
      </w:hyperlink>
      <w:r w:rsidR="00A13244">
        <w:rPr>
          <w:rFonts w:cs="Tahoma"/>
          <w:sz w:val="22"/>
          <w:lang w:eastAsia="pl-PL"/>
        </w:rPr>
        <w:t xml:space="preserve"> </w:t>
      </w:r>
    </w:p>
    <w:p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:rsidR="006439FA" w:rsidRPr="004425B7" w:rsidRDefault="006439FA" w:rsidP="004425B7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3E69E5">
        <w:rPr>
          <w:rFonts w:ascii="Trebuchet MS" w:hAnsi="Trebuchet MS" w:cs="Tahoma"/>
          <w:color w:val="000000"/>
          <w:sz w:val="18"/>
          <w:szCs w:val="18"/>
          <w:lang w:val="pl-PL"/>
        </w:rPr>
        <w:t>, 22 55 60 345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lastRenderedPageBreak/>
        <w:t xml:space="preserve">E-mail: </w:t>
      </w:r>
      <w:hyperlink r:id="rId10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1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p w:rsidR="00AB4185" w:rsidRDefault="00C123B1"/>
    <w:p w:rsidR="000B1AC5" w:rsidRDefault="000B1AC5"/>
    <w:p w:rsidR="000B1AC5" w:rsidRDefault="000B1AC5"/>
    <w:sectPr w:rsidR="000B1AC5" w:rsidSect="006439FA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B1" w:rsidRDefault="00C123B1">
      <w:r>
        <w:separator/>
      </w:r>
    </w:p>
  </w:endnote>
  <w:endnote w:type="continuationSeparator" w:id="0">
    <w:p w:rsidR="00C123B1" w:rsidRDefault="00C12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A7DF4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C123B1" w:rsidP="004470CD">
    <w:pPr>
      <w:pStyle w:val="Stopka"/>
    </w:pPr>
  </w:p>
  <w:p w:rsidR="0059016B" w:rsidRDefault="00C123B1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B1" w:rsidRDefault="00C123B1">
      <w:r>
        <w:separator/>
      </w:r>
    </w:p>
  </w:footnote>
  <w:footnote w:type="continuationSeparator" w:id="0">
    <w:p w:rsidR="00C123B1" w:rsidRDefault="00C12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C123B1" w:rsidP="0041396E">
    <w:pPr>
      <w:pStyle w:val="Nagwek"/>
      <w:tabs>
        <w:tab w:val="clear" w:pos="9072"/>
      </w:tabs>
    </w:pPr>
  </w:p>
  <w:p w:rsidR="0059016B" w:rsidRDefault="00C123B1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60248"/>
    <w:rsid w:val="00366A46"/>
    <w:rsid w:val="0038677D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5C26"/>
    <w:rsid w:val="004F7E99"/>
    <w:rsid w:val="005003F9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3D88"/>
    <w:rsid w:val="006A4A7A"/>
    <w:rsid w:val="006B0848"/>
    <w:rsid w:val="006C34AE"/>
    <w:rsid w:val="006C67AF"/>
    <w:rsid w:val="006D3DC5"/>
    <w:rsid w:val="006F143B"/>
    <w:rsid w:val="007039EC"/>
    <w:rsid w:val="007157BA"/>
    <w:rsid w:val="007169F9"/>
    <w:rsid w:val="007174A6"/>
    <w:rsid w:val="007224B3"/>
    <w:rsid w:val="00731303"/>
    <w:rsid w:val="0074489D"/>
    <w:rsid w:val="007514AD"/>
    <w:rsid w:val="0075524D"/>
    <w:rsid w:val="007560B0"/>
    <w:rsid w:val="00776C4F"/>
    <w:rsid w:val="007838E4"/>
    <w:rsid w:val="007E36E4"/>
    <w:rsid w:val="007F0ACE"/>
    <w:rsid w:val="00804024"/>
    <w:rsid w:val="0081753E"/>
    <w:rsid w:val="0085010E"/>
    <w:rsid w:val="0087354F"/>
    <w:rsid w:val="00896985"/>
    <w:rsid w:val="008D56DA"/>
    <w:rsid w:val="008D5771"/>
    <w:rsid w:val="008F472E"/>
    <w:rsid w:val="00902556"/>
    <w:rsid w:val="0090338C"/>
    <w:rsid w:val="0091048E"/>
    <w:rsid w:val="00940E8F"/>
    <w:rsid w:val="0095309C"/>
    <w:rsid w:val="009652F2"/>
    <w:rsid w:val="009719ED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65F20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398C"/>
    <w:rsid w:val="00C25569"/>
    <w:rsid w:val="00C27366"/>
    <w:rsid w:val="00C63AA8"/>
    <w:rsid w:val="00C7783C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5754"/>
    <w:rsid w:val="00DD34A3"/>
    <w:rsid w:val="00DD6056"/>
    <w:rsid w:val="00DE7C6A"/>
    <w:rsid w:val="00DF782B"/>
    <w:rsid w:val="00E03AEF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92E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centracj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7050033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lgorzata.cieloch@uokik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id=126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7</cp:revision>
  <cp:lastPrinted>2018-11-28T12:47:00Z</cp:lastPrinted>
  <dcterms:created xsi:type="dcterms:W3CDTF">2018-11-27T14:28:00Z</dcterms:created>
  <dcterms:modified xsi:type="dcterms:W3CDTF">2018-11-28T12:59:00Z</dcterms:modified>
</cp:coreProperties>
</file>