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A565" w14:textId="1EC1EEF7" w:rsidR="00D47CCF" w:rsidRDefault="003257A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 JUTRA – KARY </w:t>
      </w:r>
      <w:r w:rsidR="00615EEE">
        <w:rPr>
          <w:sz w:val="32"/>
          <w:szCs w:val="32"/>
        </w:rPr>
        <w:t>DLA MEN</w:t>
      </w:r>
      <w:r>
        <w:rPr>
          <w:sz w:val="32"/>
          <w:szCs w:val="32"/>
        </w:rPr>
        <w:t>E</w:t>
      </w:r>
      <w:r w:rsidR="00615EEE">
        <w:rPr>
          <w:sz w:val="32"/>
          <w:szCs w:val="32"/>
        </w:rPr>
        <w:t>D</w:t>
      </w:r>
      <w:r>
        <w:rPr>
          <w:sz w:val="32"/>
          <w:szCs w:val="32"/>
        </w:rPr>
        <w:t xml:space="preserve">ŻERÓW </w:t>
      </w:r>
    </w:p>
    <w:p w14:paraId="2E2FF429" w14:textId="52AC2D92" w:rsidR="00DE214C" w:rsidRDefault="00DE214C" w:rsidP="00615EEE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Prezes urzędu został członkiem Komisji Nadzoru Finansowego</w:t>
      </w:r>
      <w:r w:rsidR="005F50A1">
        <w:rPr>
          <w:b/>
          <w:sz w:val="22"/>
        </w:rPr>
        <w:t>.</w:t>
      </w:r>
    </w:p>
    <w:p w14:paraId="3008E0D0" w14:textId="29C2AAE3" w:rsidR="00DE214C" w:rsidRDefault="00DE214C" w:rsidP="00DE214C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UOKiK będzie mógł nałożyć kary na menedżerów, którzy umyślnie naruszyli zbiorowe interesy konsumentów lub </w:t>
      </w:r>
      <w:r w:rsidR="00B963E2">
        <w:rPr>
          <w:b/>
          <w:sz w:val="22"/>
        </w:rPr>
        <w:t xml:space="preserve">za wiedzą których </w:t>
      </w:r>
      <w:r>
        <w:rPr>
          <w:b/>
          <w:sz w:val="22"/>
        </w:rPr>
        <w:t>firmy stosują klauzule niedozwolone.</w:t>
      </w:r>
    </w:p>
    <w:p w14:paraId="4BEEA7DD" w14:textId="3AB78FBB" w:rsidR="00615EEE" w:rsidRDefault="00615EEE" w:rsidP="00615EEE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Jutro wchodzą w życie niektóre przepisy </w:t>
      </w:r>
      <w:hyperlink r:id="rId8" w:history="1">
        <w:r w:rsidRPr="009926E7">
          <w:rPr>
            <w:rStyle w:val="Hipercze"/>
            <w:b/>
            <w:sz w:val="22"/>
          </w:rPr>
          <w:t>nowelizacji ustawy o wzmocnieniu nadzoru nad rynkiem finansowym</w:t>
        </w:r>
      </w:hyperlink>
      <w:r>
        <w:rPr>
          <w:b/>
          <w:sz w:val="22"/>
        </w:rPr>
        <w:t xml:space="preserve">. </w:t>
      </w:r>
    </w:p>
    <w:p w14:paraId="55B94B17" w14:textId="3DC9AA21" w:rsidR="00D47CCF" w:rsidRDefault="00D47CCF" w:rsidP="00DE214C">
      <w:pPr>
        <w:pStyle w:val="Akapitzlist"/>
        <w:spacing w:before="240" w:line="360" w:lineRule="auto"/>
        <w:ind w:left="714"/>
        <w:jc w:val="both"/>
      </w:pPr>
    </w:p>
    <w:p w14:paraId="7570E014" w14:textId="101E8931" w:rsidR="00CE1836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615EEE">
        <w:rPr>
          <w:b/>
          <w:sz w:val="22"/>
        </w:rPr>
        <w:t>14 grudnia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847569" w:rsidRPr="00CE1836">
        <w:rPr>
          <w:i/>
          <w:sz w:val="22"/>
        </w:rPr>
        <w:t>– Nowe kompetencje Urzędu Ochrony Konkurencji i Konsumentów to kolejny krok w walce z nadużyciami na rynku finansowym. Będziemy korzystać z nowych narzędzi, ponieważ z naszego doświadczenia wynika, że to decyzje</w:t>
      </w:r>
      <w:r w:rsidR="00B963E2">
        <w:rPr>
          <w:i/>
          <w:sz w:val="22"/>
        </w:rPr>
        <w:t xml:space="preserve"> oraz nadzór</w:t>
      </w:r>
      <w:r w:rsidR="00847569" w:rsidRPr="00CE1836">
        <w:rPr>
          <w:i/>
          <w:sz w:val="22"/>
        </w:rPr>
        <w:t xml:space="preserve"> kadry zarządzającej </w:t>
      </w:r>
      <w:r w:rsidR="00B963E2">
        <w:rPr>
          <w:i/>
          <w:sz w:val="22"/>
        </w:rPr>
        <w:t xml:space="preserve">mają ogromny </w:t>
      </w:r>
      <w:r w:rsidR="00357B12">
        <w:rPr>
          <w:i/>
          <w:sz w:val="22"/>
        </w:rPr>
        <w:t xml:space="preserve">wpływ </w:t>
      </w:r>
      <w:bookmarkStart w:id="0" w:name="_GoBack"/>
      <w:bookmarkEnd w:id="0"/>
      <w:r w:rsidR="00B963E2">
        <w:rPr>
          <w:i/>
          <w:sz w:val="22"/>
        </w:rPr>
        <w:t>na</w:t>
      </w:r>
      <w:r w:rsidR="00847569" w:rsidRPr="00CE1836">
        <w:rPr>
          <w:i/>
          <w:sz w:val="22"/>
        </w:rPr>
        <w:t xml:space="preserve"> stosowani</w:t>
      </w:r>
      <w:r w:rsidR="00B963E2">
        <w:rPr>
          <w:i/>
          <w:sz w:val="22"/>
        </w:rPr>
        <w:t>e</w:t>
      </w:r>
      <w:r w:rsidR="00847569" w:rsidRPr="00CE1836">
        <w:rPr>
          <w:i/>
          <w:sz w:val="22"/>
        </w:rPr>
        <w:t xml:space="preserve"> przez firmę praktyk, które naruszają prawa konsumentów</w:t>
      </w:r>
      <w:r w:rsidR="00DE214C">
        <w:rPr>
          <w:i/>
          <w:sz w:val="22"/>
        </w:rPr>
        <w:t>. Może to być</w:t>
      </w:r>
      <w:r w:rsidR="00923C85">
        <w:rPr>
          <w:i/>
          <w:sz w:val="22"/>
        </w:rPr>
        <w:t xml:space="preserve"> </w:t>
      </w:r>
      <w:r w:rsidR="00923C85" w:rsidRPr="00923C85">
        <w:rPr>
          <w:i/>
          <w:sz w:val="22"/>
        </w:rPr>
        <w:t>np. wywieranie presji na sprzedawców, by pozyskiwali jak najwięcej klientów, nawet kosztem wprowadzania ich w błąd</w:t>
      </w:r>
      <w:r w:rsidR="00847569" w:rsidRPr="00923C85">
        <w:rPr>
          <w:i/>
          <w:sz w:val="22"/>
        </w:rPr>
        <w:t xml:space="preserve"> –</w:t>
      </w:r>
      <w:r w:rsidR="00847569" w:rsidRPr="00CE1836">
        <w:rPr>
          <w:i/>
          <w:sz w:val="22"/>
        </w:rPr>
        <w:t xml:space="preserve"> </w:t>
      </w:r>
      <w:r w:rsidR="00847569">
        <w:rPr>
          <w:sz w:val="22"/>
        </w:rPr>
        <w:t xml:space="preserve">mówi Marek Niechciał, prezes UOKiK. </w:t>
      </w:r>
    </w:p>
    <w:p w14:paraId="37B1CC64" w14:textId="18C47E54" w:rsidR="00923C85" w:rsidRDefault="00CE1836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Od soboty, 15 grudnia, prezes UOKiK może</w:t>
      </w:r>
      <w:r w:rsidR="00973C3E">
        <w:rPr>
          <w:sz w:val="22"/>
        </w:rPr>
        <w:t xml:space="preserve"> n</w:t>
      </w:r>
      <w:r>
        <w:rPr>
          <w:sz w:val="22"/>
        </w:rPr>
        <w:t xml:space="preserve">ałożyć karę finansową na osobę z kadry zarządzającej przedsiębiorstwem, jeżeli stwierdzi, że </w:t>
      </w:r>
      <w:r w:rsidR="00923C85">
        <w:rPr>
          <w:sz w:val="22"/>
        </w:rPr>
        <w:t>umyślnie</w:t>
      </w:r>
      <w:r>
        <w:rPr>
          <w:sz w:val="22"/>
        </w:rPr>
        <w:t xml:space="preserve"> </w:t>
      </w:r>
      <w:r w:rsidR="00DD7B38">
        <w:rPr>
          <w:sz w:val="22"/>
        </w:rPr>
        <w:t>przyczyniła się do naruszenia</w:t>
      </w:r>
      <w:r>
        <w:rPr>
          <w:sz w:val="22"/>
        </w:rPr>
        <w:t xml:space="preserve"> zbiorow</w:t>
      </w:r>
      <w:r w:rsidR="00DD7B38">
        <w:rPr>
          <w:sz w:val="22"/>
        </w:rPr>
        <w:t>ych</w:t>
      </w:r>
      <w:r>
        <w:rPr>
          <w:sz w:val="22"/>
        </w:rPr>
        <w:t xml:space="preserve"> interes</w:t>
      </w:r>
      <w:r w:rsidR="00DD7B38">
        <w:rPr>
          <w:sz w:val="22"/>
        </w:rPr>
        <w:t>ów</w:t>
      </w:r>
      <w:r>
        <w:rPr>
          <w:sz w:val="22"/>
        </w:rPr>
        <w:t xml:space="preserve"> konsumentów lub </w:t>
      </w:r>
      <w:r w:rsidR="00DD7B38">
        <w:rPr>
          <w:sz w:val="22"/>
        </w:rPr>
        <w:t>do stosowania</w:t>
      </w:r>
      <w:r>
        <w:rPr>
          <w:sz w:val="22"/>
        </w:rPr>
        <w:t xml:space="preserve"> klauzul niedozwolon</w:t>
      </w:r>
      <w:r w:rsidR="00DD7B38">
        <w:rPr>
          <w:sz w:val="22"/>
        </w:rPr>
        <w:t>ych</w:t>
      </w:r>
      <w:r>
        <w:rPr>
          <w:sz w:val="22"/>
        </w:rPr>
        <w:t>. Wysokość t</w:t>
      </w:r>
      <w:r w:rsidR="00DD7B38">
        <w:rPr>
          <w:sz w:val="22"/>
        </w:rPr>
        <w:t>ych kar to maksymalnie 2 mln zł, a w przypadku menedżera spółki z sektora finansowego - 5 mln zł</w:t>
      </w:r>
      <w:r>
        <w:rPr>
          <w:sz w:val="22"/>
        </w:rPr>
        <w:t xml:space="preserve">. Sankcja finansowa na </w:t>
      </w:r>
      <w:r w:rsidR="00973C3E">
        <w:rPr>
          <w:sz w:val="22"/>
        </w:rPr>
        <w:t>osobę fizyczną</w:t>
      </w:r>
      <w:r>
        <w:rPr>
          <w:sz w:val="22"/>
        </w:rPr>
        <w:t xml:space="preserve"> </w:t>
      </w:r>
      <w:r w:rsidR="00DD7B38">
        <w:rPr>
          <w:sz w:val="22"/>
        </w:rPr>
        <w:t xml:space="preserve">może być </w:t>
      </w:r>
      <w:r>
        <w:rPr>
          <w:sz w:val="22"/>
        </w:rPr>
        <w:t>orzekana w decyzji, w której prezes UOKiK nałoży karę na przedsiębiorcę</w:t>
      </w:r>
      <w:r w:rsidR="00973C3E">
        <w:rPr>
          <w:sz w:val="22"/>
        </w:rPr>
        <w:t xml:space="preserve">. </w:t>
      </w:r>
      <w:r w:rsidR="00923C85">
        <w:rPr>
          <w:sz w:val="22"/>
        </w:rPr>
        <w:t>Do tej pory taka możliwość istniała za naruszenie przepisów o ochronie konkurencji.</w:t>
      </w:r>
    </w:p>
    <w:p w14:paraId="0797B046" w14:textId="7572BF0E" w:rsidR="00D412BF" w:rsidRDefault="00973C3E" w:rsidP="00D412BF">
      <w:pPr>
        <w:spacing w:after="240" w:line="360" w:lineRule="auto"/>
        <w:jc w:val="both"/>
        <w:rPr>
          <w:sz w:val="22"/>
        </w:rPr>
      </w:pPr>
      <w:r w:rsidRPr="00C846F2">
        <w:rPr>
          <w:sz w:val="22"/>
        </w:rPr>
        <w:t>Kary</w:t>
      </w:r>
      <w:r w:rsidR="00DD7B38">
        <w:rPr>
          <w:sz w:val="22"/>
        </w:rPr>
        <w:t xml:space="preserve"> nałożone</w:t>
      </w:r>
      <w:r w:rsidRPr="00C846F2">
        <w:rPr>
          <w:sz w:val="22"/>
        </w:rPr>
        <w:t xml:space="preserve"> na branżę finansową</w:t>
      </w:r>
      <w:r w:rsidR="00DD7B38">
        <w:rPr>
          <w:sz w:val="22"/>
        </w:rPr>
        <w:t xml:space="preserve"> będą zasilać nowopowstały </w:t>
      </w:r>
      <w:r>
        <w:rPr>
          <w:sz w:val="22"/>
        </w:rPr>
        <w:t>Fundusz Edukacji Finansowej</w:t>
      </w:r>
      <w:r w:rsidR="00DD7B38">
        <w:rPr>
          <w:sz w:val="22"/>
        </w:rPr>
        <w:t xml:space="preserve">. Jego celem jest </w:t>
      </w:r>
      <w:r w:rsidRPr="00973C3E">
        <w:rPr>
          <w:sz w:val="22"/>
        </w:rPr>
        <w:t>zwiększenie</w:t>
      </w:r>
      <w:r>
        <w:rPr>
          <w:sz w:val="22"/>
        </w:rPr>
        <w:t xml:space="preserve"> świadomości finansowej Polaków</w:t>
      </w:r>
      <w:r w:rsidR="00DD7B38">
        <w:rPr>
          <w:sz w:val="22"/>
        </w:rPr>
        <w:t xml:space="preserve"> oraz działania edukacyjne w tym zakresie.</w:t>
      </w:r>
      <w:r w:rsidR="00D412BF">
        <w:rPr>
          <w:sz w:val="22"/>
        </w:rPr>
        <w:t xml:space="preserve"> </w:t>
      </w:r>
    </w:p>
    <w:p w14:paraId="13A482B0" w14:textId="15EC6972" w:rsidR="00973C3E" w:rsidRDefault="00973C3E" w:rsidP="00D412BF">
      <w:pPr>
        <w:spacing w:after="240" w:line="360" w:lineRule="auto"/>
        <w:jc w:val="both"/>
        <w:rPr>
          <w:sz w:val="22"/>
        </w:rPr>
      </w:pPr>
      <w:r w:rsidRPr="00973C3E">
        <w:rPr>
          <w:sz w:val="22"/>
        </w:rPr>
        <w:t>Dzięki nowelizacji, usprawni się wymiana informacji między organami administracji, ponieważ prezes UOKiK został członkiem Komisji Nadzoru Finansowego i będzie brał udział w jej p</w:t>
      </w:r>
      <w:r w:rsidR="005F50A1">
        <w:rPr>
          <w:sz w:val="22"/>
        </w:rPr>
        <w:t>osiedzeniach z głosem doradczym</w:t>
      </w:r>
      <w:r w:rsidRPr="00973C3E">
        <w:rPr>
          <w:sz w:val="22"/>
        </w:rPr>
        <w:t xml:space="preserve">. </w:t>
      </w:r>
      <w:r w:rsidR="00DD7B38" w:rsidRPr="005F50A1">
        <w:rPr>
          <w:i/>
          <w:sz w:val="22"/>
        </w:rPr>
        <w:t>– Cieszę się</w:t>
      </w:r>
      <w:r w:rsidR="00DD7B38">
        <w:rPr>
          <w:i/>
          <w:sz w:val="22"/>
        </w:rPr>
        <w:t xml:space="preserve"> też</w:t>
      </w:r>
      <w:r w:rsidR="00DD7B38" w:rsidRPr="005F50A1">
        <w:rPr>
          <w:i/>
          <w:sz w:val="22"/>
        </w:rPr>
        <w:t>, że skład KNF został zwiększony. Dzięki temu będzie można szerzej spojrzeć na sprawy rynku finansowego –</w:t>
      </w:r>
      <w:r w:rsidR="00DD7B38">
        <w:rPr>
          <w:sz w:val="22"/>
        </w:rPr>
        <w:t xml:space="preserve"> dodaje Niechciał.</w:t>
      </w:r>
    </w:p>
    <w:p w14:paraId="5868D62B" w14:textId="02E67625" w:rsidR="00973C3E" w:rsidRPr="00973C3E" w:rsidRDefault="00D412BF" w:rsidP="00973C3E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Komunikat dotyczy n</w:t>
      </w:r>
      <w:r w:rsidR="00923C85">
        <w:rPr>
          <w:sz w:val="22"/>
        </w:rPr>
        <w:t>owelizacj</w:t>
      </w:r>
      <w:r>
        <w:rPr>
          <w:sz w:val="22"/>
        </w:rPr>
        <w:t>i</w:t>
      </w:r>
      <w:r w:rsidR="00923C85">
        <w:rPr>
          <w:sz w:val="22"/>
        </w:rPr>
        <w:t xml:space="preserve"> ustawy </w:t>
      </w:r>
      <w:hyperlink r:id="rId9" w:history="1">
        <w:r w:rsidR="00923C85" w:rsidRPr="00923C85">
          <w:rPr>
            <w:rStyle w:val="Hipercze"/>
            <w:sz w:val="22"/>
          </w:rPr>
          <w:t>o zmianie niektórych innych ustaw w związku ze wzmocnieniem nadzoru nad rynkiem finansowym oraz ochrony inwestorów na tym rynku</w:t>
        </w:r>
      </w:hyperlink>
      <w:r w:rsidR="00923C85">
        <w:rPr>
          <w:sz w:val="22"/>
        </w:rPr>
        <w:t>. Część jej przepisów, w tym dotyczących nowych kompetencji UOKiK, wchodzi w życie w sobotę, 15 grudnia 2018 r.</w:t>
      </w:r>
    </w:p>
    <w:p w14:paraId="29027222" w14:textId="77777777" w:rsidR="00641522" w:rsidRDefault="00757959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5DE13AD9" w14:textId="06758869" w:rsidR="00641522" w:rsidRPr="00C846F2" w:rsidRDefault="00641522" w:rsidP="00641522">
      <w:pPr>
        <w:pStyle w:val="TEKSTKOMUNIKATU"/>
        <w:jc w:val="left"/>
        <w:rPr>
          <w:rFonts w:ascii="Trebuchet MS" w:hAnsi="Trebuchet MS"/>
          <w:color w:val="000000" w:themeColor="text1"/>
          <w:sz w:val="18"/>
          <w:szCs w:val="18"/>
          <w:lang w:val="pl-PL"/>
        </w:rPr>
      </w:pPr>
      <w:r w:rsidRPr="00C846F2">
        <w:rPr>
          <w:rFonts w:ascii="Trebuchet MS" w:hAnsi="Trebuchet MS" w:cs="Tahoma"/>
          <w:color w:val="000000" w:themeColor="text1"/>
          <w:sz w:val="18"/>
          <w:szCs w:val="18"/>
          <w:lang w:val="pl-PL"/>
        </w:rPr>
        <w:t xml:space="preserve">Tel. 801 440 220 lub 22 290 89 16 – infolinia konsumencka </w:t>
      </w:r>
      <w:r w:rsidRPr="00C846F2">
        <w:rPr>
          <w:rFonts w:ascii="Trebuchet MS" w:hAnsi="Trebuchet MS" w:cs="Tahoma"/>
          <w:color w:val="000000" w:themeColor="text1"/>
          <w:sz w:val="18"/>
          <w:szCs w:val="18"/>
          <w:lang w:val="pl-PL"/>
        </w:rPr>
        <w:br/>
        <w:t>E-mail:</w:t>
      </w:r>
      <w:r w:rsidRPr="00C846F2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</w:t>
      </w:r>
      <w:hyperlink r:id="rId10" w:history="1">
        <w:r w:rsidRPr="00C846F2">
          <w:rPr>
            <w:rStyle w:val="Hipercze"/>
            <w:rFonts w:ascii="Trebuchet MS" w:hAnsi="Trebuchet MS" w:cs="Tahoma"/>
            <w:color w:val="000000" w:themeColor="text1"/>
            <w:sz w:val="18"/>
            <w:szCs w:val="18"/>
            <w:lang w:val="pl-PL"/>
          </w:rPr>
          <w:t>porady@dlakonsumentow.pl</w:t>
        </w:r>
      </w:hyperlink>
      <w:r w:rsidRPr="00C846F2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</w:t>
      </w:r>
      <w:r w:rsidRPr="00C846F2">
        <w:rPr>
          <w:rFonts w:ascii="Trebuchet MS" w:hAnsi="Trebuchet MS"/>
          <w:color w:val="000000" w:themeColor="text1"/>
          <w:sz w:val="18"/>
          <w:szCs w:val="18"/>
          <w:lang w:val="pl-PL"/>
        </w:rPr>
        <w:br/>
      </w:r>
      <w:hyperlink r:id="rId11" w:history="1">
        <w:r w:rsidRPr="00C846F2">
          <w:rPr>
            <w:rStyle w:val="Hipercze"/>
            <w:rFonts w:ascii="Trebuchet MS" w:hAnsi="Trebuchet MS" w:cs="Tahoma"/>
            <w:color w:val="000000" w:themeColor="text1"/>
            <w:sz w:val="18"/>
            <w:szCs w:val="18"/>
            <w:lang w:val="pl-PL"/>
          </w:rPr>
          <w:t>Oddziały Federacji Konsumentów</w:t>
        </w:r>
      </w:hyperlink>
      <w:r w:rsidRPr="00C846F2">
        <w:rPr>
          <w:rFonts w:ascii="Trebuchet MS" w:hAnsi="Trebuchet MS"/>
          <w:color w:val="000000" w:themeColor="text1"/>
          <w:sz w:val="18"/>
          <w:szCs w:val="18"/>
          <w:lang w:val="pl-PL"/>
        </w:rPr>
        <w:br/>
      </w:r>
      <w:hyperlink r:id="rId12" w:history="1">
        <w:r w:rsidRPr="00C846F2">
          <w:rPr>
            <w:rStyle w:val="Hipercze"/>
            <w:rFonts w:ascii="Trebuchet MS" w:hAnsi="Trebuchet MS" w:cs="Tahoma"/>
            <w:color w:val="000000" w:themeColor="text1"/>
            <w:sz w:val="18"/>
            <w:szCs w:val="18"/>
            <w:lang w:val="pl-PL"/>
          </w:rPr>
          <w:t>Rzecznicy konsumentów</w:t>
        </w:r>
      </w:hyperlink>
      <w:r w:rsidRPr="00C846F2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– w Twoim mieście lub powiecie</w:t>
      </w:r>
      <w:r w:rsidR="00923C85" w:rsidRPr="00C846F2">
        <w:rPr>
          <w:rFonts w:ascii="Trebuchet MS" w:hAnsi="Trebuchet MS"/>
          <w:color w:val="000000" w:themeColor="text1"/>
          <w:sz w:val="18"/>
          <w:szCs w:val="18"/>
          <w:lang w:val="pl-PL"/>
        </w:rPr>
        <w:br/>
      </w:r>
      <w:hyperlink r:id="rId13" w:history="1">
        <w:r w:rsidR="00923C85" w:rsidRPr="00C846F2">
          <w:rPr>
            <w:rStyle w:val="Hipercze"/>
            <w:rFonts w:ascii="Trebuchet MS" w:hAnsi="Trebuchet MS"/>
            <w:color w:val="000000" w:themeColor="text1"/>
            <w:sz w:val="18"/>
            <w:szCs w:val="18"/>
            <w:lang w:val="pl-PL"/>
          </w:rPr>
          <w:t>Rzecznik Finansowy</w:t>
        </w:r>
      </w:hyperlink>
      <w:r w:rsidR="00923C85" w:rsidRPr="00C846F2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– po odrzuceniu reklamacji przez firmę z sektora finansowego</w:t>
      </w:r>
    </w:p>
    <w:p w14:paraId="249B6F06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79FF0B00" w14:textId="77777777" w:rsidR="00C34B1C" w:rsidRPr="00EA698A" w:rsidRDefault="00641522" w:rsidP="00641522">
      <w:pPr>
        <w:pStyle w:val="TEKSTKOMUNIKATU"/>
        <w:jc w:val="left"/>
        <w:rPr>
          <w:rFonts w:ascii="Trebuchet MS" w:hAnsi="Trebuchet MS"/>
          <w:color w:val="0000FF"/>
          <w:sz w:val="18"/>
          <w:szCs w:val="18"/>
          <w:u w:val="single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4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Pr="00EA698A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EA698A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C34B1C" w:rsidRPr="00EA698A" w:rsidSect="006439FA">
      <w:headerReference w:type="default" r:id="rId15"/>
      <w:footerReference w:type="default" r:id="rId16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A313" w14:textId="77777777" w:rsidR="008D1BA2" w:rsidRDefault="008D1BA2">
      <w:r>
        <w:separator/>
      </w:r>
    </w:p>
  </w:endnote>
  <w:endnote w:type="continuationSeparator" w:id="0">
    <w:p w14:paraId="6FEADA2C" w14:textId="77777777" w:rsidR="008D1BA2" w:rsidRDefault="008D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BB01" w14:textId="665EA8A8" w:rsidR="0059016B" w:rsidRDefault="00E902C7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130524FC" wp14:editId="2C702C4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F035C" id="Kanwa 7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14:paraId="1904D249" w14:textId="77777777" w:rsidR="0059016B" w:rsidRDefault="008D1BA2" w:rsidP="004470CD">
    <w:pPr>
      <w:pStyle w:val="Stopka"/>
    </w:pPr>
  </w:p>
  <w:p w14:paraId="6903F87C" w14:textId="77777777" w:rsidR="0059016B" w:rsidRDefault="008D1BA2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6985" w14:textId="77777777" w:rsidR="008D1BA2" w:rsidRDefault="008D1BA2">
      <w:r>
        <w:separator/>
      </w:r>
    </w:p>
  </w:footnote>
  <w:footnote w:type="continuationSeparator" w:id="0">
    <w:p w14:paraId="50A67B5D" w14:textId="77777777" w:rsidR="008D1BA2" w:rsidRDefault="008D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80A2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6018F5F7" wp14:editId="38A0FC8B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F9081" w14:textId="77777777" w:rsidR="0059016B" w:rsidRDefault="008D1BA2" w:rsidP="0041396E">
    <w:pPr>
      <w:pStyle w:val="Nagwek"/>
      <w:tabs>
        <w:tab w:val="clear" w:pos="9072"/>
      </w:tabs>
    </w:pPr>
  </w:p>
  <w:p w14:paraId="34B793E8" w14:textId="77777777" w:rsidR="0059016B" w:rsidRDefault="008D1BA2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503F3"/>
    <w:multiLevelType w:val="hybridMultilevel"/>
    <w:tmpl w:val="4C560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73AA7"/>
    <w:rsid w:val="000B1AC5"/>
    <w:rsid w:val="00111914"/>
    <w:rsid w:val="00113786"/>
    <w:rsid w:val="00120FBD"/>
    <w:rsid w:val="0012424D"/>
    <w:rsid w:val="00173E39"/>
    <w:rsid w:val="00190D5A"/>
    <w:rsid w:val="001979B5"/>
    <w:rsid w:val="001A5F7C"/>
    <w:rsid w:val="001A7D7B"/>
    <w:rsid w:val="001C1FAD"/>
    <w:rsid w:val="00205580"/>
    <w:rsid w:val="00236535"/>
    <w:rsid w:val="002431CD"/>
    <w:rsid w:val="00260382"/>
    <w:rsid w:val="0026599E"/>
    <w:rsid w:val="00266CB4"/>
    <w:rsid w:val="00295B34"/>
    <w:rsid w:val="002A5D69"/>
    <w:rsid w:val="002C0D5D"/>
    <w:rsid w:val="002C6ABE"/>
    <w:rsid w:val="003257A0"/>
    <w:rsid w:val="00326BDE"/>
    <w:rsid w:val="00352DC7"/>
    <w:rsid w:val="00357B12"/>
    <w:rsid w:val="00360168"/>
    <w:rsid w:val="00360248"/>
    <w:rsid w:val="00366A46"/>
    <w:rsid w:val="00382D60"/>
    <w:rsid w:val="00387CB4"/>
    <w:rsid w:val="003E3F9D"/>
    <w:rsid w:val="0040763E"/>
    <w:rsid w:val="004349BA"/>
    <w:rsid w:val="004365C7"/>
    <w:rsid w:val="00464BCE"/>
    <w:rsid w:val="00486DB1"/>
    <w:rsid w:val="00493E10"/>
    <w:rsid w:val="005003F9"/>
    <w:rsid w:val="00523E0D"/>
    <w:rsid w:val="0052710E"/>
    <w:rsid w:val="00527365"/>
    <w:rsid w:val="005442FC"/>
    <w:rsid w:val="00595E88"/>
    <w:rsid w:val="005973FD"/>
    <w:rsid w:val="00597C68"/>
    <w:rsid w:val="005A5AA8"/>
    <w:rsid w:val="005F1EBD"/>
    <w:rsid w:val="005F50A1"/>
    <w:rsid w:val="006029EE"/>
    <w:rsid w:val="00606299"/>
    <w:rsid w:val="00615EEE"/>
    <w:rsid w:val="00633D4E"/>
    <w:rsid w:val="0063526F"/>
    <w:rsid w:val="00637E86"/>
    <w:rsid w:val="00641522"/>
    <w:rsid w:val="006439FA"/>
    <w:rsid w:val="006512C0"/>
    <w:rsid w:val="006A4A7A"/>
    <w:rsid w:val="006B0848"/>
    <w:rsid w:val="006B6395"/>
    <w:rsid w:val="006C34AE"/>
    <w:rsid w:val="006D2D83"/>
    <w:rsid w:val="006D5D85"/>
    <w:rsid w:val="007039EC"/>
    <w:rsid w:val="0074489D"/>
    <w:rsid w:val="007514AD"/>
    <w:rsid w:val="00751A88"/>
    <w:rsid w:val="00757959"/>
    <w:rsid w:val="00772963"/>
    <w:rsid w:val="00786E11"/>
    <w:rsid w:val="007B7E44"/>
    <w:rsid w:val="008147EF"/>
    <w:rsid w:val="0081753E"/>
    <w:rsid w:val="0082067A"/>
    <w:rsid w:val="0084367D"/>
    <w:rsid w:val="00847569"/>
    <w:rsid w:val="0085010E"/>
    <w:rsid w:val="00896985"/>
    <w:rsid w:val="008B7486"/>
    <w:rsid w:val="008C3A5F"/>
    <w:rsid w:val="008D1BA2"/>
    <w:rsid w:val="008D28C4"/>
    <w:rsid w:val="008D5771"/>
    <w:rsid w:val="00910F7B"/>
    <w:rsid w:val="00923C85"/>
    <w:rsid w:val="009247FD"/>
    <w:rsid w:val="009305C5"/>
    <w:rsid w:val="00940E8F"/>
    <w:rsid w:val="009652F2"/>
    <w:rsid w:val="00973C3E"/>
    <w:rsid w:val="00977899"/>
    <w:rsid w:val="009926E7"/>
    <w:rsid w:val="00997528"/>
    <w:rsid w:val="009B5AA8"/>
    <w:rsid w:val="009D12AA"/>
    <w:rsid w:val="009D5756"/>
    <w:rsid w:val="00A10084"/>
    <w:rsid w:val="00A13244"/>
    <w:rsid w:val="00A239AA"/>
    <w:rsid w:val="00A35DFE"/>
    <w:rsid w:val="00A439E8"/>
    <w:rsid w:val="00A611F8"/>
    <w:rsid w:val="00A715A7"/>
    <w:rsid w:val="00A73A4F"/>
    <w:rsid w:val="00A77DA2"/>
    <w:rsid w:val="00A80FAE"/>
    <w:rsid w:val="00A852D4"/>
    <w:rsid w:val="00A94D9A"/>
    <w:rsid w:val="00AE2923"/>
    <w:rsid w:val="00AF08D4"/>
    <w:rsid w:val="00B03DBC"/>
    <w:rsid w:val="00B0685C"/>
    <w:rsid w:val="00B07D54"/>
    <w:rsid w:val="00B40CFD"/>
    <w:rsid w:val="00B41502"/>
    <w:rsid w:val="00B450C3"/>
    <w:rsid w:val="00B51024"/>
    <w:rsid w:val="00B572F4"/>
    <w:rsid w:val="00B60F9C"/>
    <w:rsid w:val="00B6769E"/>
    <w:rsid w:val="00B9196E"/>
    <w:rsid w:val="00B963E2"/>
    <w:rsid w:val="00BA26F7"/>
    <w:rsid w:val="00BC2484"/>
    <w:rsid w:val="00BD0481"/>
    <w:rsid w:val="00BE2623"/>
    <w:rsid w:val="00BE61EC"/>
    <w:rsid w:val="00BE68EE"/>
    <w:rsid w:val="00BF2FAC"/>
    <w:rsid w:val="00C016E7"/>
    <w:rsid w:val="00C13267"/>
    <w:rsid w:val="00C21907"/>
    <w:rsid w:val="00C27366"/>
    <w:rsid w:val="00C34B1C"/>
    <w:rsid w:val="00C42D42"/>
    <w:rsid w:val="00C63AA8"/>
    <w:rsid w:val="00C70870"/>
    <w:rsid w:val="00C759EF"/>
    <w:rsid w:val="00C75AAF"/>
    <w:rsid w:val="00C7783C"/>
    <w:rsid w:val="00C846F2"/>
    <w:rsid w:val="00CB1AE6"/>
    <w:rsid w:val="00CB3ED4"/>
    <w:rsid w:val="00CD7442"/>
    <w:rsid w:val="00CE07B7"/>
    <w:rsid w:val="00CE1836"/>
    <w:rsid w:val="00CE67C0"/>
    <w:rsid w:val="00D07AAB"/>
    <w:rsid w:val="00D10576"/>
    <w:rsid w:val="00D1323F"/>
    <w:rsid w:val="00D24A47"/>
    <w:rsid w:val="00D412BF"/>
    <w:rsid w:val="00D47CCF"/>
    <w:rsid w:val="00D51EDD"/>
    <w:rsid w:val="00D6457B"/>
    <w:rsid w:val="00D71A41"/>
    <w:rsid w:val="00DB4D18"/>
    <w:rsid w:val="00DB6914"/>
    <w:rsid w:val="00DC056E"/>
    <w:rsid w:val="00DC3B04"/>
    <w:rsid w:val="00DD34A3"/>
    <w:rsid w:val="00DD7B38"/>
    <w:rsid w:val="00DE214C"/>
    <w:rsid w:val="00DF2E91"/>
    <w:rsid w:val="00DF782B"/>
    <w:rsid w:val="00E03AEF"/>
    <w:rsid w:val="00E04357"/>
    <w:rsid w:val="00E42093"/>
    <w:rsid w:val="00E64103"/>
    <w:rsid w:val="00E863BC"/>
    <w:rsid w:val="00E902C7"/>
    <w:rsid w:val="00EA3DF4"/>
    <w:rsid w:val="00EA698A"/>
    <w:rsid w:val="00EF79E7"/>
    <w:rsid w:val="00F21EAC"/>
    <w:rsid w:val="00F31888"/>
    <w:rsid w:val="00F33FA9"/>
    <w:rsid w:val="00F850E9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1B9FE"/>
  <w15:docId w15:val="{1F4A7AC3-77CC-430B-A318-75E87F3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51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2243" TargetMode="External"/><Relationship Id="rId13" Type="http://schemas.openxmlformats.org/officeDocument/2006/relationships/hyperlink" Target="http://www.rf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cja-konsumentow.org.pl/63,tu-znajdziesz-pomoc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2243" TargetMode="External"/><Relationship Id="rId14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2ECC-D307-4B05-B9F1-81493A89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Biuro Prasowe</cp:lastModifiedBy>
  <cp:revision>7</cp:revision>
  <cp:lastPrinted>2018-09-10T13:36:00Z</cp:lastPrinted>
  <dcterms:created xsi:type="dcterms:W3CDTF">2018-12-14T13:54:00Z</dcterms:created>
  <dcterms:modified xsi:type="dcterms:W3CDTF">2018-12-14T14:27:00Z</dcterms:modified>
</cp:coreProperties>
</file>