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Default="003C2A8C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PUŁAPKI W MENU DLA TURYSTY – KONTROL</w:t>
      </w:r>
      <w:r w:rsidR="00D27152">
        <w:rPr>
          <w:sz w:val="32"/>
          <w:szCs w:val="32"/>
        </w:rPr>
        <w:t>E</w:t>
      </w:r>
      <w:r>
        <w:rPr>
          <w:sz w:val="32"/>
          <w:szCs w:val="32"/>
        </w:rPr>
        <w:t xml:space="preserve"> INSPEKCJI HANDLOWEJ</w:t>
      </w:r>
    </w:p>
    <w:p w:rsidR="00D47CCF" w:rsidRPr="00D47CCF" w:rsidRDefault="003C2A8C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Plamiak zamiast dorsza, kebab z baraniną bez baraniny, oscypek zastąpiony roladą ustrzycką </w:t>
      </w:r>
      <w:r w:rsidR="00646621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646621">
        <w:rPr>
          <w:b/>
          <w:sz w:val="22"/>
        </w:rPr>
        <w:t>takie dania serwowa</w:t>
      </w:r>
      <w:r w:rsidR="00D27152">
        <w:rPr>
          <w:b/>
          <w:sz w:val="22"/>
        </w:rPr>
        <w:t>ły</w:t>
      </w:r>
      <w:r w:rsidR="00646621">
        <w:rPr>
          <w:b/>
          <w:sz w:val="22"/>
        </w:rPr>
        <w:t xml:space="preserve"> </w:t>
      </w:r>
      <w:r w:rsidR="00D27152">
        <w:rPr>
          <w:b/>
          <w:sz w:val="22"/>
        </w:rPr>
        <w:t>restauracje, bary czy smażalnie</w:t>
      </w:r>
      <w:r w:rsidR="00B27B5B">
        <w:rPr>
          <w:b/>
          <w:sz w:val="22"/>
        </w:rPr>
        <w:t xml:space="preserve"> w miejscowościach turystycznych</w:t>
      </w:r>
      <w:r w:rsidR="008C3A5F">
        <w:rPr>
          <w:b/>
          <w:sz w:val="22"/>
        </w:rPr>
        <w:t>.</w:t>
      </w:r>
    </w:p>
    <w:p w:rsidR="00D47CCF" w:rsidRPr="00B27B5B" w:rsidRDefault="00646621" w:rsidP="00B27B5B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 xml:space="preserve">Inspekcja Handlowa skontrolowała 160 </w:t>
      </w:r>
      <w:r w:rsidR="00D27152">
        <w:rPr>
          <w:b/>
          <w:sz w:val="22"/>
        </w:rPr>
        <w:t>lokali</w:t>
      </w:r>
      <w:r w:rsidR="00B27B5B">
        <w:rPr>
          <w:b/>
          <w:sz w:val="22"/>
        </w:rPr>
        <w:t xml:space="preserve"> i wykryła n</w:t>
      </w:r>
      <w:r w:rsidR="0064057F">
        <w:rPr>
          <w:b/>
          <w:sz w:val="22"/>
        </w:rPr>
        <w:t>ieprawidłowości w p</w:t>
      </w:r>
      <w:r w:rsidR="005A67C3">
        <w:rPr>
          <w:b/>
          <w:sz w:val="22"/>
        </w:rPr>
        <w:t>rawie</w:t>
      </w:r>
      <w:r w:rsidR="008E6B62">
        <w:rPr>
          <w:b/>
          <w:sz w:val="22"/>
        </w:rPr>
        <w:t xml:space="preserve"> 80 proc. </w:t>
      </w:r>
      <w:r w:rsidR="00B27B5B">
        <w:rPr>
          <w:b/>
          <w:sz w:val="22"/>
        </w:rPr>
        <w:t>z nich</w:t>
      </w:r>
      <w:r w:rsidR="00D47CCF" w:rsidRPr="00D47CCF">
        <w:rPr>
          <w:b/>
          <w:sz w:val="22"/>
        </w:rPr>
        <w:t>.</w:t>
      </w:r>
    </w:p>
    <w:p w:rsidR="00B27B5B" w:rsidRPr="00E902CA" w:rsidRDefault="00F00FE5" w:rsidP="00B27B5B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 w:rsidRPr="00E902CA">
        <w:rPr>
          <w:b/>
          <w:sz w:val="22"/>
        </w:rPr>
        <w:t xml:space="preserve">Nad </w:t>
      </w:r>
      <w:r w:rsidR="00F64E4D" w:rsidRPr="00E902CA">
        <w:rPr>
          <w:b/>
          <w:sz w:val="22"/>
        </w:rPr>
        <w:t>bezpieczeństwem żywności s</w:t>
      </w:r>
      <w:r w:rsidRPr="00E902CA">
        <w:rPr>
          <w:b/>
          <w:sz w:val="22"/>
        </w:rPr>
        <w:t>erwowan</w:t>
      </w:r>
      <w:r w:rsidR="00F64E4D" w:rsidRPr="00E902CA">
        <w:rPr>
          <w:b/>
          <w:sz w:val="22"/>
        </w:rPr>
        <w:t>ej</w:t>
      </w:r>
      <w:r w:rsidRPr="00E902CA">
        <w:rPr>
          <w:b/>
          <w:sz w:val="22"/>
        </w:rPr>
        <w:t xml:space="preserve"> turystom czuwa </w:t>
      </w:r>
      <w:r w:rsidR="00B27B5B" w:rsidRPr="00E902CA">
        <w:rPr>
          <w:b/>
          <w:sz w:val="22"/>
        </w:rPr>
        <w:t>Państwowa Inspekcja Sanitarna</w:t>
      </w:r>
      <w:r w:rsidR="00F64E4D" w:rsidRPr="00E902CA">
        <w:rPr>
          <w:b/>
          <w:sz w:val="22"/>
        </w:rPr>
        <w:t xml:space="preserve">, która </w:t>
      </w:r>
      <w:r w:rsidR="00AF0256" w:rsidRPr="00E902CA">
        <w:rPr>
          <w:b/>
          <w:sz w:val="22"/>
        </w:rPr>
        <w:t>sprawuje</w:t>
      </w:r>
      <w:r w:rsidR="00F64E4D" w:rsidRPr="00E902CA">
        <w:rPr>
          <w:b/>
          <w:sz w:val="22"/>
        </w:rPr>
        <w:t xml:space="preserve"> nadzór nad obiektami branży spożywczej.</w:t>
      </w:r>
    </w:p>
    <w:p w:rsidR="00D47CCF" w:rsidRDefault="00D47CCF" w:rsidP="00D47CCF">
      <w:pPr>
        <w:pStyle w:val="Akapitzlist"/>
        <w:jc w:val="both"/>
      </w:pPr>
    </w:p>
    <w:p w:rsid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FB3260">
        <w:rPr>
          <w:b/>
          <w:sz w:val="22"/>
        </w:rPr>
        <w:t>26</w:t>
      </w:r>
      <w:r w:rsidR="00F960CF" w:rsidRPr="00D47CCF">
        <w:rPr>
          <w:b/>
          <w:sz w:val="22"/>
        </w:rPr>
        <w:t xml:space="preserve"> </w:t>
      </w:r>
      <w:r w:rsidR="003C2A8C">
        <w:rPr>
          <w:b/>
          <w:sz w:val="22"/>
        </w:rPr>
        <w:t>kwietnia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8E6B62">
        <w:rPr>
          <w:sz w:val="22"/>
        </w:rPr>
        <w:t>Zbliża się majówka</w:t>
      </w:r>
      <w:r w:rsidR="008C3A5F">
        <w:rPr>
          <w:sz w:val="22"/>
        </w:rPr>
        <w:t>.</w:t>
      </w:r>
      <w:r w:rsidR="008E6B62">
        <w:rPr>
          <w:sz w:val="22"/>
        </w:rPr>
        <w:t xml:space="preserve"> Wielu Polaków szykuje się na wyjazd</w:t>
      </w:r>
      <w:r w:rsidR="0064057F">
        <w:rPr>
          <w:sz w:val="22"/>
        </w:rPr>
        <w:t>, podczas którego będą jadać w restauracjach</w:t>
      </w:r>
      <w:r w:rsidR="008E6B62">
        <w:rPr>
          <w:sz w:val="22"/>
        </w:rPr>
        <w:t xml:space="preserve">. </w:t>
      </w:r>
      <w:r w:rsidR="0064057F">
        <w:rPr>
          <w:sz w:val="22"/>
        </w:rPr>
        <w:t>J</w:t>
      </w:r>
      <w:r w:rsidR="00D4312D">
        <w:rPr>
          <w:sz w:val="22"/>
        </w:rPr>
        <w:t>ak pokazują wyniki kontroli Inspekcji Handlowej</w:t>
      </w:r>
      <w:r w:rsidR="0064057F">
        <w:rPr>
          <w:sz w:val="22"/>
        </w:rPr>
        <w:t>,</w:t>
      </w:r>
      <w:r w:rsidR="00D4312D">
        <w:rPr>
          <w:sz w:val="22"/>
        </w:rPr>
        <w:t xml:space="preserve"> </w:t>
      </w:r>
      <w:r w:rsidR="001F4D78">
        <w:rPr>
          <w:sz w:val="22"/>
        </w:rPr>
        <w:t>nie zawsze można wierzyć temu, co napisano w karcie dań</w:t>
      </w:r>
      <w:r w:rsidR="00D4312D">
        <w:rPr>
          <w:sz w:val="22"/>
        </w:rPr>
        <w:t>. Zdarza się, że kucharze używają tańszych składników lub nakładają mniejsze porcje.</w:t>
      </w:r>
    </w:p>
    <w:p w:rsidR="00D47CCF" w:rsidRDefault="001F4D78" w:rsidP="00D47CCF">
      <w:pPr>
        <w:spacing w:after="240" w:line="360" w:lineRule="auto"/>
        <w:jc w:val="both"/>
        <w:rPr>
          <w:b/>
          <w:sz w:val="22"/>
        </w:rPr>
      </w:pPr>
      <w:r>
        <w:rPr>
          <w:sz w:val="22"/>
        </w:rPr>
        <w:t xml:space="preserve">Ogólnopolska kontrola odbyła się w III kwartale 2017 r. Inspektorzy sprawdzili 160 restauracji, barów, smażalni ryb, gospód, pizzerii i podobnych lokali położonych w miejscowościach turystycznych lub przy drogach dojazdowych do nich. </w:t>
      </w:r>
      <w:r w:rsidR="005A67C3">
        <w:rPr>
          <w:sz w:val="22"/>
        </w:rPr>
        <w:t>IH wybrała je na podstawie skarg i ustaleń z poprzednich kontroli, a pozostałe –</w:t>
      </w:r>
      <w:r w:rsidR="0064057F">
        <w:rPr>
          <w:sz w:val="22"/>
        </w:rPr>
        <w:t xml:space="preserve"> </w:t>
      </w:r>
      <w:r w:rsidR="005A67C3">
        <w:rPr>
          <w:sz w:val="22"/>
        </w:rPr>
        <w:t>losow</w:t>
      </w:r>
      <w:r w:rsidR="0064057F">
        <w:rPr>
          <w:sz w:val="22"/>
        </w:rPr>
        <w:t>o</w:t>
      </w:r>
      <w:r w:rsidR="005A67C3">
        <w:rPr>
          <w:sz w:val="22"/>
        </w:rPr>
        <w:t xml:space="preserve">. </w:t>
      </w:r>
      <w:r w:rsidR="005A67C3" w:rsidRPr="005A67C3">
        <w:rPr>
          <w:b/>
          <w:sz w:val="22"/>
        </w:rPr>
        <w:t>Inspektorzy z</w:t>
      </w:r>
      <w:r w:rsidRPr="005A67C3">
        <w:rPr>
          <w:b/>
          <w:sz w:val="22"/>
        </w:rPr>
        <w:t>wracali uwagę m.in. na rzetelność obsługi, jakość potraw i napojów, warunki ich przechowywania oraz sposób informowania o cenach.</w:t>
      </w:r>
      <w:r w:rsidR="005A67C3" w:rsidRPr="005A67C3">
        <w:rPr>
          <w:b/>
          <w:sz w:val="22"/>
        </w:rPr>
        <w:t xml:space="preserve"> Nieprawidłowości stwierdzili aż w 127 </w:t>
      </w:r>
      <w:r w:rsidR="00D01751">
        <w:rPr>
          <w:b/>
          <w:sz w:val="22"/>
        </w:rPr>
        <w:t>lokal</w:t>
      </w:r>
      <w:r w:rsidR="005A67C3" w:rsidRPr="005A67C3">
        <w:rPr>
          <w:b/>
          <w:sz w:val="22"/>
        </w:rPr>
        <w:t>ach (79,4 proc.).</w:t>
      </w:r>
      <w:r w:rsidR="0088475C">
        <w:rPr>
          <w:b/>
          <w:sz w:val="22"/>
        </w:rPr>
        <w:t xml:space="preserve"> Najczęściej dotyczyły zamiany składników</w:t>
      </w:r>
      <w:r w:rsidR="000C2E5F">
        <w:rPr>
          <w:b/>
          <w:sz w:val="22"/>
        </w:rPr>
        <w:t xml:space="preserve"> oraz</w:t>
      </w:r>
      <w:r w:rsidR="0088475C">
        <w:rPr>
          <w:b/>
          <w:sz w:val="22"/>
        </w:rPr>
        <w:t xml:space="preserve"> niepodawania pełnej informacji o cena</w:t>
      </w:r>
      <w:r w:rsidR="000C2E5F">
        <w:rPr>
          <w:b/>
          <w:sz w:val="22"/>
        </w:rPr>
        <w:t>ch i składnikach.</w:t>
      </w:r>
    </w:p>
    <w:p w:rsidR="0088475C" w:rsidRDefault="0088475C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0C2E5F">
        <w:rPr>
          <w:i/>
          <w:sz w:val="22"/>
        </w:rPr>
        <w:t>Kontrola wykazała, że jakość potraw i rzetelność obsługi w restauracjach w miejscowościach wypoczynkowych pozostawia</w:t>
      </w:r>
      <w:r w:rsidR="000C2E5F" w:rsidRPr="000C2E5F">
        <w:rPr>
          <w:i/>
          <w:sz w:val="22"/>
        </w:rPr>
        <w:t>ją</w:t>
      </w:r>
      <w:r w:rsidRPr="000C2E5F">
        <w:rPr>
          <w:i/>
          <w:sz w:val="22"/>
        </w:rPr>
        <w:t xml:space="preserve"> dużo do życzenia. Zdarza się, że turyści są tam wręcz oszukiwani. Dostają tańsze mięso, ryby lub sery niż </w:t>
      </w:r>
      <w:r w:rsidR="000C2E5F" w:rsidRPr="000C2E5F">
        <w:rPr>
          <w:i/>
          <w:sz w:val="22"/>
        </w:rPr>
        <w:t>obiecano im to w menu, a porcje bywają niedoważone</w:t>
      </w:r>
      <w:r w:rsidR="000C2E5F">
        <w:rPr>
          <w:sz w:val="22"/>
        </w:rPr>
        <w:t xml:space="preserve"> – mówi Marek Niechciał, prezes U</w:t>
      </w:r>
      <w:r w:rsidR="00712EEC">
        <w:rPr>
          <w:sz w:val="22"/>
        </w:rPr>
        <w:t xml:space="preserve">rzędu </w:t>
      </w:r>
      <w:r w:rsidR="000C2E5F">
        <w:rPr>
          <w:sz w:val="22"/>
        </w:rPr>
        <w:t>O</w:t>
      </w:r>
      <w:r w:rsidR="00712EEC">
        <w:rPr>
          <w:sz w:val="22"/>
        </w:rPr>
        <w:t xml:space="preserve">chrony </w:t>
      </w:r>
      <w:r w:rsidR="000C2E5F">
        <w:rPr>
          <w:sz w:val="22"/>
        </w:rPr>
        <w:t>K</w:t>
      </w:r>
      <w:r w:rsidR="00712EEC">
        <w:rPr>
          <w:sz w:val="22"/>
        </w:rPr>
        <w:t xml:space="preserve">onkurencji </w:t>
      </w:r>
      <w:r w:rsidR="000C2E5F">
        <w:rPr>
          <w:sz w:val="22"/>
        </w:rPr>
        <w:t>i</w:t>
      </w:r>
      <w:r w:rsidR="00712EEC">
        <w:rPr>
          <w:sz w:val="22"/>
        </w:rPr>
        <w:t xml:space="preserve"> </w:t>
      </w:r>
      <w:r w:rsidR="000C2E5F">
        <w:rPr>
          <w:sz w:val="22"/>
        </w:rPr>
        <w:t>K</w:t>
      </w:r>
      <w:r w:rsidR="00712EEC">
        <w:rPr>
          <w:sz w:val="22"/>
        </w:rPr>
        <w:t>onsumentów</w:t>
      </w:r>
      <w:r w:rsidR="000C2E5F">
        <w:rPr>
          <w:sz w:val="22"/>
        </w:rPr>
        <w:t>.</w:t>
      </w:r>
      <w:r>
        <w:rPr>
          <w:sz w:val="22"/>
        </w:rPr>
        <w:t xml:space="preserve"> </w:t>
      </w:r>
    </w:p>
    <w:p w:rsidR="00712EEC" w:rsidRPr="0088475C" w:rsidRDefault="00712EEC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W sumie inspektorzy sprawdzili 4018 partii produktów. Różnego rodzaju zastrzeżenia mieli do 1743 partii (43,4 proc.).</w:t>
      </w:r>
    </w:p>
    <w:p w:rsidR="00A13244" w:rsidRPr="00D47CCF" w:rsidRDefault="00060C9A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lastRenderedPageBreak/>
        <w:t xml:space="preserve">Główne </w:t>
      </w:r>
      <w:r w:rsidR="000C2E5F">
        <w:rPr>
          <w:rFonts w:cs="Tahoma"/>
          <w:b/>
          <w:bCs/>
          <w:sz w:val="22"/>
          <w:lang w:eastAsia="pl-PL"/>
        </w:rPr>
        <w:t>nieprawidłowości</w:t>
      </w:r>
      <w:r>
        <w:rPr>
          <w:rFonts w:cs="Tahoma"/>
          <w:b/>
          <w:bCs/>
          <w:sz w:val="22"/>
          <w:lang w:eastAsia="pl-PL"/>
        </w:rPr>
        <w:t>:</w:t>
      </w:r>
    </w:p>
    <w:p w:rsidR="006A4A7A" w:rsidRPr="00215470" w:rsidRDefault="00060C9A" w:rsidP="00060C9A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b/>
          <w:sz w:val="22"/>
          <w:lang w:eastAsia="pl-PL"/>
        </w:rPr>
      </w:pPr>
      <w:r w:rsidRPr="00215470">
        <w:rPr>
          <w:b/>
          <w:sz w:val="22"/>
        </w:rPr>
        <w:t>Zamiana składników</w:t>
      </w:r>
      <w:r w:rsidR="00317542">
        <w:rPr>
          <w:b/>
          <w:sz w:val="22"/>
        </w:rPr>
        <w:t xml:space="preserve"> </w:t>
      </w:r>
      <w:r w:rsidR="00317542" w:rsidRPr="00C920BD">
        <w:rPr>
          <w:sz w:val="22"/>
        </w:rPr>
        <w:t>w 46 lokalach</w:t>
      </w:r>
      <w:r w:rsidRPr="00C920BD">
        <w:rPr>
          <w:sz w:val="22"/>
        </w:rPr>
        <w:t>, np.</w:t>
      </w:r>
      <w:r w:rsidR="00A166D0" w:rsidRPr="00C920BD">
        <w:rPr>
          <w:sz w:val="22"/>
        </w:rPr>
        <w:t>:</w:t>
      </w:r>
    </w:p>
    <w:p w:rsidR="00060C9A" w:rsidRDefault="00060C9A" w:rsidP="00060C9A">
      <w:pPr>
        <w:pStyle w:val="Akapitzlist"/>
        <w:spacing w:after="100" w:afterAutospacing="1" w:line="372" w:lineRule="auto"/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="000C2E5F">
        <w:rPr>
          <w:sz w:val="22"/>
        </w:rPr>
        <w:t xml:space="preserve">droższe </w:t>
      </w:r>
      <w:r>
        <w:rPr>
          <w:sz w:val="22"/>
        </w:rPr>
        <w:t xml:space="preserve">mięso zastępowano </w:t>
      </w:r>
      <w:r w:rsidR="000C2E5F">
        <w:rPr>
          <w:sz w:val="22"/>
        </w:rPr>
        <w:t>innym</w:t>
      </w:r>
      <w:r>
        <w:rPr>
          <w:sz w:val="22"/>
        </w:rPr>
        <w:t xml:space="preserve">: kebab z baraniną nie zawierał </w:t>
      </w:r>
      <w:r w:rsidR="000C2E5F">
        <w:rPr>
          <w:sz w:val="22"/>
        </w:rPr>
        <w:t xml:space="preserve">ani grama </w:t>
      </w:r>
      <w:r>
        <w:rPr>
          <w:sz w:val="22"/>
        </w:rPr>
        <w:t>baraniny</w:t>
      </w:r>
      <w:r w:rsidR="0087629E">
        <w:rPr>
          <w:sz w:val="22"/>
        </w:rPr>
        <w:t xml:space="preserve">, w pierogach z farszem jagnięco-wołowym było tylko mięso wołowe, </w:t>
      </w:r>
      <w:r w:rsidR="00A166D0">
        <w:rPr>
          <w:sz w:val="22"/>
        </w:rPr>
        <w:t xml:space="preserve">a w gyrosie drobiowym </w:t>
      </w:r>
      <w:r w:rsidR="000C2E5F">
        <w:rPr>
          <w:sz w:val="22"/>
        </w:rPr>
        <w:t>-</w:t>
      </w:r>
      <w:r w:rsidR="0087629E">
        <w:rPr>
          <w:sz w:val="22"/>
        </w:rPr>
        <w:t xml:space="preserve"> wieprzowina,</w:t>
      </w:r>
    </w:p>
    <w:p w:rsidR="0087629E" w:rsidRDefault="0087629E" w:rsidP="00060C9A">
      <w:pPr>
        <w:pStyle w:val="Akapitzlist"/>
        <w:spacing w:after="100" w:afterAutospacing="1" w:line="372" w:lineRule="auto"/>
        <w:ind w:left="360"/>
        <w:jc w:val="both"/>
        <w:rPr>
          <w:sz w:val="22"/>
        </w:rPr>
      </w:pPr>
      <w:r>
        <w:rPr>
          <w:sz w:val="22"/>
        </w:rPr>
        <w:t xml:space="preserve">- nie zgadzały się gatunki ryb: </w:t>
      </w:r>
      <w:r w:rsidR="00317542">
        <w:rPr>
          <w:sz w:val="22"/>
        </w:rPr>
        <w:t xml:space="preserve">kucharze </w:t>
      </w:r>
      <w:r>
        <w:rPr>
          <w:sz w:val="22"/>
        </w:rPr>
        <w:t>s</w:t>
      </w:r>
      <w:r w:rsidR="00317542">
        <w:rPr>
          <w:sz w:val="22"/>
        </w:rPr>
        <w:t>erwowali</w:t>
      </w:r>
      <w:r>
        <w:rPr>
          <w:sz w:val="22"/>
        </w:rPr>
        <w:t xml:space="preserve"> </w:t>
      </w:r>
      <w:r w:rsidR="000C2E5F">
        <w:rPr>
          <w:sz w:val="22"/>
        </w:rPr>
        <w:t xml:space="preserve">tańszą </w:t>
      </w:r>
      <w:proofErr w:type="spellStart"/>
      <w:r>
        <w:rPr>
          <w:sz w:val="22"/>
        </w:rPr>
        <w:t>limandę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żółtopłetwą</w:t>
      </w:r>
      <w:proofErr w:type="spellEnd"/>
      <w:r w:rsidR="00317542">
        <w:rPr>
          <w:sz w:val="22"/>
        </w:rPr>
        <w:t xml:space="preserve"> jako </w:t>
      </w:r>
      <w:r w:rsidR="000C2E5F">
        <w:rPr>
          <w:sz w:val="22"/>
        </w:rPr>
        <w:t xml:space="preserve">droższą </w:t>
      </w:r>
      <w:r w:rsidR="00317542">
        <w:rPr>
          <w:sz w:val="22"/>
        </w:rPr>
        <w:t>solę</w:t>
      </w:r>
      <w:r>
        <w:rPr>
          <w:sz w:val="22"/>
        </w:rPr>
        <w:t xml:space="preserve">, a </w:t>
      </w:r>
      <w:r w:rsidR="00317542">
        <w:rPr>
          <w:sz w:val="22"/>
        </w:rPr>
        <w:t>plamiaka jako</w:t>
      </w:r>
      <w:r>
        <w:rPr>
          <w:sz w:val="22"/>
        </w:rPr>
        <w:t xml:space="preserve"> dorsza,</w:t>
      </w:r>
    </w:p>
    <w:p w:rsidR="0087629E" w:rsidRDefault="0087629E" w:rsidP="00060C9A">
      <w:pPr>
        <w:pStyle w:val="Akapitzlist"/>
        <w:spacing w:after="100" w:afterAutospacing="1" w:line="372" w:lineRule="auto"/>
        <w:ind w:left="360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- zamiast fety i oscypka </w:t>
      </w:r>
      <w:r w:rsidR="00712EEC" w:rsidRPr="00712EEC">
        <w:rPr>
          <w:rFonts w:cs="Tahoma"/>
          <w:sz w:val="22"/>
          <w:lang w:eastAsia="pl-PL"/>
        </w:rPr>
        <w:t>(które, zgodnie z unijnymi przepisami, są Chronionymi Nazwami Pochodzenia)</w:t>
      </w:r>
      <w:r w:rsidR="00712EEC">
        <w:rPr>
          <w:rFonts w:ascii="Roboto" w:hAnsi="Roboto"/>
          <w:color w:val="00607F"/>
          <w:szCs w:val="18"/>
        </w:rPr>
        <w:t xml:space="preserve"> </w:t>
      </w:r>
      <w:r>
        <w:rPr>
          <w:rFonts w:cs="Tahoma"/>
          <w:sz w:val="22"/>
          <w:lang w:eastAsia="pl-PL"/>
        </w:rPr>
        <w:t xml:space="preserve">klienci dostawali tańsze sery, najczęściej odpowiednio ser sałatkowy </w:t>
      </w:r>
      <w:proofErr w:type="spellStart"/>
      <w:r>
        <w:rPr>
          <w:rFonts w:cs="Tahoma"/>
          <w:sz w:val="22"/>
          <w:lang w:eastAsia="pl-PL"/>
        </w:rPr>
        <w:t>Favita</w:t>
      </w:r>
      <w:proofErr w:type="spellEnd"/>
      <w:r>
        <w:rPr>
          <w:rFonts w:cs="Tahoma"/>
          <w:sz w:val="22"/>
          <w:lang w:eastAsia="pl-PL"/>
        </w:rPr>
        <w:t xml:space="preserve"> i roladę ustrzycką,</w:t>
      </w:r>
    </w:p>
    <w:p w:rsidR="0087629E" w:rsidRDefault="0087629E" w:rsidP="00060C9A">
      <w:pPr>
        <w:pStyle w:val="Akapitzlist"/>
        <w:spacing w:after="100" w:afterAutospacing="1" w:line="372" w:lineRule="auto"/>
        <w:ind w:left="360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- napój instant o smaku czekoladowym </w:t>
      </w:r>
      <w:r w:rsidR="00317542">
        <w:rPr>
          <w:rFonts w:cs="Tahoma"/>
          <w:sz w:val="22"/>
          <w:lang w:eastAsia="pl-PL"/>
        </w:rPr>
        <w:t>udawał</w:t>
      </w:r>
      <w:r>
        <w:rPr>
          <w:rFonts w:cs="Tahoma"/>
          <w:sz w:val="22"/>
          <w:lang w:eastAsia="pl-PL"/>
        </w:rPr>
        <w:t xml:space="preserve"> gorącą czekoladę</w:t>
      </w:r>
      <w:r w:rsidR="00A166D0">
        <w:rPr>
          <w:rFonts w:cs="Tahoma"/>
          <w:sz w:val="22"/>
          <w:lang w:eastAsia="pl-PL"/>
        </w:rPr>
        <w:t xml:space="preserve">, a nektar ananasowy </w:t>
      </w:r>
      <w:r w:rsidR="00317542">
        <w:rPr>
          <w:rFonts w:cs="Tahoma"/>
          <w:sz w:val="22"/>
          <w:lang w:eastAsia="pl-PL"/>
        </w:rPr>
        <w:t>-</w:t>
      </w:r>
      <w:r>
        <w:rPr>
          <w:rFonts w:cs="Tahoma"/>
          <w:sz w:val="22"/>
          <w:lang w:eastAsia="pl-PL"/>
        </w:rPr>
        <w:t xml:space="preserve"> s</w:t>
      </w:r>
      <w:r w:rsidR="00A166D0">
        <w:rPr>
          <w:rFonts w:cs="Tahoma"/>
          <w:sz w:val="22"/>
          <w:lang w:eastAsia="pl-PL"/>
        </w:rPr>
        <w:t>ok.</w:t>
      </w:r>
      <w:r>
        <w:rPr>
          <w:rFonts w:cs="Tahoma"/>
          <w:sz w:val="22"/>
          <w:lang w:eastAsia="pl-PL"/>
        </w:rPr>
        <w:t xml:space="preserve"> </w:t>
      </w:r>
    </w:p>
    <w:p w:rsidR="00A166D0" w:rsidRPr="00215470" w:rsidRDefault="00317542" w:rsidP="00A166D0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b/>
          <w:sz w:val="22"/>
          <w:lang w:eastAsia="pl-PL"/>
        </w:rPr>
      </w:pPr>
      <w:r>
        <w:rPr>
          <w:rFonts w:cs="Tahoma"/>
          <w:b/>
          <w:sz w:val="22"/>
          <w:lang w:eastAsia="pl-PL"/>
        </w:rPr>
        <w:t>Z</w:t>
      </w:r>
      <w:r w:rsidR="00A166D0" w:rsidRPr="00215470">
        <w:rPr>
          <w:rFonts w:cs="Tahoma"/>
          <w:b/>
          <w:sz w:val="22"/>
          <w:lang w:eastAsia="pl-PL"/>
        </w:rPr>
        <w:t>byt mał</w:t>
      </w:r>
      <w:r>
        <w:rPr>
          <w:rFonts w:cs="Tahoma"/>
          <w:b/>
          <w:sz w:val="22"/>
          <w:lang w:eastAsia="pl-PL"/>
        </w:rPr>
        <w:t>e</w:t>
      </w:r>
      <w:r w:rsidR="00A166D0" w:rsidRPr="00215470">
        <w:rPr>
          <w:rFonts w:cs="Tahoma"/>
          <w:b/>
          <w:sz w:val="22"/>
          <w:lang w:eastAsia="pl-PL"/>
        </w:rPr>
        <w:t xml:space="preserve"> porcj</w:t>
      </w:r>
      <w:r>
        <w:rPr>
          <w:rFonts w:cs="Tahoma"/>
          <w:b/>
          <w:sz w:val="22"/>
          <w:lang w:eastAsia="pl-PL"/>
        </w:rPr>
        <w:t xml:space="preserve">e </w:t>
      </w:r>
      <w:r w:rsidRPr="00C920BD">
        <w:rPr>
          <w:rFonts w:cs="Tahoma"/>
          <w:sz w:val="22"/>
          <w:lang w:eastAsia="pl-PL"/>
        </w:rPr>
        <w:t>w 17 lokalach</w:t>
      </w:r>
      <w:r w:rsidR="00A166D0" w:rsidRPr="00C920BD">
        <w:rPr>
          <w:rFonts w:cs="Tahoma"/>
          <w:sz w:val="22"/>
          <w:lang w:eastAsia="pl-PL"/>
        </w:rPr>
        <w:t>, np.:</w:t>
      </w:r>
    </w:p>
    <w:p w:rsidR="00A166D0" w:rsidRDefault="00A166D0" w:rsidP="00A166D0">
      <w:pPr>
        <w:pStyle w:val="Akapitzlist"/>
        <w:spacing w:after="100" w:afterAutospacing="1" w:line="372" w:lineRule="auto"/>
        <w:ind w:left="360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- </w:t>
      </w:r>
      <w:r w:rsidRPr="00A166D0">
        <w:rPr>
          <w:rFonts w:cs="Tahoma"/>
          <w:sz w:val="22"/>
          <w:lang w:eastAsia="pl-PL"/>
        </w:rPr>
        <w:t>grillowane mięs</w:t>
      </w:r>
      <w:r w:rsidR="00317542">
        <w:rPr>
          <w:rFonts w:cs="Tahoma"/>
          <w:sz w:val="22"/>
          <w:lang w:eastAsia="pl-PL"/>
        </w:rPr>
        <w:t>o</w:t>
      </w:r>
      <w:r w:rsidRPr="00A166D0">
        <w:rPr>
          <w:rFonts w:cs="Tahoma"/>
          <w:sz w:val="22"/>
          <w:lang w:eastAsia="pl-PL"/>
        </w:rPr>
        <w:t xml:space="preserve"> indyka ważył</w:t>
      </w:r>
      <w:r w:rsidR="00317542">
        <w:rPr>
          <w:rFonts w:cs="Tahoma"/>
          <w:sz w:val="22"/>
          <w:lang w:eastAsia="pl-PL"/>
        </w:rPr>
        <w:t>o</w:t>
      </w:r>
      <w:r w:rsidRPr="00A166D0">
        <w:rPr>
          <w:rFonts w:cs="Tahoma"/>
          <w:sz w:val="22"/>
          <w:lang w:eastAsia="pl-PL"/>
        </w:rPr>
        <w:t xml:space="preserve"> 106 g i 109 g zamiast deklarowanych </w:t>
      </w:r>
      <w:r>
        <w:rPr>
          <w:rFonts w:cs="Tahoma"/>
          <w:sz w:val="22"/>
          <w:lang w:eastAsia="pl-PL"/>
        </w:rPr>
        <w:t xml:space="preserve">w menu </w:t>
      </w:r>
      <w:r w:rsidRPr="00A166D0">
        <w:rPr>
          <w:rFonts w:cs="Tahoma"/>
          <w:sz w:val="22"/>
          <w:lang w:eastAsia="pl-PL"/>
        </w:rPr>
        <w:t>160 g</w:t>
      </w:r>
      <w:r>
        <w:rPr>
          <w:rFonts w:cs="Tahoma"/>
          <w:sz w:val="22"/>
          <w:lang w:eastAsia="pl-PL"/>
        </w:rPr>
        <w:t>,</w:t>
      </w:r>
    </w:p>
    <w:p w:rsidR="00A166D0" w:rsidRDefault="00A166D0" w:rsidP="00A166D0">
      <w:pPr>
        <w:pStyle w:val="Akapitzlist"/>
        <w:spacing w:after="100" w:afterAutospacing="1" w:line="372" w:lineRule="auto"/>
        <w:ind w:left="360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- </w:t>
      </w:r>
      <w:r w:rsidR="00215470" w:rsidRPr="00215470">
        <w:rPr>
          <w:rFonts w:cs="Tahoma"/>
          <w:sz w:val="22"/>
          <w:lang w:eastAsia="pl-PL"/>
        </w:rPr>
        <w:t xml:space="preserve">w placku po zbójnicku z wołowiną </w:t>
      </w:r>
      <w:r w:rsidR="000C2E5F">
        <w:rPr>
          <w:rFonts w:cs="Tahoma"/>
          <w:sz w:val="22"/>
          <w:lang w:eastAsia="pl-PL"/>
        </w:rPr>
        <w:t xml:space="preserve">inspektorzy </w:t>
      </w:r>
      <w:r w:rsidR="00215470" w:rsidRPr="00215470">
        <w:rPr>
          <w:rFonts w:cs="Tahoma"/>
          <w:sz w:val="22"/>
          <w:lang w:eastAsia="pl-PL"/>
        </w:rPr>
        <w:t>stwierdz</w:t>
      </w:r>
      <w:r w:rsidR="000C2E5F">
        <w:rPr>
          <w:rFonts w:cs="Tahoma"/>
          <w:sz w:val="22"/>
          <w:lang w:eastAsia="pl-PL"/>
        </w:rPr>
        <w:t>ili</w:t>
      </w:r>
      <w:r w:rsidR="00215470" w:rsidRPr="00215470">
        <w:rPr>
          <w:rFonts w:cs="Tahoma"/>
          <w:sz w:val="22"/>
          <w:lang w:eastAsia="pl-PL"/>
        </w:rPr>
        <w:t xml:space="preserve"> 43 g i 49 g mięsa na deklarowane 120 g</w:t>
      </w:r>
      <w:r w:rsidR="00215470">
        <w:rPr>
          <w:rFonts w:cs="Tahoma"/>
          <w:sz w:val="22"/>
          <w:lang w:eastAsia="pl-PL"/>
        </w:rPr>
        <w:t>,</w:t>
      </w:r>
    </w:p>
    <w:p w:rsidR="00215470" w:rsidRDefault="00215470" w:rsidP="00A166D0">
      <w:pPr>
        <w:pStyle w:val="Akapitzlist"/>
        <w:spacing w:after="100" w:afterAutospacing="1" w:line="372" w:lineRule="auto"/>
        <w:ind w:left="360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- </w:t>
      </w:r>
      <w:r w:rsidRPr="00215470">
        <w:rPr>
          <w:rFonts w:cs="Tahoma"/>
          <w:sz w:val="22"/>
          <w:lang w:eastAsia="pl-PL"/>
        </w:rPr>
        <w:t>porcja okonia zawierała 137 g mięsa ryby zamiast deklarowanych 200 g</w:t>
      </w:r>
      <w:r>
        <w:rPr>
          <w:rFonts w:cs="Tahoma"/>
          <w:sz w:val="22"/>
          <w:lang w:eastAsia="pl-PL"/>
        </w:rPr>
        <w:t>.</w:t>
      </w:r>
    </w:p>
    <w:p w:rsidR="00215470" w:rsidRDefault="00215470" w:rsidP="00215470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 w:rsidRPr="002209DD">
        <w:rPr>
          <w:rFonts w:cs="Tahoma"/>
          <w:b/>
          <w:sz w:val="22"/>
          <w:lang w:eastAsia="pl-PL"/>
        </w:rPr>
        <w:t>Niewłaściwe przechowywanie potraw</w:t>
      </w:r>
      <w:r>
        <w:rPr>
          <w:rFonts w:cs="Tahoma"/>
          <w:sz w:val="22"/>
          <w:lang w:eastAsia="pl-PL"/>
        </w:rPr>
        <w:t>, np.:</w:t>
      </w:r>
    </w:p>
    <w:p w:rsidR="00215470" w:rsidRDefault="00215470" w:rsidP="00215470">
      <w:pPr>
        <w:pStyle w:val="Akapitzlist"/>
        <w:spacing w:after="100" w:afterAutospacing="1" w:line="372" w:lineRule="auto"/>
        <w:ind w:left="360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- </w:t>
      </w:r>
      <w:r w:rsidR="002209DD">
        <w:rPr>
          <w:rFonts w:cs="Tahoma"/>
          <w:sz w:val="22"/>
          <w:lang w:eastAsia="pl-PL"/>
        </w:rPr>
        <w:t>w 20 lokalach</w:t>
      </w:r>
      <w:r w:rsidR="00C920BD">
        <w:rPr>
          <w:rFonts w:cs="Tahoma"/>
          <w:sz w:val="22"/>
          <w:lang w:eastAsia="pl-PL"/>
        </w:rPr>
        <w:t xml:space="preserve"> inspektorzy znaleźli towary przeterminowane</w:t>
      </w:r>
      <w:r w:rsidR="002209DD">
        <w:rPr>
          <w:rFonts w:cs="Tahoma"/>
          <w:sz w:val="22"/>
          <w:lang w:eastAsia="pl-PL"/>
        </w:rPr>
        <w:t>, m.in. przyprawy, przetwory mięsne, sery,</w:t>
      </w:r>
    </w:p>
    <w:p w:rsidR="002209DD" w:rsidRDefault="002209DD" w:rsidP="00215470">
      <w:pPr>
        <w:pStyle w:val="Akapitzlist"/>
        <w:spacing w:after="100" w:afterAutospacing="1" w:line="372" w:lineRule="auto"/>
        <w:ind w:left="360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- w 10 lokalach w jednej lodówce w odkrytych naczyniach </w:t>
      </w:r>
      <w:r w:rsidR="00317542">
        <w:rPr>
          <w:rFonts w:cs="Tahoma"/>
          <w:sz w:val="22"/>
          <w:lang w:eastAsia="pl-PL"/>
        </w:rPr>
        <w:t xml:space="preserve">sąsiadowały ze sobą </w:t>
      </w:r>
      <w:r>
        <w:rPr>
          <w:rFonts w:cs="Tahoma"/>
          <w:sz w:val="22"/>
          <w:lang w:eastAsia="pl-PL"/>
        </w:rPr>
        <w:t>wyrob</w:t>
      </w:r>
      <w:r w:rsidR="00317542">
        <w:rPr>
          <w:rFonts w:cs="Tahoma"/>
          <w:sz w:val="22"/>
          <w:lang w:eastAsia="pl-PL"/>
        </w:rPr>
        <w:t>y</w:t>
      </w:r>
      <w:r>
        <w:rPr>
          <w:rFonts w:cs="Tahoma"/>
          <w:sz w:val="22"/>
          <w:lang w:eastAsia="pl-PL"/>
        </w:rPr>
        <w:t xml:space="preserve"> gotow</w:t>
      </w:r>
      <w:r w:rsidR="00317542">
        <w:rPr>
          <w:rFonts w:cs="Tahoma"/>
          <w:sz w:val="22"/>
          <w:lang w:eastAsia="pl-PL"/>
        </w:rPr>
        <w:t>e</w:t>
      </w:r>
      <w:r>
        <w:rPr>
          <w:rFonts w:cs="Tahoma"/>
          <w:sz w:val="22"/>
          <w:lang w:eastAsia="pl-PL"/>
        </w:rPr>
        <w:t xml:space="preserve"> (bigos, flaki, surówki) </w:t>
      </w:r>
      <w:r w:rsidR="00317542">
        <w:rPr>
          <w:rFonts w:cs="Tahoma"/>
          <w:sz w:val="22"/>
          <w:lang w:eastAsia="pl-PL"/>
        </w:rPr>
        <w:t>i</w:t>
      </w:r>
      <w:r>
        <w:rPr>
          <w:rFonts w:cs="Tahoma"/>
          <w:sz w:val="22"/>
          <w:lang w:eastAsia="pl-PL"/>
        </w:rPr>
        <w:t xml:space="preserve"> </w:t>
      </w:r>
      <w:r w:rsidR="000C2E5F">
        <w:rPr>
          <w:rFonts w:cs="Tahoma"/>
          <w:sz w:val="22"/>
          <w:lang w:eastAsia="pl-PL"/>
        </w:rPr>
        <w:t xml:space="preserve">np. </w:t>
      </w:r>
      <w:r>
        <w:rPr>
          <w:rFonts w:cs="Tahoma"/>
          <w:sz w:val="22"/>
          <w:lang w:eastAsia="pl-PL"/>
        </w:rPr>
        <w:t>rozmrożon</w:t>
      </w:r>
      <w:r w:rsidR="00317542">
        <w:rPr>
          <w:rFonts w:cs="Tahoma"/>
          <w:sz w:val="22"/>
          <w:lang w:eastAsia="pl-PL"/>
        </w:rPr>
        <w:t>a</w:t>
      </w:r>
      <w:r>
        <w:rPr>
          <w:rFonts w:cs="Tahoma"/>
          <w:sz w:val="22"/>
          <w:lang w:eastAsia="pl-PL"/>
        </w:rPr>
        <w:t xml:space="preserve"> ryb</w:t>
      </w:r>
      <w:r w:rsidR="00317542">
        <w:rPr>
          <w:rFonts w:cs="Tahoma"/>
          <w:sz w:val="22"/>
          <w:lang w:eastAsia="pl-PL"/>
        </w:rPr>
        <w:t>a</w:t>
      </w:r>
      <w:r>
        <w:rPr>
          <w:rFonts w:cs="Tahoma"/>
          <w:sz w:val="22"/>
          <w:lang w:eastAsia="pl-PL"/>
        </w:rPr>
        <w:t>, surow</w:t>
      </w:r>
      <w:r w:rsidR="00317542">
        <w:rPr>
          <w:rFonts w:cs="Tahoma"/>
          <w:sz w:val="22"/>
          <w:lang w:eastAsia="pl-PL"/>
        </w:rPr>
        <w:t>e</w:t>
      </w:r>
      <w:r>
        <w:rPr>
          <w:rFonts w:cs="Tahoma"/>
          <w:sz w:val="22"/>
          <w:lang w:eastAsia="pl-PL"/>
        </w:rPr>
        <w:t xml:space="preserve"> mięs</w:t>
      </w:r>
      <w:r w:rsidR="00317542">
        <w:rPr>
          <w:rFonts w:cs="Tahoma"/>
          <w:sz w:val="22"/>
          <w:lang w:eastAsia="pl-PL"/>
        </w:rPr>
        <w:t>o</w:t>
      </w:r>
      <w:r>
        <w:rPr>
          <w:rFonts w:cs="Tahoma"/>
          <w:sz w:val="22"/>
          <w:lang w:eastAsia="pl-PL"/>
        </w:rPr>
        <w:t>, twar</w:t>
      </w:r>
      <w:r w:rsidR="00317542">
        <w:rPr>
          <w:rFonts w:cs="Tahoma"/>
          <w:sz w:val="22"/>
          <w:lang w:eastAsia="pl-PL"/>
        </w:rPr>
        <w:t>ó</w:t>
      </w:r>
      <w:r w:rsidR="000C2E5F">
        <w:rPr>
          <w:rFonts w:cs="Tahoma"/>
          <w:sz w:val="22"/>
          <w:lang w:eastAsia="pl-PL"/>
        </w:rPr>
        <w:t>g</w:t>
      </w:r>
      <w:r>
        <w:rPr>
          <w:rFonts w:cs="Tahoma"/>
          <w:sz w:val="22"/>
          <w:lang w:eastAsia="pl-PL"/>
        </w:rPr>
        <w:t>,</w:t>
      </w:r>
    </w:p>
    <w:p w:rsidR="002209DD" w:rsidRPr="00D01751" w:rsidRDefault="002209DD" w:rsidP="00D01751">
      <w:pPr>
        <w:pStyle w:val="Akapitzlist"/>
        <w:spacing w:after="100" w:afterAutospacing="1" w:line="372" w:lineRule="auto"/>
        <w:ind w:left="360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- </w:t>
      </w:r>
      <w:r w:rsidR="00C920BD">
        <w:rPr>
          <w:rFonts w:cs="Tahoma"/>
          <w:sz w:val="22"/>
          <w:lang w:eastAsia="pl-PL"/>
        </w:rPr>
        <w:t xml:space="preserve">w 10 lokalach były </w:t>
      </w:r>
      <w:r>
        <w:rPr>
          <w:rFonts w:cs="Tahoma"/>
          <w:sz w:val="22"/>
          <w:lang w:eastAsia="pl-PL"/>
        </w:rPr>
        <w:t>brudne podłogi, urządzenia chłodnicze i sprzęt stykający się z żywnością</w:t>
      </w:r>
      <w:r w:rsidRPr="00D01751">
        <w:rPr>
          <w:rFonts w:cs="Tahoma"/>
          <w:sz w:val="22"/>
          <w:lang w:eastAsia="pl-PL"/>
        </w:rPr>
        <w:t>.</w:t>
      </w:r>
    </w:p>
    <w:p w:rsidR="00133D81" w:rsidRDefault="00133D81" w:rsidP="00133D81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 w:rsidRPr="00215470">
        <w:rPr>
          <w:rFonts w:cs="Tahoma"/>
          <w:b/>
          <w:sz w:val="22"/>
          <w:lang w:eastAsia="pl-PL"/>
        </w:rPr>
        <w:t>Nieprawidłowe podawanie cen</w:t>
      </w:r>
      <w:r w:rsidRPr="00317542">
        <w:rPr>
          <w:rFonts w:cs="Tahoma"/>
          <w:b/>
          <w:sz w:val="22"/>
          <w:lang w:eastAsia="pl-PL"/>
        </w:rPr>
        <w:t xml:space="preserve"> </w:t>
      </w:r>
      <w:r w:rsidRPr="00C920BD">
        <w:rPr>
          <w:rFonts w:cs="Tahoma"/>
          <w:sz w:val="22"/>
          <w:lang w:eastAsia="pl-PL"/>
        </w:rPr>
        <w:t>w 50 lokalach</w:t>
      </w:r>
      <w:r>
        <w:rPr>
          <w:rFonts w:cs="Tahoma"/>
          <w:sz w:val="22"/>
          <w:lang w:eastAsia="pl-PL"/>
        </w:rPr>
        <w:t xml:space="preserve"> – w cenniku brakowało informacji, ile dania lub napoju dostaniemy za daną kwotę.</w:t>
      </w:r>
    </w:p>
    <w:p w:rsidR="002209DD" w:rsidRDefault="00133D81" w:rsidP="00C920BD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b/>
          <w:sz w:val="22"/>
          <w:lang w:eastAsia="pl-PL"/>
        </w:rPr>
        <w:t>Zł</w:t>
      </w:r>
      <w:r w:rsidR="00C920BD" w:rsidRPr="00C920BD">
        <w:rPr>
          <w:rFonts w:cs="Tahoma"/>
          <w:b/>
          <w:sz w:val="22"/>
          <w:lang w:eastAsia="pl-PL"/>
        </w:rPr>
        <w:t>e oznakowanie</w:t>
      </w:r>
      <w:r w:rsidR="00C920BD">
        <w:rPr>
          <w:rFonts w:cs="Tahoma"/>
          <w:sz w:val="22"/>
          <w:lang w:eastAsia="pl-PL"/>
        </w:rPr>
        <w:t xml:space="preserve"> – 1632 partie produktów na 2284 sprawdzon</w:t>
      </w:r>
      <w:r w:rsidR="000C2E5F">
        <w:rPr>
          <w:rFonts w:cs="Tahoma"/>
          <w:sz w:val="22"/>
          <w:lang w:eastAsia="pl-PL"/>
        </w:rPr>
        <w:t>e</w:t>
      </w:r>
      <w:r w:rsidR="00C920BD">
        <w:rPr>
          <w:rFonts w:cs="Tahoma"/>
          <w:sz w:val="22"/>
          <w:lang w:eastAsia="pl-PL"/>
        </w:rPr>
        <w:t xml:space="preserve"> (71,5 proc.), np.:</w:t>
      </w:r>
    </w:p>
    <w:p w:rsidR="00C920BD" w:rsidRDefault="00C920BD" w:rsidP="00C920BD">
      <w:pPr>
        <w:pStyle w:val="Akapitzlist"/>
        <w:spacing w:after="100" w:afterAutospacing="1" w:line="372" w:lineRule="auto"/>
        <w:ind w:left="360"/>
        <w:jc w:val="both"/>
        <w:rPr>
          <w:rFonts w:cs="Tahoma"/>
          <w:sz w:val="22"/>
          <w:lang w:eastAsia="pl-PL"/>
        </w:rPr>
      </w:pPr>
      <w:r w:rsidRPr="00C920BD">
        <w:rPr>
          <w:rFonts w:cs="Tahoma"/>
          <w:sz w:val="22"/>
          <w:lang w:eastAsia="pl-PL"/>
        </w:rPr>
        <w:t>-</w:t>
      </w:r>
      <w:r>
        <w:rPr>
          <w:rFonts w:cs="Tahoma"/>
          <w:sz w:val="22"/>
          <w:lang w:eastAsia="pl-PL"/>
        </w:rPr>
        <w:t xml:space="preserve"> brak wykazu składników, zwłaszcza w przypadku żywności bez opakowania,</w:t>
      </w:r>
    </w:p>
    <w:p w:rsidR="00C920BD" w:rsidRDefault="00C920BD" w:rsidP="00C920BD">
      <w:pPr>
        <w:pStyle w:val="Akapitzlist"/>
        <w:spacing w:after="100" w:afterAutospacing="1" w:line="372" w:lineRule="auto"/>
        <w:ind w:left="360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- </w:t>
      </w:r>
      <w:r w:rsidR="008F109F">
        <w:rPr>
          <w:rFonts w:cs="Tahoma"/>
          <w:sz w:val="22"/>
          <w:lang w:eastAsia="pl-PL"/>
        </w:rPr>
        <w:t>nieinformowanie konsumentów o alergenach.</w:t>
      </w:r>
    </w:p>
    <w:p w:rsidR="008F109F" w:rsidRPr="00D47CCF" w:rsidRDefault="008F109F" w:rsidP="008F109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Kary dla przedsiębiorców</w:t>
      </w:r>
    </w:p>
    <w:p w:rsidR="008F109F" w:rsidRDefault="00E7229E" w:rsidP="00E7229E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lastRenderedPageBreak/>
        <w:t>Inspekcja Handlowa ukarała 25 osób odpowiedzialnych za sprzedaż zafałszowan</w:t>
      </w:r>
      <w:r w:rsidR="000C2E5F">
        <w:rPr>
          <w:rFonts w:cs="Tahoma"/>
          <w:sz w:val="22"/>
          <w:lang w:eastAsia="pl-PL"/>
        </w:rPr>
        <w:t>ej</w:t>
      </w:r>
      <w:r>
        <w:rPr>
          <w:rFonts w:cs="Tahoma"/>
          <w:sz w:val="22"/>
          <w:lang w:eastAsia="pl-PL"/>
        </w:rPr>
        <w:t xml:space="preserve"> lub złej jakości </w:t>
      </w:r>
      <w:r w:rsidR="000C2E5F">
        <w:rPr>
          <w:rFonts w:cs="Tahoma"/>
          <w:sz w:val="22"/>
          <w:lang w:eastAsia="pl-PL"/>
        </w:rPr>
        <w:t>żywności</w:t>
      </w:r>
      <w:r>
        <w:rPr>
          <w:rFonts w:cs="Tahoma"/>
          <w:sz w:val="22"/>
          <w:lang w:eastAsia="pl-PL"/>
        </w:rPr>
        <w:t xml:space="preserve">. Kary za to wyniosły w sumie 28,1 tys. zł. Efektem kontroli było też 45 mandatów na łączną kwotę 8,6 tys. zł. </w:t>
      </w:r>
      <w:r w:rsidR="00C86FC3">
        <w:rPr>
          <w:rFonts w:cs="Tahoma"/>
          <w:sz w:val="22"/>
          <w:lang w:eastAsia="pl-PL"/>
        </w:rPr>
        <w:t>Dostali je m.in. właściciele lokali, w których panowały złe warunki sanitarne, były przeterminowane produkty czy niezalegalizowane wagi. IH skierowała też do sądu 13 wniosków o wymierzenie kar za nierzetelną obsługę (oszustwo) lub przygotowywanie potraw z przeterminowanych produktów.</w:t>
      </w:r>
    </w:p>
    <w:p w:rsidR="00F64E4D" w:rsidRPr="00E902CA" w:rsidRDefault="00F64E4D" w:rsidP="00E7229E">
      <w:pPr>
        <w:spacing w:after="240" w:line="360" w:lineRule="auto"/>
        <w:jc w:val="both"/>
        <w:rPr>
          <w:rFonts w:cs="Tahoma"/>
          <w:b/>
          <w:sz w:val="22"/>
          <w:lang w:eastAsia="pl-PL"/>
        </w:rPr>
      </w:pPr>
      <w:r w:rsidRPr="00E902CA">
        <w:rPr>
          <w:rFonts w:cs="Tahoma"/>
          <w:b/>
          <w:sz w:val="22"/>
          <w:lang w:eastAsia="pl-PL"/>
        </w:rPr>
        <w:t>Nadzór Państwowej Inspekcji Sanitarnej</w:t>
      </w:r>
    </w:p>
    <w:p w:rsidR="009B190C" w:rsidRPr="00E902CA" w:rsidRDefault="009B190C" w:rsidP="009B190C">
      <w:pPr>
        <w:spacing w:after="240" w:line="360" w:lineRule="auto"/>
        <w:jc w:val="both"/>
        <w:rPr>
          <w:rFonts w:cs="Tahoma"/>
          <w:sz w:val="22"/>
          <w:lang w:eastAsia="pl-PL"/>
        </w:rPr>
      </w:pPr>
      <w:r w:rsidRPr="00E902CA">
        <w:rPr>
          <w:rFonts w:cs="Tahoma"/>
          <w:sz w:val="22"/>
          <w:lang w:eastAsia="pl-PL"/>
        </w:rPr>
        <w:t>Jak każdego roku, w sezonie letnim 2017 wzmożonym nadzorem Państwowej Inspekcji Sanitarnej objęte zostały obiekty żywienia zbiorowego</w:t>
      </w:r>
      <w:r w:rsidR="00E902CA">
        <w:rPr>
          <w:rFonts w:cs="Tahoma"/>
          <w:sz w:val="22"/>
          <w:lang w:eastAsia="pl-PL"/>
        </w:rPr>
        <w:t>,</w:t>
      </w:r>
      <w:r w:rsidRPr="00E902CA">
        <w:rPr>
          <w:rFonts w:cs="Tahoma"/>
          <w:sz w:val="22"/>
          <w:lang w:eastAsia="pl-PL"/>
        </w:rPr>
        <w:t xml:space="preserve"> głównie restauracje i punkty małej gastronomii. Wyniki tych kontroli znajdziesz na stronie Głównego Inspektoratu Sanitarnego: </w:t>
      </w:r>
      <w:hyperlink r:id="rId7" w:history="1">
        <w:r w:rsidRPr="00E902CA">
          <w:rPr>
            <w:rStyle w:val="Hipercze"/>
            <w:rFonts w:cs="Tahoma"/>
            <w:sz w:val="22"/>
            <w:lang w:eastAsia="pl-PL"/>
          </w:rPr>
          <w:t>www.gis.gov.pl</w:t>
        </w:r>
      </w:hyperlink>
      <w:r w:rsidRPr="00E902CA">
        <w:rPr>
          <w:rFonts w:cs="Tahoma"/>
          <w:sz w:val="22"/>
          <w:lang w:eastAsia="pl-PL"/>
        </w:rPr>
        <w:t xml:space="preserve">. Obejmują one przede wszystkim 3 województwa, w których ruch turystyczny w okresie letnim jest największy: zachodniopomorskie, pomorskie i warmińsko-mazurskie. </w:t>
      </w:r>
      <w:r w:rsidRPr="00E902CA">
        <w:rPr>
          <w:rFonts w:cs="Tahoma"/>
          <w:sz w:val="22"/>
          <w:lang w:eastAsia="pl-PL"/>
        </w:rPr>
        <w:t>Państwowa Inspekcja Sanitarna najczęściej stwierdzała nieprawidłowości dotyczące wymagań higienicznych, zdrowia i higieny personelu, przeterminowania i braku identyfikowalności żywności. Za każdym razem podejmowała działania, aby je wyeliminować, nakładała kary oraz mandaty. Także w tym roku Państwowa Inspekcja Sanitarna zapowiada latem wzmożone kontrole.</w:t>
      </w:r>
    </w:p>
    <w:p w:rsidR="00162D54" w:rsidRDefault="00133D81" w:rsidP="00E7229E">
      <w:pPr>
        <w:spacing w:after="240" w:line="360" w:lineRule="auto"/>
        <w:jc w:val="both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Wybierasz się do restauracji lub baru? Zwróć uwagę:</w:t>
      </w:r>
    </w:p>
    <w:p w:rsidR="0063152C" w:rsidRDefault="0063152C" w:rsidP="00133D81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 w:rsidRPr="0088475C">
        <w:rPr>
          <w:rFonts w:cs="Tahoma"/>
          <w:b/>
          <w:sz w:val="22"/>
          <w:lang w:eastAsia="pl-PL"/>
        </w:rPr>
        <w:t>na cennik</w:t>
      </w:r>
      <w:r>
        <w:rPr>
          <w:rFonts w:cs="Tahoma"/>
          <w:sz w:val="22"/>
          <w:lang w:eastAsia="pl-PL"/>
        </w:rPr>
        <w:t xml:space="preserve"> – masz prawo wiedzieć przed złożeniem zamówienia, ile wyniesie rachunek i jaką ilość potrawy dostaniesz,</w:t>
      </w:r>
    </w:p>
    <w:p w:rsidR="00D01751" w:rsidRDefault="0063152C" w:rsidP="00133D81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 w:rsidRPr="0088475C">
        <w:rPr>
          <w:rFonts w:cs="Tahoma"/>
          <w:b/>
          <w:sz w:val="22"/>
          <w:lang w:eastAsia="pl-PL"/>
        </w:rPr>
        <w:t>na wykaz składników</w:t>
      </w:r>
      <w:r>
        <w:rPr>
          <w:rFonts w:cs="Tahoma"/>
          <w:sz w:val="22"/>
          <w:lang w:eastAsia="pl-PL"/>
        </w:rPr>
        <w:t xml:space="preserve"> – musi być dostępny, np. w menu, cenniku; zwróć uwagę szczególnie na substancje, które mogą powodować alergie</w:t>
      </w:r>
      <w:r w:rsidR="00D01751">
        <w:rPr>
          <w:rFonts w:cs="Tahoma"/>
          <w:sz w:val="22"/>
          <w:lang w:eastAsia="pl-PL"/>
        </w:rPr>
        <w:t>,</w:t>
      </w:r>
    </w:p>
    <w:p w:rsidR="0063152C" w:rsidRDefault="00D01751" w:rsidP="00D01751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cs="Tahoma"/>
          <w:sz w:val="22"/>
          <w:lang w:eastAsia="pl-PL"/>
        </w:rPr>
      </w:pPr>
      <w:r w:rsidRPr="0088475C">
        <w:rPr>
          <w:rFonts w:cs="Tahoma"/>
          <w:b/>
          <w:sz w:val="22"/>
          <w:lang w:eastAsia="pl-PL"/>
        </w:rPr>
        <w:t>na zapach i czystość</w:t>
      </w:r>
      <w:r>
        <w:rPr>
          <w:rFonts w:cs="Tahoma"/>
          <w:sz w:val="22"/>
          <w:lang w:eastAsia="pl-PL"/>
        </w:rPr>
        <w:t xml:space="preserve"> – jeśli masz zastrzeżenia do sali jadalnej, prawdopodobnie w kuchni jest jeszcze gorzej</w:t>
      </w:r>
      <w:r w:rsidR="0063152C" w:rsidRPr="00D01751">
        <w:rPr>
          <w:rFonts w:cs="Tahoma"/>
          <w:sz w:val="22"/>
          <w:lang w:eastAsia="pl-PL"/>
        </w:rPr>
        <w:t>.</w:t>
      </w:r>
    </w:p>
    <w:p w:rsidR="0088475C" w:rsidRPr="0088475C" w:rsidRDefault="000C2E5F" w:rsidP="0088475C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Zauważyłeś nieprawidło</w:t>
      </w:r>
      <w:r w:rsidR="0088475C" w:rsidRPr="006608F9">
        <w:rPr>
          <w:rFonts w:cs="Tahoma"/>
          <w:sz w:val="22"/>
          <w:lang w:eastAsia="pl-PL"/>
        </w:rPr>
        <w:t>wości</w:t>
      </w:r>
      <w:r w:rsidR="0088475C">
        <w:rPr>
          <w:rFonts w:cs="Tahoma"/>
          <w:sz w:val="22"/>
          <w:lang w:eastAsia="pl-PL"/>
        </w:rPr>
        <w:t>?</w:t>
      </w:r>
      <w:r w:rsidR="0088475C" w:rsidRPr="006608F9">
        <w:rPr>
          <w:rFonts w:cs="Tahoma"/>
          <w:sz w:val="22"/>
          <w:lang w:eastAsia="pl-PL"/>
        </w:rPr>
        <w:t xml:space="preserve"> </w:t>
      </w:r>
      <w:r w:rsidR="0088475C">
        <w:rPr>
          <w:rFonts w:cs="Tahoma"/>
          <w:sz w:val="22"/>
          <w:lang w:eastAsia="pl-PL"/>
        </w:rPr>
        <w:t>S</w:t>
      </w:r>
      <w:r w:rsidR="0088475C" w:rsidRPr="006608F9">
        <w:rPr>
          <w:rFonts w:cs="Tahoma"/>
          <w:sz w:val="22"/>
          <w:lang w:eastAsia="pl-PL"/>
        </w:rPr>
        <w:t xml:space="preserve">kontaktuj się z </w:t>
      </w:r>
      <w:hyperlink r:id="rId8" w:anchor="faq595" w:history="1">
        <w:r w:rsidR="0088475C" w:rsidRPr="00226C77">
          <w:rPr>
            <w:rStyle w:val="Hipercze"/>
            <w:rFonts w:cs="Tahoma"/>
            <w:sz w:val="22"/>
            <w:lang w:eastAsia="pl-PL"/>
          </w:rPr>
          <w:t>Inspekcją Handlową</w:t>
        </w:r>
      </w:hyperlink>
      <w:r w:rsidR="0088475C">
        <w:rPr>
          <w:rFonts w:cs="Tahoma"/>
          <w:b/>
          <w:sz w:val="22"/>
          <w:lang w:eastAsia="pl-PL"/>
        </w:rPr>
        <w:t>.</w:t>
      </w:r>
      <w:bookmarkStart w:id="0" w:name="_GoBack"/>
      <w:bookmarkEnd w:id="0"/>
    </w:p>
    <w:p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 xml:space="preserve">E-mail: </w:t>
      </w:r>
      <w:hyperlink r:id="rId9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E902CA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E902CA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sectPr w:rsidR="000B1AC5" w:rsidRPr="009305C5" w:rsidSect="006439FA">
      <w:headerReference w:type="default" r:id="rId10"/>
      <w:footerReference w:type="default" r:id="rId11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C0" w:rsidRDefault="00E766C0">
      <w:r>
        <w:separator/>
      </w:r>
    </w:p>
  </w:endnote>
  <w:endnote w:type="continuationSeparator" w:id="0">
    <w:p w:rsidR="00E766C0" w:rsidRDefault="00E7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E766C0" w:rsidP="004470CD">
    <w:pPr>
      <w:pStyle w:val="Stopka"/>
    </w:pPr>
  </w:p>
  <w:p w:rsidR="0059016B" w:rsidRDefault="00E766C0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C0" w:rsidRDefault="00E766C0">
      <w:r>
        <w:separator/>
      </w:r>
    </w:p>
  </w:footnote>
  <w:footnote w:type="continuationSeparator" w:id="0">
    <w:p w:rsidR="00E766C0" w:rsidRDefault="00E7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E766C0" w:rsidP="0041396E">
    <w:pPr>
      <w:pStyle w:val="Nagwek"/>
      <w:tabs>
        <w:tab w:val="clear" w:pos="9072"/>
      </w:tabs>
    </w:pPr>
  </w:p>
  <w:p w:rsidR="0059016B" w:rsidRDefault="00E766C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47721"/>
    <w:multiLevelType w:val="hybridMultilevel"/>
    <w:tmpl w:val="16CA8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18B1"/>
    <w:multiLevelType w:val="hybridMultilevel"/>
    <w:tmpl w:val="960E4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60C9A"/>
    <w:rsid w:val="00073AA7"/>
    <w:rsid w:val="000B1AC5"/>
    <w:rsid w:val="000C2E5F"/>
    <w:rsid w:val="00120FBD"/>
    <w:rsid w:val="0012424D"/>
    <w:rsid w:val="00133D81"/>
    <w:rsid w:val="00162D54"/>
    <w:rsid w:val="00190D5A"/>
    <w:rsid w:val="001979B5"/>
    <w:rsid w:val="001A5F7C"/>
    <w:rsid w:val="001C1FAD"/>
    <w:rsid w:val="001F4D78"/>
    <w:rsid w:val="00205580"/>
    <w:rsid w:val="00215470"/>
    <w:rsid w:val="00215678"/>
    <w:rsid w:val="002209DD"/>
    <w:rsid w:val="00226C77"/>
    <w:rsid w:val="00260382"/>
    <w:rsid w:val="00266CB4"/>
    <w:rsid w:val="00295B34"/>
    <w:rsid w:val="002A5D69"/>
    <w:rsid w:val="002C0D5D"/>
    <w:rsid w:val="002C6ABE"/>
    <w:rsid w:val="00317542"/>
    <w:rsid w:val="00360248"/>
    <w:rsid w:val="00366A46"/>
    <w:rsid w:val="003C2A8C"/>
    <w:rsid w:val="003E3F9D"/>
    <w:rsid w:val="003E51F3"/>
    <w:rsid w:val="004349BA"/>
    <w:rsid w:val="004365C7"/>
    <w:rsid w:val="00486DB1"/>
    <w:rsid w:val="00493E10"/>
    <w:rsid w:val="004C4D65"/>
    <w:rsid w:val="005003F9"/>
    <w:rsid w:val="00523E0D"/>
    <w:rsid w:val="0052710E"/>
    <w:rsid w:val="005442FC"/>
    <w:rsid w:val="005973FD"/>
    <w:rsid w:val="00597C68"/>
    <w:rsid w:val="005A67C3"/>
    <w:rsid w:val="005F1EBD"/>
    <w:rsid w:val="0063152C"/>
    <w:rsid w:val="00633D4E"/>
    <w:rsid w:val="0063526F"/>
    <w:rsid w:val="00637E86"/>
    <w:rsid w:val="0064057F"/>
    <w:rsid w:val="006439FA"/>
    <w:rsid w:val="00646621"/>
    <w:rsid w:val="006A4A7A"/>
    <w:rsid w:val="006B0848"/>
    <w:rsid w:val="006C34AE"/>
    <w:rsid w:val="006E4335"/>
    <w:rsid w:val="007039EC"/>
    <w:rsid w:val="00712EEC"/>
    <w:rsid w:val="0074489D"/>
    <w:rsid w:val="007514AD"/>
    <w:rsid w:val="007B0031"/>
    <w:rsid w:val="0081753E"/>
    <w:rsid w:val="0085010E"/>
    <w:rsid w:val="0087629E"/>
    <w:rsid w:val="0088475C"/>
    <w:rsid w:val="00896985"/>
    <w:rsid w:val="008C3A5F"/>
    <w:rsid w:val="008D5771"/>
    <w:rsid w:val="008E6B62"/>
    <w:rsid w:val="008F109F"/>
    <w:rsid w:val="009305C5"/>
    <w:rsid w:val="00940E8F"/>
    <w:rsid w:val="00951BC8"/>
    <w:rsid w:val="009652F2"/>
    <w:rsid w:val="00997528"/>
    <w:rsid w:val="009B190C"/>
    <w:rsid w:val="009C58EE"/>
    <w:rsid w:val="00A13244"/>
    <w:rsid w:val="00A14577"/>
    <w:rsid w:val="00A166D0"/>
    <w:rsid w:val="00A239AA"/>
    <w:rsid w:val="00A439E8"/>
    <w:rsid w:val="00A77DA2"/>
    <w:rsid w:val="00A90642"/>
    <w:rsid w:val="00AE2923"/>
    <w:rsid w:val="00AF0256"/>
    <w:rsid w:val="00B105DA"/>
    <w:rsid w:val="00B27B5B"/>
    <w:rsid w:val="00B40CFD"/>
    <w:rsid w:val="00B41502"/>
    <w:rsid w:val="00B51024"/>
    <w:rsid w:val="00B60F9C"/>
    <w:rsid w:val="00B6769E"/>
    <w:rsid w:val="00BA26F7"/>
    <w:rsid w:val="00BC53EE"/>
    <w:rsid w:val="00BD0481"/>
    <w:rsid w:val="00BE2623"/>
    <w:rsid w:val="00BE68EE"/>
    <w:rsid w:val="00C27366"/>
    <w:rsid w:val="00C63AA8"/>
    <w:rsid w:val="00C65255"/>
    <w:rsid w:val="00C7783C"/>
    <w:rsid w:val="00C86FC3"/>
    <w:rsid w:val="00C920BD"/>
    <w:rsid w:val="00CA2F34"/>
    <w:rsid w:val="00CB1AE6"/>
    <w:rsid w:val="00CB3ED4"/>
    <w:rsid w:val="00D01751"/>
    <w:rsid w:val="00D07AAB"/>
    <w:rsid w:val="00D1323F"/>
    <w:rsid w:val="00D27152"/>
    <w:rsid w:val="00D4312D"/>
    <w:rsid w:val="00D47CCF"/>
    <w:rsid w:val="00D6457B"/>
    <w:rsid w:val="00D70DF3"/>
    <w:rsid w:val="00D71A41"/>
    <w:rsid w:val="00DD34A3"/>
    <w:rsid w:val="00DF782B"/>
    <w:rsid w:val="00E03AEF"/>
    <w:rsid w:val="00E42093"/>
    <w:rsid w:val="00E64103"/>
    <w:rsid w:val="00E7229E"/>
    <w:rsid w:val="00E766C0"/>
    <w:rsid w:val="00E902CA"/>
    <w:rsid w:val="00EC660C"/>
    <w:rsid w:val="00F00FE5"/>
    <w:rsid w:val="00F21EAC"/>
    <w:rsid w:val="00F24A0F"/>
    <w:rsid w:val="00F64E4D"/>
    <w:rsid w:val="00F960CF"/>
    <w:rsid w:val="00FB3260"/>
    <w:rsid w:val="00FD07CC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ZnakZnakZnakZnakZnak1ZnakZnakZnakZnakZnakZnakZnakZnakZnakZnakZnakZnakZnak">
    <w:name w:val="Znak Znak Znak Znak Znak1 Znak Znak Znak Znak Znak Znak Znak Znak Znak Znak Znak Znak Znak"/>
    <w:basedOn w:val="Normalny"/>
    <w:rsid w:val="00A166D0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wazne_adresy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gorzata.cieloch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2018-04-04T12:26:00Z</cp:lastPrinted>
  <dcterms:created xsi:type="dcterms:W3CDTF">2018-04-20T12:26:00Z</dcterms:created>
  <dcterms:modified xsi:type="dcterms:W3CDTF">2018-04-20T12:54:00Z</dcterms:modified>
</cp:coreProperties>
</file>