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CF2D85" w14:textId="5DD0E19E" w:rsidR="00D01614" w:rsidRPr="007A73EF" w:rsidRDefault="00E714B3" w:rsidP="0053721A">
      <w:pPr>
        <w:spacing w:after="24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SUPLEMENTY DIETY – POS</w:t>
      </w:r>
      <w:bookmarkStart w:id="0" w:name="_GoBack"/>
      <w:bookmarkEnd w:id="0"/>
      <w:r>
        <w:rPr>
          <w:sz w:val="32"/>
          <w:szCs w:val="32"/>
        </w:rPr>
        <w:t>TĘPOWANIE W SPRAWIE ZMOWY</w:t>
      </w:r>
    </w:p>
    <w:p w14:paraId="3341D164" w14:textId="23A607C0" w:rsidR="006E4E02" w:rsidRPr="00591AF6" w:rsidRDefault="006E4E02" w:rsidP="00700FD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591AF6">
        <w:rPr>
          <w:rFonts w:cs="Tahoma"/>
          <w:b/>
          <w:bCs/>
          <w:color w:val="000000" w:themeColor="text1"/>
          <w:sz w:val="22"/>
          <w:lang w:eastAsia="en-GB"/>
        </w:rPr>
        <w:t xml:space="preserve">Czy </w:t>
      </w:r>
      <w:r w:rsidR="00966F62" w:rsidRPr="00591AF6">
        <w:rPr>
          <w:rFonts w:cs="Tahoma"/>
          <w:b/>
          <w:bCs/>
          <w:color w:val="000000" w:themeColor="text1"/>
          <w:sz w:val="22"/>
          <w:lang w:eastAsia="en-GB"/>
        </w:rPr>
        <w:t>spółka</w:t>
      </w:r>
      <w:r w:rsidRPr="00591AF6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proofErr w:type="spellStart"/>
      <w:r w:rsidRPr="00591AF6">
        <w:rPr>
          <w:rFonts w:cs="Tahoma"/>
          <w:b/>
          <w:bCs/>
          <w:color w:val="000000" w:themeColor="text1"/>
          <w:sz w:val="22"/>
          <w:lang w:eastAsia="en-GB"/>
        </w:rPr>
        <w:t>Solgar</w:t>
      </w:r>
      <w:proofErr w:type="spellEnd"/>
      <w:r w:rsidR="00966F62" w:rsidRPr="00591AF6">
        <w:rPr>
          <w:rFonts w:cs="Tahoma"/>
          <w:b/>
          <w:bCs/>
          <w:color w:val="000000" w:themeColor="text1"/>
          <w:sz w:val="22"/>
          <w:lang w:eastAsia="en-GB"/>
        </w:rPr>
        <w:t xml:space="preserve"> Polska</w:t>
      </w:r>
      <w:r w:rsidRPr="00591AF6">
        <w:rPr>
          <w:rFonts w:cs="Tahoma"/>
          <w:b/>
          <w:bCs/>
          <w:color w:val="000000" w:themeColor="text1"/>
          <w:sz w:val="22"/>
          <w:lang w:eastAsia="en-GB"/>
        </w:rPr>
        <w:t xml:space="preserve"> narzucał</w:t>
      </w:r>
      <w:r w:rsidR="00966F62" w:rsidRPr="00591AF6">
        <w:rPr>
          <w:rFonts w:cs="Tahoma"/>
          <w:b/>
          <w:bCs/>
          <w:color w:val="000000" w:themeColor="text1"/>
          <w:sz w:val="22"/>
          <w:lang w:eastAsia="en-GB"/>
        </w:rPr>
        <w:t>a</w:t>
      </w:r>
      <w:r w:rsidRPr="00591AF6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591AF6">
        <w:rPr>
          <w:rFonts w:cs="Tahoma"/>
          <w:b/>
          <w:bCs/>
          <w:color w:val="000000" w:themeColor="text1"/>
          <w:sz w:val="22"/>
          <w:lang w:eastAsia="en-GB"/>
        </w:rPr>
        <w:t>sprzedawcom detalicznym</w:t>
      </w:r>
      <w:r w:rsidR="00966F62" w:rsidRPr="00591AF6">
        <w:rPr>
          <w:rFonts w:cs="Tahoma"/>
          <w:b/>
          <w:bCs/>
          <w:color w:val="000000" w:themeColor="text1"/>
          <w:sz w:val="22"/>
          <w:lang w:eastAsia="en-GB"/>
        </w:rPr>
        <w:t xml:space="preserve"> ceny suplementów diety</w:t>
      </w:r>
      <w:r w:rsidRPr="00591AF6">
        <w:rPr>
          <w:rFonts w:cs="Tahoma"/>
          <w:b/>
          <w:bCs/>
          <w:color w:val="000000" w:themeColor="text1"/>
          <w:sz w:val="22"/>
          <w:lang w:eastAsia="en-GB"/>
        </w:rPr>
        <w:t>?</w:t>
      </w:r>
    </w:p>
    <w:p w14:paraId="6DD85F9D" w14:textId="2F769B87" w:rsidR="006E4E02" w:rsidRDefault="00E714B3" w:rsidP="00700FD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Czy </w:t>
      </w:r>
      <w:r w:rsidR="006E4E02" w:rsidRPr="00591AF6">
        <w:rPr>
          <w:rFonts w:cs="Tahoma"/>
          <w:b/>
          <w:bCs/>
          <w:color w:val="000000" w:themeColor="text1"/>
          <w:sz w:val="22"/>
          <w:lang w:eastAsia="en-GB"/>
        </w:rPr>
        <w:t xml:space="preserve">konsumenci nie mogli kupić tych produktów </w:t>
      </w:r>
      <w:r>
        <w:rPr>
          <w:rFonts w:cs="Tahoma"/>
          <w:b/>
          <w:bCs/>
          <w:color w:val="000000" w:themeColor="text1"/>
          <w:sz w:val="22"/>
          <w:lang w:eastAsia="en-GB"/>
        </w:rPr>
        <w:t>taniej?</w:t>
      </w:r>
    </w:p>
    <w:p w14:paraId="503D99F0" w14:textId="7EDA9209" w:rsidR="00700FD4" w:rsidRPr="00700FD4" w:rsidRDefault="00974FDC" w:rsidP="00700FD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UOKiK wszczął postę</w:t>
      </w:r>
      <w:r w:rsidR="006E4E02" w:rsidRPr="00591AF6">
        <w:rPr>
          <w:rFonts w:cs="Tahoma"/>
          <w:b/>
          <w:bCs/>
          <w:color w:val="000000" w:themeColor="text1"/>
          <w:sz w:val="22"/>
          <w:lang w:eastAsia="en-GB"/>
        </w:rPr>
        <w:t>powanie w tej sprawie.</w:t>
      </w:r>
      <w:r w:rsidR="00E65587" w:rsidRPr="00591AF6">
        <w:rPr>
          <w:rFonts w:cs="Tahoma"/>
          <w:b/>
          <w:bCs/>
          <w:color w:val="000000" w:themeColor="text1"/>
          <w:sz w:val="22"/>
          <w:lang w:eastAsia="en-GB"/>
        </w:rPr>
        <w:t xml:space="preserve"> Zarzuty postawił zarówno spółce,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jak i menadżerom.</w:t>
      </w:r>
    </w:p>
    <w:p w14:paraId="7CBC1242" w14:textId="4B663702" w:rsidR="00700FD4" w:rsidRPr="00591AF6" w:rsidRDefault="00FC6434" w:rsidP="00700FD4">
      <w:pPr>
        <w:spacing w:after="240" w:line="360" w:lineRule="auto"/>
        <w:jc w:val="both"/>
        <w:rPr>
          <w:sz w:val="22"/>
        </w:rPr>
      </w:pPr>
      <w:r w:rsidRPr="00591AF6">
        <w:rPr>
          <w:b/>
          <w:sz w:val="22"/>
        </w:rPr>
        <w:t>[Warszawa,</w:t>
      </w:r>
      <w:r w:rsidR="00700FD4">
        <w:rPr>
          <w:b/>
          <w:sz w:val="22"/>
        </w:rPr>
        <w:t xml:space="preserve"> </w:t>
      </w:r>
      <w:r w:rsidR="00EC49BD">
        <w:rPr>
          <w:b/>
          <w:sz w:val="22"/>
        </w:rPr>
        <w:t xml:space="preserve">15 </w:t>
      </w:r>
      <w:r w:rsidR="00842088" w:rsidRPr="00591AF6">
        <w:rPr>
          <w:b/>
          <w:sz w:val="22"/>
        </w:rPr>
        <w:t>maja</w:t>
      </w:r>
      <w:r w:rsidR="007B029A" w:rsidRPr="00591AF6">
        <w:rPr>
          <w:b/>
          <w:sz w:val="22"/>
        </w:rPr>
        <w:t xml:space="preserve"> 2019 r.]</w:t>
      </w:r>
      <w:r w:rsidR="007B029A" w:rsidRPr="00591AF6">
        <w:rPr>
          <w:sz w:val="22"/>
        </w:rPr>
        <w:t xml:space="preserve"> </w:t>
      </w:r>
      <w:r w:rsidR="00974FDC">
        <w:rPr>
          <w:sz w:val="22"/>
        </w:rPr>
        <w:t>Ponad 70 proc. Polaków zażywa suplem</w:t>
      </w:r>
      <w:r w:rsidR="00007CF5">
        <w:rPr>
          <w:sz w:val="22"/>
        </w:rPr>
        <w:t>e</w:t>
      </w:r>
      <w:r w:rsidR="00974FDC">
        <w:rPr>
          <w:sz w:val="22"/>
        </w:rPr>
        <w:t>nty diety, a ponad 50 proc. sięga po nie codziennie</w:t>
      </w:r>
      <w:r w:rsidR="00A24269">
        <w:rPr>
          <w:sz w:val="22"/>
        </w:rPr>
        <w:t>*</w:t>
      </w:r>
      <w:r w:rsidR="00700FD4">
        <w:rPr>
          <w:sz w:val="22"/>
        </w:rPr>
        <w:t>.</w:t>
      </w:r>
      <w:r w:rsidR="00974FDC">
        <w:rPr>
          <w:sz w:val="22"/>
        </w:rPr>
        <w:t xml:space="preserve"> </w:t>
      </w:r>
      <w:r w:rsidR="00591AF6" w:rsidRPr="00591AF6">
        <w:rPr>
          <w:sz w:val="22"/>
        </w:rPr>
        <w:t>W u</w:t>
      </w:r>
      <w:r w:rsidR="00E65587" w:rsidRPr="00591AF6">
        <w:rPr>
          <w:sz w:val="22"/>
        </w:rPr>
        <w:t xml:space="preserve">biegłym roku </w:t>
      </w:r>
      <w:r w:rsidR="00905D04" w:rsidRPr="00591AF6">
        <w:rPr>
          <w:sz w:val="22"/>
        </w:rPr>
        <w:t>wartość</w:t>
      </w:r>
      <w:r w:rsidR="00E65587" w:rsidRPr="00591AF6">
        <w:rPr>
          <w:sz w:val="22"/>
        </w:rPr>
        <w:t xml:space="preserve"> tego rynku </w:t>
      </w:r>
      <w:r w:rsidR="00905D04" w:rsidRPr="00591AF6">
        <w:rPr>
          <w:sz w:val="22"/>
        </w:rPr>
        <w:t>przekroczyła 4,5 mld zł, a w 2020</w:t>
      </w:r>
      <w:r w:rsidR="0054409C">
        <w:rPr>
          <w:sz w:val="22"/>
        </w:rPr>
        <w:t xml:space="preserve"> r.</w:t>
      </w:r>
      <w:r w:rsidR="00905D04" w:rsidRPr="00591AF6">
        <w:rPr>
          <w:sz w:val="22"/>
        </w:rPr>
        <w:t xml:space="preserve"> ma osiągnąć 5 mld</w:t>
      </w:r>
      <w:r w:rsidR="001A2A90">
        <w:rPr>
          <w:sz w:val="22"/>
        </w:rPr>
        <w:t xml:space="preserve"> zł</w:t>
      </w:r>
      <w:r w:rsidR="00A24269">
        <w:rPr>
          <w:sz w:val="22"/>
        </w:rPr>
        <w:t>**</w:t>
      </w:r>
      <w:r w:rsidR="00007CF5">
        <w:rPr>
          <w:sz w:val="22"/>
        </w:rPr>
        <w:t>.</w:t>
      </w:r>
    </w:p>
    <w:p w14:paraId="47891EE4" w14:textId="5D6BD027" w:rsidR="00905D04" w:rsidRPr="00591AF6" w:rsidRDefault="006D3478" w:rsidP="00700FD4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Urząd wszczął </w:t>
      </w:r>
      <w:r w:rsidR="001A2A90">
        <w:rPr>
          <w:sz w:val="22"/>
        </w:rPr>
        <w:t xml:space="preserve">postępowanie </w:t>
      </w:r>
      <w:r>
        <w:rPr>
          <w:sz w:val="22"/>
        </w:rPr>
        <w:t xml:space="preserve">w sprawie zmowy na rynku suplementów diety. </w:t>
      </w:r>
      <w:r w:rsidR="00905D04" w:rsidRPr="00591AF6">
        <w:rPr>
          <w:sz w:val="22"/>
        </w:rPr>
        <w:t xml:space="preserve">- </w:t>
      </w:r>
      <w:r w:rsidR="00974FDC" w:rsidRPr="00974FDC">
        <w:rPr>
          <w:i/>
          <w:sz w:val="22"/>
        </w:rPr>
        <w:t>UOKiK zwraca szczególną</w:t>
      </w:r>
      <w:r w:rsidR="00905D04" w:rsidRPr="00974FDC">
        <w:rPr>
          <w:i/>
          <w:sz w:val="22"/>
        </w:rPr>
        <w:t xml:space="preserve"> uwagę na </w:t>
      </w:r>
      <w:r w:rsidR="005336AB" w:rsidRPr="00974FDC">
        <w:rPr>
          <w:i/>
          <w:sz w:val="22"/>
        </w:rPr>
        <w:t>ochronę</w:t>
      </w:r>
      <w:r w:rsidR="00905D04" w:rsidRPr="00974FDC">
        <w:rPr>
          <w:i/>
          <w:sz w:val="22"/>
        </w:rPr>
        <w:t xml:space="preserve"> konkurencji na dynamicznie </w:t>
      </w:r>
      <w:r w:rsidR="005336AB" w:rsidRPr="00974FDC">
        <w:rPr>
          <w:i/>
          <w:sz w:val="22"/>
        </w:rPr>
        <w:t xml:space="preserve">rozwijających się </w:t>
      </w:r>
      <w:r w:rsidR="00905D04" w:rsidRPr="00974FDC">
        <w:rPr>
          <w:i/>
          <w:sz w:val="22"/>
        </w:rPr>
        <w:t xml:space="preserve">rynkach, takich jak </w:t>
      </w:r>
      <w:r w:rsidR="001A2A90" w:rsidRPr="00974FDC">
        <w:rPr>
          <w:i/>
          <w:sz w:val="22"/>
        </w:rPr>
        <w:t>suplement</w:t>
      </w:r>
      <w:r w:rsidR="00194813">
        <w:rPr>
          <w:i/>
          <w:sz w:val="22"/>
        </w:rPr>
        <w:t>ów</w:t>
      </w:r>
      <w:r w:rsidR="001A2A90">
        <w:rPr>
          <w:i/>
          <w:sz w:val="22"/>
        </w:rPr>
        <w:t xml:space="preserve"> </w:t>
      </w:r>
      <w:r w:rsidR="00905D04" w:rsidRPr="00974FDC">
        <w:rPr>
          <w:i/>
          <w:sz w:val="22"/>
        </w:rPr>
        <w:t xml:space="preserve">diety. </w:t>
      </w:r>
      <w:r w:rsidR="005336AB" w:rsidRPr="00974FDC">
        <w:rPr>
          <w:i/>
          <w:sz w:val="22"/>
        </w:rPr>
        <w:t>Wszczęliśmy post</w:t>
      </w:r>
      <w:r w:rsidR="00974FDC" w:rsidRPr="00974FDC">
        <w:rPr>
          <w:i/>
          <w:sz w:val="22"/>
        </w:rPr>
        <w:t>ę</w:t>
      </w:r>
      <w:r w:rsidR="005336AB" w:rsidRPr="00974FDC">
        <w:rPr>
          <w:i/>
          <w:sz w:val="22"/>
        </w:rPr>
        <w:t xml:space="preserve">powanie przeciwko </w:t>
      </w:r>
      <w:proofErr w:type="spellStart"/>
      <w:r w:rsidR="005336AB" w:rsidRPr="00974FDC">
        <w:rPr>
          <w:i/>
          <w:sz w:val="22"/>
        </w:rPr>
        <w:t>Solgar</w:t>
      </w:r>
      <w:proofErr w:type="spellEnd"/>
      <w:r w:rsidR="005336AB" w:rsidRPr="00974FDC">
        <w:rPr>
          <w:i/>
          <w:sz w:val="22"/>
        </w:rPr>
        <w:t xml:space="preserve"> Polska</w:t>
      </w:r>
      <w:r w:rsidR="001A2A90">
        <w:rPr>
          <w:i/>
          <w:sz w:val="22"/>
        </w:rPr>
        <w:t>.</w:t>
      </w:r>
      <w:r w:rsidR="005336AB" w:rsidRPr="00974FDC">
        <w:rPr>
          <w:i/>
          <w:sz w:val="22"/>
        </w:rPr>
        <w:t xml:space="preserve"> </w:t>
      </w:r>
      <w:r w:rsidR="00842088" w:rsidRPr="00974FDC">
        <w:rPr>
          <w:i/>
          <w:sz w:val="22"/>
        </w:rPr>
        <w:t>P</w:t>
      </w:r>
      <w:r w:rsidR="005336AB" w:rsidRPr="00974FDC">
        <w:rPr>
          <w:i/>
          <w:sz w:val="22"/>
        </w:rPr>
        <w:t xml:space="preserve">ostawiliśmy </w:t>
      </w:r>
      <w:r w:rsidR="00842088" w:rsidRPr="00974FDC">
        <w:rPr>
          <w:i/>
          <w:sz w:val="22"/>
        </w:rPr>
        <w:t>również</w:t>
      </w:r>
      <w:r w:rsidR="005336AB" w:rsidRPr="00974FDC">
        <w:rPr>
          <w:i/>
          <w:sz w:val="22"/>
        </w:rPr>
        <w:t xml:space="preserve"> </w:t>
      </w:r>
      <w:r w:rsidR="00842088" w:rsidRPr="00974FDC">
        <w:rPr>
          <w:i/>
          <w:sz w:val="22"/>
        </w:rPr>
        <w:t xml:space="preserve">zarzuty </w:t>
      </w:r>
      <w:r w:rsidR="005336AB" w:rsidRPr="00974FDC">
        <w:rPr>
          <w:i/>
          <w:sz w:val="22"/>
        </w:rPr>
        <w:t>dwóm menadżerom</w:t>
      </w:r>
      <w:r w:rsidR="00974FDC">
        <w:rPr>
          <w:i/>
          <w:sz w:val="22"/>
        </w:rPr>
        <w:t xml:space="preserve"> z tej firmy</w:t>
      </w:r>
      <w:r w:rsidR="005336AB" w:rsidRPr="00974FDC">
        <w:rPr>
          <w:i/>
          <w:sz w:val="22"/>
        </w:rPr>
        <w:t>, którzy mogli być bezpośrednio odpowiedzialni za kwestionowane ustalenia</w:t>
      </w:r>
      <w:r w:rsidR="005336AB" w:rsidRPr="00591AF6">
        <w:rPr>
          <w:sz w:val="22"/>
        </w:rPr>
        <w:t xml:space="preserve"> – mówi </w:t>
      </w:r>
      <w:r w:rsidR="00974FDC">
        <w:rPr>
          <w:sz w:val="22"/>
        </w:rPr>
        <w:t xml:space="preserve">Michał </w:t>
      </w:r>
      <w:proofErr w:type="spellStart"/>
      <w:r w:rsidR="00974FDC">
        <w:rPr>
          <w:sz w:val="22"/>
        </w:rPr>
        <w:t>H</w:t>
      </w:r>
      <w:r w:rsidR="00591AF6" w:rsidRPr="00591AF6">
        <w:rPr>
          <w:sz w:val="22"/>
        </w:rPr>
        <w:t>oleksa</w:t>
      </w:r>
      <w:proofErr w:type="spellEnd"/>
      <w:r w:rsidR="00591AF6" w:rsidRPr="00591AF6">
        <w:rPr>
          <w:sz w:val="22"/>
        </w:rPr>
        <w:t xml:space="preserve">, wiceprezes UOKiK. </w:t>
      </w:r>
    </w:p>
    <w:p w14:paraId="49E688DC" w14:textId="160B2F2A" w:rsidR="00591AF6" w:rsidRPr="00591AF6" w:rsidRDefault="005336AB" w:rsidP="00AA39B7">
      <w:pPr>
        <w:spacing w:after="240" w:line="360" w:lineRule="auto"/>
        <w:jc w:val="both"/>
        <w:rPr>
          <w:rFonts w:cs="Tahoma"/>
          <w:color w:val="000000"/>
          <w:sz w:val="22"/>
          <w:shd w:val="clear" w:color="auto" w:fill="FFFFFF"/>
        </w:rPr>
      </w:pPr>
      <w:proofErr w:type="spellStart"/>
      <w:r w:rsidRPr="00591AF6">
        <w:rPr>
          <w:rFonts w:cs="Tahoma"/>
          <w:color w:val="000000"/>
          <w:sz w:val="22"/>
          <w:shd w:val="clear" w:color="auto" w:fill="FFFFFF"/>
        </w:rPr>
        <w:t>Solgar</w:t>
      </w:r>
      <w:proofErr w:type="spellEnd"/>
      <w:r w:rsidRPr="00591AF6">
        <w:rPr>
          <w:rFonts w:cs="Tahoma"/>
          <w:color w:val="000000"/>
          <w:sz w:val="22"/>
          <w:shd w:val="clear" w:color="auto" w:fill="FFFFFF"/>
        </w:rPr>
        <w:t xml:space="preserve"> Polska to dystrybutor suplementów diety</w:t>
      </w:r>
      <w:r w:rsidR="001A2A90">
        <w:rPr>
          <w:rFonts w:cs="Tahoma"/>
          <w:color w:val="000000"/>
          <w:sz w:val="22"/>
          <w:shd w:val="clear" w:color="auto" w:fill="FFFFFF"/>
        </w:rPr>
        <w:t>,</w:t>
      </w:r>
      <w:r w:rsidRPr="00591AF6">
        <w:rPr>
          <w:rFonts w:cs="Tahoma"/>
          <w:color w:val="000000"/>
          <w:sz w:val="22"/>
          <w:shd w:val="clear" w:color="auto" w:fill="FFFFFF"/>
        </w:rPr>
        <w:t xml:space="preserve"> m.in. witamin, ziół i mikroelementów</w:t>
      </w:r>
      <w:r w:rsidR="001A2A90">
        <w:rPr>
          <w:rFonts w:cs="Tahoma"/>
          <w:color w:val="000000"/>
          <w:sz w:val="22"/>
          <w:shd w:val="clear" w:color="auto" w:fill="FFFFFF"/>
        </w:rPr>
        <w:t>,</w:t>
      </w:r>
      <w:r w:rsidRPr="00591AF6">
        <w:rPr>
          <w:rFonts w:cs="Tahoma"/>
          <w:color w:val="000000"/>
          <w:sz w:val="22"/>
          <w:shd w:val="clear" w:color="auto" w:fill="FFFFFF"/>
        </w:rPr>
        <w:t xml:space="preserve"> wytwarzanych przez amerykańską spółkę </w:t>
      </w:r>
      <w:proofErr w:type="spellStart"/>
      <w:r w:rsidRPr="00591AF6">
        <w:rPr>
          <w:rFonts w:cs="Tahoma"/>
          <w:color w:val="000000"/>
          <w:sz w:val="22"/>
          <w:shd w:val="clear" w:color="auto" w:fill="FFFFFF"/>
        </w:rPr>
        <w:t>Solgar</w:t>
      </w:r>
      <w:proofErr w:type="spellEnd"/>
      <w:r w:rsidRPr="00591AF6">
        <w:rPr>
          <w:sz w:val="22"/>
        </w:rPr>
        <w:t>.</w:t>
      </w:r>
      <w:r w:rsidR="00974FDC">
        <w:rPr>
          <w:rFonts w:cs="Tahoma"/>
          <w:color w:val="000000"/>
          <w:sz w:val="22"/>
          <w:shd w:val="clear" w:color="auto" w:fill="FFFFFF"/>
        </w:rPr>
        <w:t xml:space="preserve"> </w:t>
      </w:r>
      <w:r w:rsidR="00007CF5">
        <w:rPr>
          <w:rFonts w:cs="Tahoma"/>
          <w:color w:val="000000"/>
          <w:sz w:val="22"/>
          <w:shd w:val="clear" w:color="auto" w:fill="FFFFFF"/>
        </w:rPr>
        <w:t xml:space="preserve">Sprzedawane </w:t>
      </w:r>
      <w:r w:rsidR="00DF1B5A">
        <w:rPr>
          <w:rFonts w:cs="Tahoma"/>
          <w:color w:val="000000"/>
          <w:sz w:val="22"/>
          <w:shd w:val="clear" w:color="auto" w:fill="FFFFFF"/>
        </w:rPr>
        <w:t>są</w:t>
      </w:r>
      <w:r w:rsidR="00007CF5">
        <w:rPr>
          <w:rFonts w:cs="Tahoma"/>
          <w:color w:val="000000"/>
          <w:sz w:val="22"/>
          <w:shd w:val="clear" w:color="auto" w:fill="FFFFFF"/>
        </w:rPr>
        <w:t xml:space="preserve"> one zarów</w:t>
      </w:r>
      <w:r w:rsidR="00756D4D">
        <w:rPr>
          <w:rFonts w:cs="Tahoma"/>
          <w:color w:val="000000"/>
          <w:sz w:val="22"/>
          <w:shd w:val="clear" w:color="auto" w:fill="FFFFFF"/>
        </w:rPr>
        <w:t>no w sklepach stacjonarnych, głó</w:t>
      </w:r>
      <w:r w:rsidR="00007CF5">
        <w:rPr>
          <w:rFonts w:cs="Tahoma"/>
          <w:color w:val="000000"/>
          <w:sz w:val="22"/>
          <w:shd w:val="clear" w:color="auto" w:fill="FFFFFF"/>
        </w:rPr>
        <w:t>wnie</w:t>
      </w:r>
      <w:r w:rsidR="00CF7952">
        <w:rPr>
          <w:rFonts w:cs="Tahoma"/>
          <w:color w:val="000000"/>
          <w:sz w:val="22"/>
          <w:shd w:val="clear" w:color="auto" w:fill="FFFFFF"/>
        </w:rPr>
        <w:t xml:space="preserve"> w</w:t>
      </w:r>
      <w:r w:rsidR="00007CF5">
        <w:rPr>
          <w:rFonts w:cs="Tahoma"/>
          <w:color w:val="000000"/>
          <w:sz w:val="22"/>
          <w:shd w:val="clear" w:color="auto" w:fill="FFFFFF"/>
        </w:rPr>
        <w:t xml:space="preserve"> aptekach, jak i przez </w:t>
      </w:r>
      <w:proofErr w:type="spellStart"/>
      <w:r w:rsidR="00007CF5">
        <w:rPr>
          <w:rFonts w:cs="Tahoma"/>
          <w:color w:val="000000"/>
          <w:sz w:val="22"/>
          <w:shd w:val="clear" w:color="auto" w:fill="FFFFFF"/>
        </w:rPr>
        <w:t>internet</w:t>
      </w:r>
      <w:proofErr w:type="spellEnd"/>
      <w:r w:rsidR="00007CF5">
        <w:rPr>
          <w:rFonts w:cs="Tahoma"/>
          <w:color w:val="000000"/>
          <w:sz w:val="22"/>
          <w:shd w:val="clear" w:color="auto" w:fill="FFFFFF"/>
        </w:rPr>
        <w:t xml:space="preserve">. </w:t>
      </w:r>
      <w:r w:rsidR="00974FDC">
        <w:rPr>
          <w:rFonts w:cs="Tahoma"/>
          <w:color w:val="000000"/>
          <w:sz w:val="22"/>
          <w:shd w:val="clear" w:color="auto" w:fill="FFFFFF"/>
        </w:rPr>
        <w:t xml:space="preserve">Urząd </w:t>
      </w:r>
      <w:r w:rsidR="00756D4D">
        <w:rPr>
          <w:rFonts w:cs="Tahoma"/>
          <w:color w:val="000000"/>
          <w:sz w:val="22"/>
          <w:shd w:val="clear" w:color="auto" w:fill="FFFFFF"/>
        </w:rPr>
        <w:t>przeprowadził przeszukanie w siedzibie firmy i zdobył</w:t>
      </w:r>
      <w:r w:rsidR="00974FDC">
        <w:rPr>
          <w:rFonts w:cs="Tahoma"/>
          <w:color w:val="000000"/>
          <w:sz w:val="22"/>
          <w:shd w:val="clear" w:color="auto" w:fill="FFFFFF"/>
        </w:rPr>
        <w:t xml:space="preserve"> dowody</w:t>
      </w:r>
      <w:r w:rsidR="00007CF5">
        <w:rPr>
          <w:rFonts w:cs="Tahoma"/>
          <w:color w:val="000000"/>
          <w:sz w:val="22"/>
          <w:shd w:val="clear" w:color="auto" w:fill="FFFFFF"/>
        </w:rPr>
        <w:t>,</w:t>
      </w:r>
      <w:r w:rsidR="00E714B3">
        <w:rPr>
          <w:rFonts w:cs="Tahoma"/>
          <w:color w:val="000000"/>
          <w:sz w:val="22"/>
          <w:shd w:val="clear" w:color="auto" w:fill="FFFFFF"/>
        </w:rPr>
        <w:t xml:space="preserve"> m.in. korespondencję mailową,</w:t>
      </w:r>
      <w:r w:rsidR="00007CF5">
        <w:rPr>
          <w:rFonts w:cs="Tahoma"/>
          <w:color w:val="000000"/>
          <w:sz w:val="22"/>
          <w:shd w:val="clear" w:color="auto" w:fill="FFFFFF"/>
        </w:rPr>
        <w:t xml:space="preserve"> że przedsiębiorca </w:t>
      </w:r>
      <w:r w:rsidR="001A2A90">
        <w:rPr>
          <w:rFonts w:cs="Tahoma"/>
          <w:color w:val="000000"/>
          <w:sz w:val="22"/>
          <w:shd w:val="clear" w:color="auto" w:fill="FFFFFF"/>
        </w:rPr>
        <w:t xml:space="preserve">mógł ustalać ze </w:t>
      </w:r>
      <w:r w:rsidR="00007CF5">
        <w:rPr>
          <w:rFonts w:cs="Tahoma"/>
          <w:color w:val="000000"/>
          <w:sz w:val="22"/>
          <w:shd w:val="clear" w:color="auto" w:fill="FFFFFF"/>
        </w:rPr>
        <w:t xml:space="preserve">swoim </w:t>
      </w:r>
      <w:r w:rsidR="001A2A90">
        <w:rPr>
          <w:rFonts w:cs="Tahoma"/>
          <w:color w:val="000000"/>
          <w:sz w:val="22"/>
          <w:shd w:val="clear" w:color="auto" w:fill="FFFFFF"/>
        </w:rPr>
        <w:t xml:space="preserve">kontrahentami </w:t>
      </w:r>
      <w:r w:rsidR="00007CF5">
        <w:rPr>
          <w:rFonts w:cs="Tahoma"/>
          <w:color w:val="000000"/>
          <w:sz w:val="22"/>
          <w:shd w:val="clear" w:color="auto" w:fill="FFFFFF"/>
        </w:rPr>
        <w:t xml:space="preserve">- </w:t>
      </w:r>
      <w:r w:rsidR="001A2A90">
        <w:rPr>
          <w:rFonts w:cs="Tahoma"/>
          <w:color w:val="000000"/>
          <w:sz w:val="22"/>
          <w:shd w:val="clear" w:color="auto" w:fill="FFFFFF"/>
        </w:rPr>
        <w:t xml:space="preserve">sprzedawcami </w:t>
      </w:r>
      <w:r w:rsidR="00007CF5">
        <w:rPr>
          <w:rFonts w:cs="Tahoma"/>
          <w:color w:val="000000"/>
          <w:sz w:val="22"/>
          <w:shd w:val="clear" w:color="auto" w:fill="FFFFFF"/>
        </w:rPr>
        <w:t>detalicznym</w:t>
      </w:r>
      <w:r w:rsidR="001A2A90">
        <w:rPr>
          <w:rFonts w:cs="Tahoma"/>
          <w:color w:val="000000"/>
          <w:sz w:val="22"/>
          <w:shd w:val="clear" w:color="auto" w:fill="FFFFFF"/>
        </w:rPr>
        <w:t>i</w:t>
      </w:r>
      <w:r w:rsidR="00007CF5">
        <w:rPr>
          <w:rFonts w:cs="Tahoma"/>
          <w:color w:val="000000"/>
          <w:sz w:val="22"/>
          <w:shd w:val="clear" w:color="auto" w:fill="FFFFFF"/>
        </w:rPr>
        <w:t xml:space="preserve"> </w:t>
      </w:r>
      <w:r w:rsidR="00591AF6" w:rsidRPr="00591AF6">
        <w:rPr>
          <w:rFonts w:cs="Tahoma"/>
          <w:color w:val="000000"/>
          <w:sz w:val="22"/>
          <w:shd w:val="clear" w:color="auto" w:fill="FFFFFF"/>
        </w:rPr>
        <w:t>stosowanie minimalnych cen</w:t>
      </w:r>
      <w:r w:rsidR="001A2A90">
        <w:rPr>
          <w:rFonts w:cs="Tahoma"/>
          <w:color w:val="000000"/>
          <w:sz w:val="22"/>
          <w:shd w:val="clear" w:color="auto" w:fill="FFFFFF"/>
        </w:rPr>
        <w:t xml:space="preserve"> odsprzedaży</w:t>
      </w:r>
      <w:r w:rsidR="00591AF6" w:rsidRPr="00591AF6">
        <w:rPr>
          <w:rFonts w:cs="Tahoma"/>
          <w:color w:val="000000"/>
          <w:sz w:val="22"/>
          <w:shd w:val="clear" w:color="auto" w:fill="FFFFFF"/>
        </w:rPr>
        <w:t xml:space="preserve"> suplementów diety. W efekcie mogło dojść do sytuacji, że konsumenci nie mogli kupić tych produktów taniej niż cena ustalona odgórnie.</w:t>
      </w:r>
    </w:p>
    <w:p w14:paraId="1D80BA6F" w14:textId="3403A6A4" w:rsidR="00591AF6" w:rsidRPr="00591AF6" w:rsidRDefault="00591AF6" w:rsidP="00AA39B7">
      <w:pPr>
        <w:spacing w:after="240" w:line="360" w:lineRule="auto"/>
        <w:jc w:val="both"/>
        <w:rPr>
          <w:rFonts w:cs="Tahoma"/>
          <w:color w:val="000000"/>
          <w:sz w:val="22"/>
          <w:shd w:val="clear" w:color="auto" w:fill="FFFFFF"/>
        </w:rPr>
      </w:pPr>
      <w:r w:rsidRPr="00591AF6">
        <w:rPr>
          <w:rFonts w:cs="Tahoma"/>
          <w:color w:val="000000"/>
          <w:sz w:val="22"/>
          <w:shd w:val="clear" w:color="auto" w:fill="FFFFFF"/>
        </w:rPr>
        <w:t>Niedozwolona praktyka</w:t>
      </w:r>
      <w:r w:rsidR="00F4710D">
        <w:rPr>
          <w:rFonts w:cs="Tahoma"/>
          <w:color w:val="000000"/>
          <w:sz w:val="22"/>
          <w:shd w:val="clear" w:color="auto" w:fill="FFFFFF"/>
        </w:rPr>
        <w:t xml:space="preserve"> mogła</w:t>
      </w:r>
      <w:r w:rsidRPr="00591AF6">
        <w:rPr>
          <w:rFonts w:cs="Tahoma"/>
          <w:color w:val="000000"/>
          <w:sz w:val="22"/>
          <w:shd w:val="clear" w:color="auto" w:fill="FFFFFF"/>
        </w:rPr>
        <w:t xml:space="preserve"> </w:t>
      </w:r>
      <w:r w:rsidR="00F4710D">
        <w:rPr>
          <w:rFonts w:cs="Tahoma"/>
          <w:color w:val="000000"/>
          <w:sz w:val="22"/>
          <w:shd w:val="clear" w:color="auto" w:fill="FFFFFF"/>
        </w:rPr>
        <w:t>rozpocząć się w</w:t>
      </w:r>
      <w:r w:rsidRPr="00591AF6">
        <w:rPr>
          <w:rFonts w:cs="Tahoma"/>
          <w:color w:val="000000"/>
          <w:sz w:val="22"/>
          <w:shd w:val="clear" w:color="auto" w:fill="FFFFFF"/>
        </w:rPr>
        <w:t xml:space="preserve"> 2010 r. </w:t>
      </w:r>
      <w:proofErr w:type="spellStart"/>
      <w:r w:rsidRPr="00591AF6">
        <w:rPr>
          <w:rFonts w:cs="Tahoma"/>
          <w:color w:val="000000"/>
          <w:sz w:val="22"/>
          <w:shd w:val="clear" w:color="auto" w:fill="FFFFFF"/>
        </w:rPr>
        <w:t>Solgar</w:t>
      </w:r>
      <w:proofErr w:type="spellEnd"/>
      <w:r w:rsidRPr="00591AF6">
        <w:rPr>
          <w:rFonts w:cs="Tahoma"/>
          <w:color w:val="000000"/>
          <w:sz w:val="22"/>
          <w:shd w:val="clear" w:color="auto" w:fill="FFFFFF"/>
        </w:rPr>
        <w:t xml:space="preserve"> Polska monitorował</w:t>
      </w:r>
      <w:r w:rsidR="00D53022">
        <w:rPr>
          <w:rFonts w:cs="Tahoma"/>
          <w:color w:val="000000"/>
          <w:sz w:val="22"/>
          <w:shd w:val="clear" w:color="auto" w:fill="FFFFFF"/>
        </w:rPr>
        <w:t>a</w:t>
      </w:r>
      <w:r w:rsidRPr="00591AF6">
        <w:rPr>
          <w:rFonts w:cs="Tahoma"/>
          <w:color w:val="000000"/>
          <w:sz w:val="22"/>
          <w:shd w:val="clear" w:color="auto" w:fill="FFFFFF"/>
        </w:rPr>
        <w:t xml:space="preserve"> stosowanie</w:t>
      </w:r>
      <w:r w:rsidR="00C6316E">
        <w:rPr>
          <w:rFonts w:cs="Tahoma"/>
          <w:color w:val="000000"/>
          <w:sz w:val="22"/>
          <w:shd w:val="clear" w:color="auto" w:fill="FFFFFF"/>
        </w:rPr>
        <w:t xml:space="preserve"> ustalonych cen</w:t>
      </w:r>
      <w:r w:rsidRPr="00591AF6">
        <w:rPr>
          <w:rFonts w:cs="Tahoma"/>
          <w:color w:val="000000"/>
          <w:sz w:val="22"/>
          <w:shd w:val="clear" w:color="auto" w:fill="FFFFFF"/>
        </w:rPr>
        <w:t xml:space="preserve"> i interweniował</w:t>
      </w:r>
      <w:r w:rsidR="002361E2">
        <w:rPr>
          <w:rFonts w:cs="Tahoma"/>
          <w:color w:val="000000"/>
          <w:sz w:val="22"/>
          <w:shd w:val="clear" w:color="auto" w:fill="FFFFFF"/>
        </w:rPr>
        <w:t>a</w:t>
      </w:r>
      <w:r w:rsidRPr="00591AF6">
        <w:rPr>
          <w:rFonts w:cs="Tahoma"/>
          <w:color w:val="000000"/>
          <w:sz w:val="22"/>
          <w:shd w:val="clear" w:color="auto" w:fill="FFFFFF"/>
        </w:rPr>
        <w:t>, jeżeli sup</w:t>
      </w:r>
      <w:r w:rsidR="00007CF5">
        <w:rPr>
          <w:rFonts w:cs="Tahoma"/>
          <w:color w:val="000000"/>
          <w:sz w:val="22"/>
          <w:shd w:val="clear" w:color="auto" w:fill="FFFFFF"/>
        </w:rPr>
        <w:t xml:space="preserve">lementy były sprzedawane </w:t>
      </w:r>
      <w:r w:rsidR="00987368">
        <w:rPr>
          <w:rFonts w:cs="Tahoma"/>
          <w:color w:val="000000"/>
          <w:sz w:val="22"/>
          <w:shd w:val="clear" w:color="auto" w:fill="FFFFFF"/>
        </w:rPr>
        <w:t>taniej</w:t>
      </w:r>
      <w:r w:rsidRPr="00591AF6">
        <w:rPr>
          <w:rFonts w:cs="Tahoma"/>
          <w:color w:val="000000"/>
          <w:sz w:val="22"/>
          <w:shd w:val="clear" w:color="auto" w:fill="FFFFFF"/>
        </w:rPr>
        <w:t>. Początkowo przedstawiciele spółki wzywali do zmiany</w:t>
      </w:r>
      <w:r w:rsidR="00CF7952">
        <w:rPr>
          <w:rFonts w:cs="Tahoma"/>
          <w:color w:val="000000"/>
          <w:sz w:val="22"/>
          <w:shd w:val="clear" w:color="auto" w:fill="FFFFFF"/>
        </w:rPr>
        <w:t xml:space="preserve"> stawek</w:t>
      </w:r>
      <w:r w:rsidRPr="00591AF6">
        <w:rPr>
          <w:rFonts w:cs="Tahoma"/>
          <w:color w:val="000000"/>
          <w:sz w:val="22"/>
          <w:shd w:val="clear" w:color="auto" w:fill="FFFFFF"/>
        </w:rPr>
        <w:t xml:space="preserve">, następnie mogli </w:t>
      </w:r>
      <w:r w:rsidR="00FB371A">
        <w:rPr>
          <w:rFonts w:cs="Tahoma"/>
          <w:color w:val="000000"/>
          <w:sz w:val="22"/>
          <w:shd w:val="clear" w:color="auto" w:fill="FFFFFF"/>
        </w:rPr>
        <w:t>odebrać</w:t>
      </w:r>
      <w:r w:rsidRPr="00591AF6">
        <w:rPr>
          <w:rFonts w:cs="Tahoma"/>
          <w:color w:val="000000"/>
          <w:sz w:val="22"/>
          <w:shd w:val="clear" w:color="auto" w:fill="FFFFFF"/>
        </w:rPr>
        <w:t xml:space="preserve"> możliwość zamawiania suplementów na preferencyjnych warunkach,</w:t>
      </w:r>
      <w:r w:rsidR="00007CF5">
        <w:rPr>
          <w:rFonts w:cs="Tahoma"/>
          <w:color w:val="000000"/>
          <w:sz w:val="22"/>
          <w:shd w:val="clear" w:color="auto" w:fill="FFFFFF"/>
        </w:rPr>
        <w:t xml:space="preserve"> a w niektórych przypadkach</w:t>
      </w:r>
      <w:r w:rsidRPr="00591AF6">
        <w:rPr>
          <w:rFonts w:cs="Tahoma"/>
          <w:color w:val="000000"/>
          <w:sz w:val="22"/>
          <w:shd w:val="clear" w:color="auto" w:fill="FFFFFF"/>
        </w:rPr>
        <w:t xml:space="preserve"> mogło również dochodzić </w:t>
      </w:r>
      <w:r w:rsidR="00007CF5">
        <w:rPr>
          <w:rFonts w:cs="Tahoma"/>
          <w:color w:val="000000"/>
          <w:sz w:val="22"/>
          <w:shd w:val="clear" w:color="auto" w:fill="FFFFFF"/>
        </w:rPr>
        <w:t>do wypowiedzenia umowy</w:t>
      </w:r>
      <w:r w:rsidR="00CF7952">
        <w:rPr>
          <w:rFonts w:cs="Tahoma"/>
          <w:color w:val="000000"/>
          <w:sz w:val="22"/>
          <w:shd w:val="clear" w:color="auto" w:fill="FFFFFF"/>
        </w:rPr>
        <w:t xml:space="preserve"> o współpracę</w:t>
      </w:r>
      <w:r w:rsidR="00007CF5">
        <w:rPr>
          <w:rFonts w:cs="Tahoma"/>
          <w:color w:val="000000"/>
          <w:sz w:val="22"/>
          <w:shd w:val="clear" w:color="auto" w:fill="FFFFFF"/>
        </w:rPr>
        <w:t xml:space="preserve">. </w:t>
      </w:r>
      <w:r w:rsidRPr="00591AF6">
        <w:rPr>
          <w:rFonts w:cs="Tahoma"/>
          <w:color w:val="000000"/>
          <w:sz w:val="22"/>
          <w:shd w:val="clear" w:color="auto" w:fill="FFFFFF"/>
        </w:rPr>
        <w:t>Urząd ma również informacje, że sami detaliści obserwowali wzaj</w:t>
      </w:r>
      <w:r w:rsidR="00007CF5">
        <w:rPr>
          <w:rFonts w:cs="Tahoma"/>
          <w:color w:val="000000"/>
          <w:sz w:val="22"/>
          <w:shd w:val="clear" w:color="auto" w:fill="FFFFFF"/>
        </w:rPr>
        <w:t xml:space="preserve">emnie swoje stawki i </w:t>
      </w:r>
      <w:r w:rsidR="00645685">
        <w:rPr>
          <w:rFonts w:cs="Tahoma"/>
          <w:color w:val="000000"/>
          <w:sz w:val="22"/>
          <w:shd w:val="clear" w:color="auto" w:fill="FFFFFF"/>
        </w:rPr>
        <w:t>informowali</w:t>
      </w:r>
      <w:r w:rsidRPr="00591AF6">
        <w:rPr>
          <w:rFonts w:cs="Tahoma"/>
          <w:color w:val="000000"/>
          <w:sz w:val="22"/>
          <w:shd w:val="clear" w:color="auto" w:fill="FFFFFF"/>
        </w:rPr>
        <w:t xml:space="preserve"> </w:t>
      </w:r>
      <w:proofErr w:type="spellStart"/>
      <w:r w:rsidRPr="00591AF6">
        <w:rPr>
          <w:rFonts w:cs="Tahoma"/>
          <w:color w:val="000000"/>
          <w:sz w:val="22"/>
          <w:shd w:val="clear" w:color="auto" w:fill="FFFFFF"/>
        </w:rPr>
        <w:t>Solgar</w:t>
      </w:r>
      <w:proofErr w:type="spellEnd"/>
      <w:r w:rsidRPr="00591AF6">
        <w:rPr>
          <w:rFonts w:cs="Tahoma"/>
          <w:color w:val="000000"/>
          <w:sz w:val="22"/>
          <w:shd w:val="clear" w:color="auto" w:fill="FFFFFF"/>
        </w:rPr>
        <w:t xml:space="preserve"> Polska</w:t>
      </w:r>
      <w:r w:rsidR="00645685">
        <w:rPr>
          <w:rFonts w:cs="Tahoma"/>
          <w:color w:val="000000"/>
          <w:sz w:val="22"/>
          <w:shd w:val="clear" w:color="auto" w:fill="FFFFFF"/>
        </w:rPr>
        <w:t>,</w:t>
      </w:r>
      <w:r w:rsidRPr="00591AF6">
        <w:rPr>
          <w:rFonts w:cs="Tahoma"/>
          <w:color w:val="000000"/>
          <w:sz w:val="22"/>
          <w:shd w:val="clear" w:color="auto" w:fill="FFFFFF"/>
        </w:rPr>
        <w:t xml:space="preserve"> jeżeli któryś z nich stosował niższe. </w:t>
      </w:r>
    </w:p>
    <w:p w14:paraId="55CCCF89" w14:textId="5CE29861" w:rsidR="00F901E2" w:rsidRPr="00591AF6" w:rsidRDefault="00F901E2" w:rsidP="0053721A">
      <w:pPr>
        <w:spacing w:after="240" w:line="360" w:lineRule="auto"/>
        <w:jc w:val="both"/>
        <w:rPr>
          <w:rFonts w:cs="Tahoma"/>
          <w:color w:val="000000"/>
          <w:sz w:val="22"/>
          <w:shd w:val="clear" w:color="auto" w:fill="FFFFFF"/>
        </w:rPr>
      </w:pPr>
      <w:r w:rsidRPr="00591AF6">
        <w:rPr>
          <w:rFonts w:cs="Tahoma"/>
          <w:color w:val="000000"/>
          <w:sz w:val="22"/>
          <w:shd w:val="clear" w:color="auto" w:fill="FFFFFF"/>
        </w:rPr>
        <w:lastRenderedPageBreak/>
        <w:t>-</w:t>
      </w:r>
      <w:r w:rsidRPr="00591AF6">
        <w:rPr>
          <w:rFonts w:cs="Tahoma"/>
          <w:color w:val="3C4147"/>
          <w:sz w:val="22"/>
          <w:shd w:val="clear" w:color="auto" w:fill="FFFFFF"/>
        </w:rPr>
        <w:t xml:space="preserve"> </w:t>
      </w:r>
      <w:r w:rsidRPr="00007CF5">
        <w:rPr>
          <w:rFonts w:cs="Tahoma"/>
          <w:i/>
          <w:color w:val="000000"/>
          <w:sz w:val="22"/>
          <w:shd w:val="clear" w:color="auto" w:fill="FFFFFF"/>
        </w:rPr>
        <w:t>Prawo antymonopolowe zakazuje</w:t>
      </w:r>
      <w:r w:rsidRPr="00987368">
        <w:rPr>
          <w:rFonts w:cs="Tahoma"/>
          <w:i/>
          <w:sz w:val="22"/>
          <w:shd w:val="clear" w:color="auto" w:fill="FFFFFF"/>
        </w:rPr>
        <w:t xml:space="preserve"> ustalania minimalnych lub sztywnych cen odsprzedaży produktów przez przedsiębiorców działających na różnych szczeblach obrotu np. producent-hurtownik czy dystrybutor-sprzedawca. </w:t>
      </w:r>
      <w:r w:rsidRPr="00007CF5">
        <w:rPr>
          <w:rFonts w:cs="Tahoma"/>
          <w:i/>
          <w:color w:val="000000"/>
          <w:sz w:val="22"/>
          <w:shd w:val="clear" w:color="auto" w:fill="FFFFFF"/>
        </w:rPr>
        <w:t>Dozwolone jest wprawdzie sugerowanie cen</w:t>
      </w:r>
      <w:r w:rsidR="00645685">
        <w:rPr>
          <w:rFonts w:cs="Tahoma"/>
          <w:i/>
          <w:color w:val="000000"/>
          <w:sz w:val="22"/>
          <w:shd w:val="clear" w:color="auto" w:fill="FFFFFF"/>
        </w:rPr>
        <w:t>, ale sprzedawcy muszą</w:t>
      </w:r>
      <w:r w:rsidR="00007CF5">
        <w:rPr>
          <w:rFonts w:cs="Tahoma"/>
          <w:i/>
          <w:color w:val="000000"/>
          <w:sz w:val="22"/>
          <w:shd w:val="clear" w:color="auto" w:fill="FFFFFF"/>
        </w:rPr>
        <w:t xml:space="preserve"> mieć </w:t>
      </w:r>
      <w:r w:rsidR="00645685">
        <w:rPr>
          <w:rFonts w:cs="Tahoma"/>
          <w:i/>
          <w:color w:val="000000"/>
          <w:sz w:val="22"/>
          <w:shd w:val="clear" w:color="auto" w:fill="FFFFFF"/>
        </w:rPr>
        <w:t>swobodę</w:t>
      </w:r>
      <w:r w:rsidR="00007CF5">
        <w:rPr>
          <w:rFonts w:cs="Tahoma"/>
          <w:i/>
          <w:color w:val="000000"/>
          <w:sz w:val="22"/>
          <w:shd w:val="clear" w:color="auto" w:fill="FFFFFF"/>
        </w:rPr>
        <w:t xml:space="preserve"> kształtowania własnej polityki cenowej.</w:t>
      </w:r>
      <w:r w:rsidRPr="00007CF5">
        <w:rPr>
          <w:rFonts w:cs="Tahoma"/>
          <w:i/>
          <w:color w:val="000000"/>
          <w:sz w:val="22"/>
          <w:shd w:val="clear" w:color="auto" w:fill="FFFFFF"/>
        </w:rPr>
        <w:t xml:space="preserve"> W przypadku </w:t>
      </w:r>
      <w:proofErr w:type="spellStart"/>
      <w:r w:rsidRPr="00007CF5">
        <w:rPr>
          <w:rFonts w:cs="Tahoma"/>
          <w:i/>
          <w:color w:val="000000"/>
          <w:sz w:val="22"/>
          <w:shd w:val="clear" w:color="auto" w:fill="FFFFFF"/>
        </w:rPr>
        <w:t>Solgar</w:t>
      </w:r>
      <w:proofErr w:type="spellEnd"/>
      <w:r w:rsidRPr="00007CF5">
        <w:rPr>
          <w:rFonts w:cs="Tahoma"/>
          <w:i/>
          <w:color w:val="000000"/>
          <w:sz w:val="22"/>
          <w:shd w:val="clear" w:color="auto" w:fill="FFFFFF"/>
        </w:rPr>
        <w:t xml:space="preserve"> Polska mogło być jednak inaczej. Ceny mogły być </w:t>
      </w:r>
      <w:r w:rsidR="00645685" w:rsidRPr="00007CF5">
        <w:rPr>
          <w:rFonts w:cs="Tahoma"/>
          <w:i/>
          <w:color w:val="000000"/>
          <w:sz w:val="22"/>
          <w:shd w:val="clear" w:color="auto" w:fill="FFFFFF"/>
        </w:rPr>
        <w:t xml:space="preserve">sugerowane </w:t>
      </w:r>
      <w:r w:rsidRPr="00007CF5">
        <w:rPr>
          <w:rFonts w:cs="Tahoma"/>
          <w:i/>
          <w:color w:val="000000"/>
          <w:sz w:val="22"/>
          <w:shd w:val="clear" w:color="auto" w:fill="FFFFFF"/>
        </w:rPr>
        <w:t>jedynie na papierze, a w rzeczywistości detaliści nie mogli sprzedawać suplementów taniej</w:t>
      </w:r>
      <w:r w:rsidR="00987368">
        <w:rPr>
          <w:rFonts w:cs="Tahoma"/>
          <w:color w:val="000000"/>
          <w:sz w:val="22"/>
          <w:shd w:val="clear" w:color="auto" w:fill="FFFFFF"/>
        </w:rPr>
        <w:t xml:space="preserve"> – mówi</w:t>
      </w:r>
      <w:r w:rsidRPr="00591AF6">
        <w:rPr>
          <w:rFonts w:cs="Tahoma"/>
          <w:color w:val="000000"/>
          <w:sz w:val="22"/>
          <w:shd w:val="clear" w:color="auto" w:fill="FFFFFF"/>
        </w:rPr>
        <w:t xml:space="preserve"> </w:t>
      </w:r>
      <w:r w:rsidR="00987368">
        <w:rPr>
          <w:rFonts w:cs="Tahoma"/>
          <w:color w:val="000000"/>
          <w:sz w:val="22"/>
          <w:shd w:val="clear" w:color="auto" w:fill="FFFFFF"/>
        </w:rPr>
        <w:t>prezes UOKiK</w:t>
      </w:r>
      <w:r w:rsidR="00645685">
        <w:rPr>
          <w:rFonts w:cs="Tahoma"/>
          <w:color w:val="000000"/>
          <w:sz w:val="22"/>
          <w:shd w:val="clear" w:color="auto" w:fill="FFFFFF"/>
        </w:rPr>
        <w:t xml:space="preserve"> Marek Niechciał.</w:t>
      </w:r>
    </w:p>
    <w:p w14:paraId="2922DA41" w14:textId="7EA00F80" w:rsidR="00842088" w:rsidRPr="00591AF6" w:rsidRDefault="00842088" w:rsidP="00842088">
      <w:pPr>
        <w:spacing w:after="240" w:line="360" w:lineRule="auto"/>
        <w:jc w:val="both"/>
        <w:rPr>
          <w:sz w:val="22"/>
        </w:rPr>
      </w:pPr>
      <w:r w:rsidRPr="00591AF6">
        <w:rPr>
          <w:sz w:val="22"/>
        </w:rPr>
        <w:t xml:space="preserve">Za udział w porozumieniu ograniczającym konkurencję grozi kara do 10 proc. obrotu przedsiębiorcy, a menadżerom zaangażowanym w naruszenie </w:t>
      </w:r>
      <w:r w:rsidR="00987368">
        <w:rPr>
          <w:sz w:val="22"/>
        </w:rPr>
        <w:t xml:space="preserve">- </w:t>
      </w:r>
      <w:r w:rsidRPr="00591AF6">
        <w:rPr>
          <w:sz w:val="22"/>
        </w:rPr>
        <w:t xml:space="preserve">kara do 2 mln zł. Z uwagi na to, że praktyka mogła mieć wpływ na handel między krajami UE, </w:t>
      </w:r>
      <w:r w:rsidR="008754D7">
        <w:rPr>
          <w:sz w:val="22"/>
        </w:rPr>
        <w:t>u</w:t>
      </w:r>
      <w:r w:rsidRPr="00591AF6">
        <w:rPr>
          <w:sz w:val="22"/>
        </w:rPr>
        <w:t xml:space="preserve">rząd prowadzi postępowanie zarówno w związku ze złamaniem przepisów polskich, jak i unijnych. </w:t>
      </w:r>
    </w:p>
    <w:p w14:paraId="391BC794" w14:textId="1F854493" w:rsidR="00842088" w:rsidRPr="00591AF6" w:rsidRDefault="00842088" w:rsidP="00842088">
      <w:pPr>
        <w:shd w:val="clear" w:color="auto" w:fill="FFFFFF"/>
        <w:spacing w:after="240" w:line="360" w:lineRule="auto"/>
        <w:jc w:val="both"/>
        <w:rPr>
          <w:rFonts w:cs="Tahoma"/>
          <w:color w:val="000000"/>
          <w:sz w:val="22"/>
          <w:lang w:eastAsia="en-GB"/>
        </w:rPr>
      </w:pPr>
      <w:r w:rsidRPr="00591AF6">
        <w:rPr>
          <w:rFonts w:cs="Tahoma"/>
          <w:color w:val="000000"/>
          <w:sz w:val="22"/>
          <w:lang w:eastAsia="en-GB"/>
        </w:rPr>
        <w:t xml:space="preserve">Dotkliwych sankcji można uniknąć dzięki </w:t>
      </w:r>
      <w:hyperlink r:id="rId8" w:history="1">
        <w:r w:rsidRPr="00591AF6">
          <w:rPr>
            <w:rFonts w:cs="Tahoma"/>
            <w:color w:val="000000"/>
            <w:sz w:val="22"/>
            <w:lang w:eastAsia="en-GB"/>
          </w:rPr>
          <w:t>programowi łagodzenia kar</w:t>
        </w:r>
      </w:hyperlink>
      <w:r w:rsidRPr="00591AF6">
        <w:rPr>
          <w:rFonts w:cs="Tahoma"/>
          <w:color w:val="000000"/>
          <w:sz w:val="22"/>
          <w:lang w:eastAsia="en-GB"/>
        </w:rPr>
        <w:t> (</w:t>
      </w:r>
      <w:proofErr w:type="spellStart"/>
      <w:r w:rsidRPr="00591AF6">
        <w:rPr>
          <w:rFonts w:cs="Tahoma"/>
          <w:color w:val="000000"/>
          <w:sz w:val="22"/>
          <w:lang w:eastAsia="en-GB"/>
        </w:rPr>
        <w:t>leniency</w:t>
      </w:r>
      <w:proofErr w:type="spellEnd"/>
      <w:r w:rsidRPr="00591AF6">
        <w:rPr>
          <w:rFonts w:cs="Tahoma"/>
          <w:color w:val="000000"/>
          <w:sz w:val="22"/>
          <w:lang w:eastAsia="en-GB"/>
        </w:rPr>
        <w:t>). Daje on przedsiębiorcy, a także menadżerom</w:t>
      </w:r>
      <w:r w:rsidR="008754D7">
        <w:rPr>
          <w:rFonts w:cs="Tahoma"/>
          <w:color w:val="000000"/>
          <w:sz w:val="22"/>
          <w:lang w:eastAsia="en-GB"/>
        </w:rPr>
        <w:t>,</w:t>
      </w:r>
      <w:r w:rsidRPr="00591AF6">
        <w:rPr>
          <w:rFonts w:cs="Tahoma"/>
          <w:color w:val="000000"/>
          <w:sz w:val="22"/>
          <w:lang w:eastAsia="en-GB"/>
        </w:rPr>
        <w:t xml:space="preserve"> którzy uczestniczą w nielegalnym porozumieniu, szansę zyskania statusu „świadka koronnego”. Pozwala to na całkowite uniknięcie kary pieniężnej lub jej obniżenie. Z programu można skorzystać pod warunkiem dostarczenia dowodów lub informacji dotyczących istnienia niedozwolonego porozumienia oraz współpracy z UOKiK. Przedsiębiorców i menadżerów zainteresowanych programem łagodzeni</w:t>
      </w:r>
      <w:r w:rsidR="00281BC3">
        <w:rPr>
          <w:rFonts w:cs="Tahoma"/>
          <w:color w:val="000000"/>
          <w:sz w:val="22"/>
          <w:lang w:eastAsia="en-GB"/>
        </w:rPr>
        <w:t>a kar zapraszamy do kontaktu z u</w:t>
      </w:r>
      <w:r w:rsidRPr="00591AF6">
        <w:rPr>
          <w:rFonts w:cs="Tahoma"/>
          <w:color w:val="000000"/>
          <w:sz w:val="22"/>
          <w:lang w:eastAsia="en-GB"/>
        </w:rPr>
        <w:t xml:space="preserve">rzędem. Pod specjalnym numerem telefonu 22 55 60 555 prawnicy UOKiK odpowiadają na wszystkie pytania dotyczące wniosków </w:t>
      </w:r>
      <w:proofErr w:type="spellStart"/>
      <w:r w:rsidRPr="00591AF6">
        <w:rPr>
          <w:rFonts w:cs="Tahoma"/>
          <w:color w:val="000000"/>
          <w:sz w:val="22"/>
          <w:lang w:eastAsia="en-GB"/>
        </w:rPr>
        <w:t>leniency</w:t>
      </w:r>
      <w:proofErr w:type="spellEnd"/>
      <w:r w:rsidRPr="00591AF6">
        <w:rPr>
          <w:rFonts w:cs="Tahoma"/>
          <w:color w:val="000000"/>
          <w:sz w:val="22"/>
          <w:lang w:eastAsia="en-GB"/>
        </w:rPr>
        <w:t>, również anonimowe.</w:t>
      </w:r>
    </w:p>
    <w:p w14:paraId="79C45C0B" w14:textId="77777777" w:rsidR="00842088" w:rsidRPr="00591AF6" w:rsidRDefault="00842088" w:rsidP="00842088">
      <w:pPr>
        <w:shd w:val="clear" w:color="auto" w:fill="FFFFFF"/>
        <w:spacing w:after="240" w:line="360" w:lineRule="auto"/>
        <w:jc w:val="both"/>
        <w:rPr>
          <w:rFonts w:cs="Tahoma"/>
          <w:color w:val="000000"/>
          <w:sz w:val="22"/>
          <w:lang w:eastAsia="en-GB"/>
        </w:rPr>
      </w:pPr>
      <w:r w:rsidRPr="00591AF6">
        <w:rPr>
          <w:rFonts w:cs="Tahoma"/>
          <w:color w:val="000000"/>
          <w:sz w:val="22"/>
          <w:lang w:eastAsia="en-GB"/>
        </w:rPr>
        <w:t>Jeżeli wiesz o niedozwolonym porozumieniu w swojej byłej lub obecnej firmie, zawiadom UOKiK. Urząd prowadzi program pozyskiwania informacji od anonimowych sygnalistów. Skontaktuj się z nami pod numerem telefonu 22 55 60 500 lub adresem </w:t>
      </w:r>
      <w:hyperlink r:id="rId9" w:history="1">
        <w:r w:rsidRPr="00591AF6">
          <w:rPr>
            <w:rFonts w:cs="Tahoma"/>
            <w:color w:val="000000"/>
            <w:sz w:val="22"/>
            <w:lang w:eastAsia="en-GB"/>
          </w:rPr>
          <w:t>sygnalista@uokik.gov.pl</w:t>
        </w:r>
      </w:hyperlink>
      <w:r w:rsidRPr="00591AF6">
        <w:rPr>
          <w:rFonts w:cs="Tahoma"/>
          <w:color w:val="000000"/>
          <w:sz w:val="22"/>
          <w:lang w:eastAsia="en-GB"/>
        </w:rPr>
        <w:t xml:space="preserve">. Wszystkie dane na temat programu dla sygnalistów znajdują się na stronie </w:t>
      </w:r>
      <w:hyperlink r:id="rId10" w:history="1">
        <w:r w:rsidRPr="00591AF6">
          <w:rPr>
            <w:rStyle w:val="Hipercze"/>
            <w:rFonts w:cs="Tahoma"/>
            <w:sz w:val="22"/>
            <w:lang w:eastAsia="en-GB"/>
          </w:rPr>
          <w:t>http://konkurencja.uokik.gov.pl/</w:t>
        </w:r>
      </w:hyperlink>
      <w:r w:rsidRPr="00591AF6">
        <w:rPr>
          <w:rFonts w:cs="Tahoma"/>
          <w:color w:val="000000"/>
          <w:sz w:val="22"/>
          <w:lang w:eastAsia="en-GB"/>
        </w:rPr>
        <w:t xml:space="preserve"> </w:t>
      </w:r>
    </w:p>
    <w:p w14:paraId="18FFAF5F" w14:textId="451509BE" w:rsidR="00241631" w:rsidRDefault="00241631" w:rsidP="00842088">
      <w:pPr>
        <w:spacing w:after="240" w:line="360" w:lineRule="auto"/>
        <w:jc w:val="both"/>
        <w:rPr>
          <w:rStyle w:val="Hipercze"/>
          <w:szCs w:val="18"/>
        </w:rPr>
      </w:pPr>
      <w:r>
        <w:rPr>
          <w:sz w:val="22"/>
        </w:rPr>
        <w:t>*</w:t>
      </w:r>
      <w:r w:rsidR="00700FD4">
        <w:rPr>
          <w:sz w:val="22"/>
        </w:rPr>
        <w:t xml:space="preserve"> </w:t>
      </w:r>
      <w:hyperlink r:id="rId11" w:history="1">
        <w:r w:rsidRPr="00FB371A">
          <w:rPr>
            <w:rStyle w:val="Hipercze"/>
            <w:szCs w:val="18"/>
          </w:rPr>
          <w:t>http://centrumprasowe.pap.pl/c</w:t>
        </w:r>
        <w:r w:rsidRPr="00FB371A">
          <w:rPr>
            <w:rStyle w:val="Hipercze"/>
            <w:szCs w:val="18"/>
          </w:rPr>
          <w:t>p</w:t>
        </w:r>
        <w:r w:rsidRPr="00FB371A">
          <w:rPr>
            <w:rStyle w:val="Hipercze"/>
            <w:szCs w:val="18"/>
          </w:rPr>
          <w:t>/pl/news/info/128337,,raport-cheers-nawyki-zywieniowe-polakow-2018-</w:t>
        </w:r>
      </w:hyperlink>
      <w:r>
        <w:rPr>
          <w:rStyle w:val="Hipercze"/>
          <w:szCs w:val="18"/>
        </w:rPr>
        <w:t xml:space="preserve"> </w:t>
      </w:r>
    </w:p>
    <w:p w14:paraId="6D40095A" w14:textId="45EBA6E5" w:rsidR="00241631" w:rsidRPr="00700FD4" w:rsidRDefault="00700FD4" w:rsidP="00987368">
      <w:pPr>
        <w:spacing w:after="240" w:line="360" w:lineRule="auto"/>
        <w:jc w:val="both"/>
        <w:rPr>
          <w:szCs w:val="18"/>
        </w:rPr>
      </w:pPr>
      <w:r w:rsidRPr="00987368">
        <w:rPr>
          <w:sz w:val="22"/>
        </w:rPr>
        <w:t>**</w:t>
      </w:r>
      <w:r w:rsidR="00987368">
        <w:rPr>
          <w:sz w:val="22"/>
        </w:rPr>
        <w:t xml:space="preserve"> </w:t>
      </w:r>
      <w:hyperlink r:id="rId12" w:history="1">
        <w:r w:rsidR="00281BC3" w:rsidRPr="00FB371A">
          <w:rPr>
            <w:rStyle w:val="Hipercze"/>
            <w:szCs w:val="18"/>
          </w:rPr>
          <w:t>https://www.bankier.pl/wiadomosc/Suplementy-diety-to-r</w:t>
        </w:r>
        <w:r w:rsidR="00281BC3" w:rsidRPr="00FB371A">
          <w:rPr>
            <w:rStyle w:val="Hipercze"/>
            <w:szCs w:val="18"/>
          </w:rPr>
          <w:t>y</w:t>
        </w:r>
        <w:r w:rsidR="00281BC3" w:rsidRPr="00FB371A">
          <w:rPr>
            <w:rStyle w:val="Hipercze"/>
            <w:szCs w:val="18"/>
          </w:rPr>
          <w:t>nek-wart-ponad-4-mld-zl-4115810.html</w:t>
        </w:r>
      </w:hyperlink>
    </w:p>
    <w:sectPr w:rsidR="00241631" w:rsidRPr="00700FD4" w:rsidSect="008D527A">
      <w:headerReference w:type="default" r:id="rId13"/>
      <w:footerReference w:type="default" r:id="rId14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73365A" w14:textId="77777777" w:rsidR="004D52C7" w:rsidRDefault="004D52C7">
      <w:r>
        <w:separator/>
      </w:r>
    </w:p>
  </w:endnote>
  <w:endnote w:type="continuationSeparator" w:id="0">
    <w:p w14:paraId="7356AB97" w14:textId="77777777" w:rsidR="004D52C7" w:rsidRDefault="004D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A99A9" w14:textId="77777777" w:rsidR="0059016B" w:rsidRPr="00924ABC" w:rsidRDefault="004D52C7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496D74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07138259" wp14:editId="127C31AE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0D7593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3825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410D7593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8A8D2B" wp14:editId="7B5683D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251E9B0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FA5A802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A6228" w14:textId="77777777" w:rsidR="004D52C7" w:rsidRDefault="004D52C7">
      <w:r>
        <w:separator/>
      </w:r>
    </w:p>
  </w:footnote>
  <w:footnote w:type="continuationSeparator" w:id="0">
    <w:p w14:paraId="092BED88" w14:textId="77777777" w:rsidR="004D52C7" w:rsidRDefault="004D5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1BC2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79473FCD" wp14:editId="3D679289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3467DDDC" w14:textId="77777777" w:rsidR="0059016B" w:rsidRDefault="004D52C7" w:rsidP="0041396E">
    <w:pPr>
      <w:pStyle w:val="Nagwek"/>
      <w:tabs>
        <w:tab w:val="clear" w:pos="9072"/>
      </w:tabs>
    </w:pPr>
  </w:p>
  <w:p w14:paraId="0FB7087B" w14:textId="77777777" w:rsidR="0059016B" w:rsidRDefault="004D52C7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882"/>
    <w:multiLevelType w:val="hybridMultilevel"/>
    <w:tmpl w:val="26DE5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D1388"/>
    <w:multiLevelType w:val="hybridMultilevel"/>
    <w:tmpl w:val="38C8D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61B7"/>
    <w:multiLevelType w:val="hybridMultilevel"/>
    <w:tmpl w:val="FF7A997E"/>
    <w:lvl w:ilvl="0" w:tplc="1D106A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F64BD"/>
    <w:multiLevelType w:val="hybridMultilevel"/>
    <w:tmpl w:val="E9DA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A7D43"/>
    <w:multiLevelType w:val="hybridMultilevel"/>
    <w:tmpl w:val="76F62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75AB8"/>
    <w:multiLevelType w:val="hybridMultilevel"/>
    <w:tmpl w:val="0FA6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E19CD"/>
    <w:multiLevelType w:val="hybridMultilevel"/>
    <w:tmpl w:val="070A8AA6"/>
    <w:lvl w:ilvl="0" w:tplc="79567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06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E2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88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26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03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6D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89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088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C52E2D"/>
    <w:multiLevelType w:val="hybridMultilevel"/>
    <w:tmpl w:val="48647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12408"/>
    <w:multiLevelType w:val="hybridMultilevel"/>
    <w:tmpl w:val="3D14B79C"/>
    <w:lvl w:ilvl="0" w:tplc="7690DA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65592"/>
    <w:multiLevelType w:val="hybridMultilevel"/>
    <w:tmpl w:val="176E1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13"/>
  </w:num>
  <w:num w:numId="10">
    <w:abstractNumId w:val="16"/>
  </w:num>
  <w:num w:numId="11">
    <w:abstractNumId w:val="14"/>
  </w:num>
  <w:num w:numId="12">
    <w:abstractNumId w:val="0"/>
  </w:num>
  <w:num w:numId="13">
    <w:abstractNumId w:val="6"/>
  </w:num>
  <w:num w:numId="14">
    <w:abstractNumId w:val="12"/>
  </w:num>
  <w:num w:numId="15">
    <w:abstractNumId w:val="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02C7"/>
    <w:rsid w:val="00002C19"/>
    <w:rsid w:val="00004996"/>
    <w:rsid w:val="0000713A"/>
    <w:rsid w:val="00007CF5"/>
    <w:rsid w:val="00007E00"/>
    <w:rsid w:val="00011AF2"/>
    <w:rsid w:val="0001745E"/>
    <w:rsid w:val="00023634"/>
    <w:rsid w:val="00032307"/>
    <w:rsid w:val="00042F96"/>
    <w:rsid w:val="0004619E"/>
    <w:rsid w:val="00062AA1"/>
    <w:rsid w:val="000651E9"/>
    <w:rsid w:val="0007014C"/>
    <w:rsid w:val="00073AA7"/>
    <w:rsid w:val="00074A73"/>
    <w:rsid w:val="00076A58"/>
    <w:rsid w:val="000838EF"/>
    <w:rsid w:val="00092D5E"/>
    <w:rsid w:val="00096C58"/>
    <w:rsid w:val="000A74FA"/>
    <w:rsid w:val="000B149D"/>
    <w:rsid w:val="000B1AC5"/>
    <w:rsid w:val="000B3817"/>
    <w:rsid w:val="000B7247"/>
    <w:rsid w:val="000C3B2F"/>
    <w:rsid w:val="000E27B6"/>
    <w:rsid w:val="000E663C"/>
    <w:rsid w:val="000E6C7E"/>
    <w:rsid w:val="000F34E0"/>
    <w:rsid w:val="000F364B"/>
    <w:rsid w:val="00102E1F"/>
    <w:rsid w:val="0010559C"/>
    <w:rsid w:val="00107844"/>
    <w:rsid w:val="00120FBD"/>
    <w:rsid w:val="0012424D"/>
    <w:rsid w:val="0013159A"/>
    <w:rsid w:val="0013353F"/>
    <w:rsid w:val="00135455"/>
    <w:rsid w:val="00136534"/>
    <w:rsid w:val="00143310"/>
    <w:rsid w:val="00144E9C"/>
    <w:rsid w:val="00161094"/>
    <w:rsid w:val="0016315C"/>
    <w:rsid w:val="00163DF9"/>
    <w:rsid w:val="001666D6"/>
    <w:rsid w:val="0016691A"/>
    <w:rsid w:val="00166B5D"/>
    <w:rsid w:val="001675EF"/>
    <w:rsid w:val="0017028A"/>
    <w:rsid w:val="001723EE"/>
    <w:rsid w:val="0017328E"/>
    <w:rsid w:val="001869DE"/>
    <w:rsid w:val="00190D5A"/>
    <w:rsid w:val="00192846"/>
    <w:rsid w:val="00194813"/>
    <w:rsid w:val="001979B5"/>
    <w:rsid w:val="001A2A90"/>
    <w:rsid w:val="001A5F7C"/>
    <w:rsid w:val="001A6E5B"/>
    <w:rsid w:val="001A7451"/>
    <w:rsid w:val="001B646C"/>
    <w:rsid w:val="001C1FAD"/>
    <w:rsid w:val="001C4342"/>
    <w:rsid w:val="001D0692"/>
    <w:rsid w:val="001E188E"/>
    <w:rsid w:val="001E4F92"/>
    <w:rsid w:val="001E78B2"/>
    <w:rsid w:val="001F3276"/>
    <w:rsid w:val="001F4A36"/>
    <w:rsid w:val="001F4A73"/>
    <w:rsid w:val="001F5C00"/>
    <w:rsid w:val="00204EF7"/>
    <w:rsid w:val="00205580"/>
    <w:rsid w:val="0020630E"/>
    <w:rsid w:val="00210076"/>
    <w:rsid w:val="002157BB"/>
    <w:rsid w:val="002262B5"/>
    <w:rsid w:val="00230513"/>
    <w:rsid w:val="0023138D"/>
    <w:rsid w:val="002326BD"/>
    <w:rsid w:val="00233D63"/>
    <w:rsid w:val="00234891"/>
    <w:rsid w:val="002361E2"/>
    <w:rsid w:val="00237E4F"/>
    <w:rsid w:val="0024118E"/>
    <w:rsid w:val="00241631"/>
    <w:rsid w:val="00241BAC"/>
    <w:rsid w:val="00244EF2"/>
    <w:rsid w:val="00250CCB"/>
    <w:rsid w:val="0025308F"/>
    <w:rsid w:val="002565A6"/>
    <w:rsid w:val="00260382"/>
    <w:rsid w:val="00261525"/>
    <w:rsid w:val="00262A9F"/>
    <w:rsid w:val="00266C09"/>
    <w:rsid w:val="00266CB4"/>
    <w:rsid w:val="00267DD1"/>
    <w:rsid w:val="002801AA"/>
    <w:rsid w:val="00281BC3"/>
    <w:rsid w:val="0028382A"/>
    <w:rsid w:val="00283C02"/>
    <w:rsid w:val="00285773"/>
    <w:rsid w:val="002870C4"/>
    <w:rsid w:val="00295B34"/>
    <w:rsid w:val="002A2C44"/>
    <w:rsid w:val="002A5D69"/>
    <w:rsid w:val="002B1DBF"/>
    <w:rsid w:val="002C0D5D"/>
    <w:rsid w:val="002C692D"/>
    <w:rsid w:val="002C6ABE"/>
    <w:rsid w:val="002E2C93"/>
    <w:rsid w:val="002E388C"/>
    <w:rsid w:val="002F1BF3"/>
    <w:rsid w:val="002F4379"/>
    <w:rsid w:val="002F4D43"/>
    <w:rsid w:val="00300B1B"/>
    <w:rsid w:val="003056C6"/>
    <w:rsid w:val="00311B14"/>
    <w:rsid w:val="00314749"/>
    <w:rsid w:val="00324306"/>
    <w:rsid w:val="003278D6"/>
    <w:rsid w:val="003303F0"/>
    <w:rsid w:val="003358B5"/>
    <w:rsid w:val="0034059B"/>
    <w:rsid w:val="003460E9"/>
    <w:rsid w:val="0035019C"/>
    <w:rsid w:val="00352F5B"/>
    <w:rsid w:val="00360248"/>
    <w:rsid w:val="00366A46"/>
    <w:rsid w:val="003708D1"/>
    <w:rsid w:val="003723FA"/>
    <w:rsid w:val="00377A0D"/>
    <w:rsid w:val="0038032C"/>
    <w:rsid w:val="0038677D"/>
    <w:rsid w:val="003907A6"/>
    <w:rsid w:val="003914AA"/>
    <w:rsid w:val="00391941"/>
    <w:rsid w:val="00392F43"/>
    <w:rsid w:val="003958F1"/>
    <w:rsid w:val="00397C4C"/>
    <w:rsid w:val="003A1AA9"/>
    <w:rsid w:val="003A50F0"/>
    <w:rsid w:val="003B1A4C"/>
    <w:rsid w:val="003B23A9"/>
    <w:rsid w:val="003B6FD2"/>
    <w:rsid w:val="003C2896"/>
    <w:rsid w:val="003C3A90"/>
    <w:rsid w:val="003D0240"/>
    <w:rsid w:val="003D12AD"/>
    <w:rsid w:val="003D3FF4"/>
    <w:rsid w:val="003D7161"/>
    <w:rsid w:val="003E3F9D"/>
    <w:rsid w:val="003E69E5"/>
    <w:rsid w:val="004005B5"/>
    <w:rsid w:val="0040748E"/>
    <w:rsid w:val="00412206"/>
    <w:rsid w:val="00413634"/>
    <w:rsid w:val="00415C81"/>
    <w:rsid w:val="00417ACF"/>
    <w:rsid w:val="00427E08"/>
    <w:rsid w:val="004349BA"/>
    <w:rsid w:val="0043575C"/>
    <w:rsid w:val="004365C7"/>
    <w:rsid w:val="004367F1"/>
    <w:rsid w:val="00437935"/>
    <w:rsid w:val="004425B7"/>
    <w:rsid w:val="00444A85"/>
    <w:rsid w:val="004559D2"/>
    <w:rsid w:val="00462CFA"/>
    <w:rsid w:val="00467B62"/>
    <w:rsid w:val="00483524"/>
    <w:rsid w:val="0048592E"/>
    <w:rsid w:val="00486DB1"/>
    <w:rsid w:val="00493E10"/>
    <w:rsid w:val="00496FB8"/>
    <w:rsid w:val="004972E8"/>
    <w:rsid w:val="004A4C64"/>
    <w:rsid w:val="004B0E60"/>
    <w:rsid w:val="004C0F9E"/>
    <w:rsid w:val="004C1243"/>
    <w:rsid w:val="004C37EB"/>
    <w:rsid w:val="004C4A52"/>
    <w:rsid w:val="004C5C26"/>
    <w:rsid w:val="004D26F5"/>
    <w:rsid w:val="004D4170"/>
    <w:rsid w:val="004D52C7"/>
    <w:rsid w:val="004E0711"/>
    <w:rsid w:val="004F293C"/>
    <w:rsid w:val="004F2CDB"/>
    <w:rsid w:val="004F49A5"/>
    <w:rsid w:val="004F7E99"/>
    <w:rsid w:val="005003F9"/>
    <w:rsid w:val="0050417B"/>
    <w:rsid w:val="00506912"/>
    <w:rsid w:val="005133CE"/>
    <w:rsid w:val="00514EE1"/>
    <w:rsid w:val="00521BA3"/>
    <w:rsid w:val="00523E0D"/>
    <w:rsid w:val="00525588"/>
    <w:rsid w:val="0052710E"/>
    <w:rsid w:val="00531855"/>
    <w:rsid w:val="005336AB"/>
    <w:rsid w:val="00534F46"/>
    <w:rsid w:val="0053721A"/>
    <w:rsid w:val="0054409C"/>
    <w:rsid w:val="005442FC"/>
    <w:rsid w:val="0055267C"/>
    <w:rsid w:val="0055631D"/>
    <w:rsid w:val="00561C38"/>
    <w:rsid w:val="005653DE"/>
    <w:rsid w:val="0057418D"/>
    <w:rsid w:val="00580E15"/>
    <w:rsid w:val="00591AF6"/>
    <w:rsid w:val="00593935"/>
    <w:rsid w:val="00593DFA"/>
    <w:rsid w:val="00595614"/>
    <w:rsid w:val="005973FD"/>
    <w:rsid w:val="00597C68"/>
    <w:rsid w:val="005A382B"/>
    <w:rsid w:val="005A4047"/>
    <w:rsid w:val="005A7B67"/>
    <w:rsid w:val="005C0D39"/>
    <w:rsid w:val="005C6232"/>
    <w:rsid w:val="005D3025"/>
    <w:rsid w:val="005D6F7A"/>
    <w:rsid w:val="005D7D81"/>
    <w:rsid w:val="005E78EE"/>
    <w:rsid w:val="005F139F"/>
    <w:rsid w:val="005F1EBD"/>
    <w:rsid w:val="005F30FA"/>
    <w:rsid w:val="005F5568"/>
    <w:rsid w:val="005F5AE6"/>
    <w:rsid w:val="006063D0"/>
    <w:rsid w:val="00606EA8"/>
    <w:rsid w:val="00613C45"/>
    <w:rsid w:val="00621B8F"/>
    <w:rsid w:val="00621D65"/>
    <w:rsid w:val="00633D4E"/>
    <w:rsid w:val="0063526F"/>
    <w:rsid w:val="00637E86"/>
    <w:rsid w:val="006422DE"/>
    <w:rsid w:val="006439FA"/>
    <w:rsid w:val="00645685"/>
    <w:rsid w:val="00655A78"/>
    <w:rsid w:val="006571FD"/>
    <w:rsid w:val="0067485D"/>
    <w:rsid w:val="0068687E"/>
    <w:rsid w:val="00690DC6"/>
    <w:rsid w:val="00692A9C"/>
    <w:rsid w:val="00692C4B"/>
    <w:rsid w:val="00694A21"/>
    <w:rsid w:val="006959A1"/>
    <w:rsid w:val="00697165"/>
    <w:rsid w:val="006A131D"/>
    <w:rsid w:val="006A2065"/>
    <w:rsid w:val="006A3D88"/>
    <w:rsid w:val="006A4A7A"/>
    <w:rsid w:val="006A5625"/>
    <w:rsid w:val="006B07BC"/>
    <w:rsid w:val="006B0848"/>
    <w:rsid w:val="006B586D"/>
    <w:rsid w:val="006B733D"/>
    <w:rsid w:val="006C17E1"/>
    <w:rsid w:val="006C34AE"/>
    <w:rsid w:val="006C67AF"/>
    <w:rsid w:val="006D0987"/>
    <w:rsid w:val="006D3478"/>
    <w:rsid w:val="006D3DC5"/>
    <w:rsid w:val="006D5726"/>
    <w:rsid w:val="006E4E02"/>
    <w:rsid w:val="006F04AF"/>
    <w:rsid w:val="006F143B"/>
    <w:rsid w:val="006F23BD"/>
    <w:rsid w:val="006F3007"/>
    <w:rsid w:val="006F49BF"/>
    <w:rsid w:val="007009D1"/>
    <w:rsid w:val="00700FD4"/>
    <w:rsid w:val="007039EC"/>
    <w:rsid w:val="00705071"/>
    <w:rsid w:val="007156DE"/>
    <w:rsid w:val="0071572D"/>
    <w:rsid w:val="007157BA"/>
    <w:rsid w:val="007169F9"/>
    <w:rsid w:val="007174A6"/>
    <w:rsid w:val="00721DFE"/>
    <w:rsid w:val="007224B3"/>
    <w:rsid w:val="00731303"/>
    <w:rsid w:val="007330D1"/>
    <w:rsid w:val="00733755"/>
    <w:rsid w:val="00734F7B"/>
    <w:rsid w:val="007402E0"/>
    <w:rsid w:val="0074489D"/>
    <w:rsid w:val="007514AD"/>
    <w:rsid w:val="0075164F"/>
    <w:rsid w:val="0075524D"/>
    <w:rsid w:val="007560B0"/>
    <w:rsid w:val="00756D4D"/>
    <w:rsid w:val="007742DC"/>
    <w:rsid w:val="00775F0F"/>
    <w:rsid w:val="00776C4F"/>
    <w:rsid w:val="00782750"/>
    <w:rsid w:val="007838E4"/>
    <w:rsid w:val="007907DD"/>
    <w:rsid w:val="00794A85"/>
    <w:rsid w:val="00795F88"/>
    <w:rsid w:val="00797759"/>
    <w:rsid w:val="007A0812"/>
    <w:rsid w:val="007A19D8"/>
    <w:rsid w:val="007A73EF"/>
    <w:rsid w:val="007B029A"/>
    <w:rsid w:val="007B5396"/>
    <w:rsid w:val="007C7A45"/>
    <w:rsid w:val="007D61C7"/>
    <w:rsid w:val="007E36E4"/>
    <w:rsid w:val="007E3AE5"/>
    <w:rsid w:val="007F0ACE"/>
    <w:rsid w:val="007F5CA6"/>
    <w:rsid w:val="007F63BE"/>
    <w:rsid w:val="00804024"/>
    <w:rsid w:val="0081753E"/>
    <w:rsid w:val="008265F4"/>
    <w:rsid w:val="0083010A"/>
    <w:rsid w:val="008366E9"/>
    <w:rsid w:val="00842088"/>
    <w:rsid w:val="008457C5"/>
    <w:rsid w:val="0085010E"/>
    <w:rsid w:val="00850531"/>
    <w:rsid w:val="0085454F"/>
    <w:rsid w:val="00867855"/>
    <w:rsid w:val="00872F82"/>
    <w:rsid w:val="0087354F"/>
    <w:rsid w:val="008754D7"/>
    <w:rsid w:val="00875EED"/>
    <w:rsid w:val="0087627B"/>
    <w:rsid w:val="00884708"/>
    <w:rsid w:val="0088770D"/>
    <w:rsid w:val="00887EEF"/>
    <w:rsid w:val="00892193"/>
    <w:rsid w:val="00896985"/>
    <w:rsid w:val="008C1458"/>
    <w:rsid w:val="008C53D0"/>
    <w:rsid w:val="008D0566"/>
    <w:rsid w:val="008D267C"/>
    <w:rsid w:val="008D527A"/>
    <w:rsid w:val="008D56DA"/>
    <w:rsid w:val="008D5771"/>
    <w:rsid w:val="008D69FE"/>
    <w:rsid w:val="008E46B6"/>
    <w:rsid w:val="008E51D0"/>
    <w:rsid w:val="008E7923"/>
    <w:rsid w:val="008F472E"/>
    <w:rsid w:val="008F7E3E"/>
    <w:rsid w:val="00902556"/>
    <w:rsid w:val="0090338C"/>
    <w:rsid w:val="00904CE1"/>
    <w:rsid w:val="00904EEF"/>
    <w:rsid w:val="00905D04"/>
    <w:rsid w:val="0091048E"/>
    <w:rsid w:val="00912184"/>
    <w:rsid w:val="00916EF9"/>
    <w:rsid w:val="00920EBB"/>
    <w:rsid w:val="00924ABC"/>
    <w:rsid w:val="009349BF"/>
    <w:rsid w:val="009400C8"/>
    <w:rsid w:val="00940E8F"/>
    <w:rsid w:val="00944089"/>
    <w:rsid w:val="00946CD8"/>
    <w:rsid w:val="009518F9"/>
    <w:rsid w:val="0095309C"/>
    <w:rsid w:val="00953D92"/>
    <w:rsid w:val="00956E17"/>
    <w:rsid w:val="009648D7"/>
    <w:rsid w:val="009652F2"/>
    <w:rsid w:val="00966F62"/>
    <w:rsid w:val="00967E12"/>
    <w:rsid w:val="009719ED"/>
    <w:rsid w:val="009720B1"/>
    <w:rsid w:val="00974FDC"/>
    <w:rsid w:val="00984FAB"/>
    <w:rsid w:val="00986C37"/>
    <w:rsid w:val="00987368"/>
    <w:rsid w:val="00992746"/>
    <w:rsid w:val="00993813"/>
    <w:rsid w:val="00995CCD"/>
    <w:rsid w:val="00997528"/>
    <w:rsid w:val="0099796A"/>
    <w:rsid w:val="009A7F2D"/>
    <w:rsid w:val="009B6500"/>
    <w:rsid w:val="009C1346"/>
    <w:rsid w:val="009C68A3"/>
    <w:rsid w:val="009D05C8"/>
    <w:rsid w:val="009D6B41"/>
    <w:rsid w:val="009E3C0B"/>
    <w:rsid w:val="009E469E"/>
    <w:rsid w:val="009F2593"/>
    <w:rsid w:val="009F5776"/>
    <w:rsid w:val="00A016EA"/>
    <w:rsid w:val="00A0536F"/>
    <w:rsid w:val="00A102C3"/>
    <w:rsid w:val="00A10B17"/>
    <w:rsid w:val="00A13244"/>
    <w:rsid w:val="00A16862"/>
    <w:rsid w:val="00A172E9"/>
    <w:rsid w:val="00A239AA"/>
    <w:rsid w:val="00A23F26"/>
    <w:rsid w:val="00A24269"/>
    <w:rsid w:val="00A27DA4"/>
    <w:rsid w:val="00A439E8"/>
    <w:rsid w:val="00A45753"/>
    <w:rsid w:val="00A52725"/>
    <w:rsid w:val="00A53423"/>
    <w:rsid w:val="00A62659"/>
    <w:rsid w:val="00A64B93"/>
    <w:rsid w:val="00A65F20"/>
    <w:rsid w:val="00A70720"/>
    <w:rsid w:val="00A76293"/>
    <w:rsid w:val="00A771C0"/>
    <w:rsid w:val="00A77DA2"/>
    <w:rsid w:val="00A8228D"/>
    <w:rsid w:val="00A85D9D"/>
    <w:rsid w:val="00A92C4C"/>
    <w:rsid w:val="00AA2A3E"/>
    <w:rsid w:val="00AA3320"/>
    <w:rsid w:val="00AA39B7"/>
    <w:rsid w:val="00AA602D"/>
    <w:rsid w:val="00AB1BCF"/>
    <w:rsid w:val="00AB572D"/>
    <w:rsid w:val="00AD37B0"/>
    <w:rsid w:val="00AD622C"/>
    <w:rsid w:val="00AD6F48"/>
    <w:rsid w:val="00AE2923"/>
    <w:rsid w:val="00AE7F9D"/>
    <w:rsid w:val="00AF18B2"/>
    <w:rsid w:val="00AF312D"/>
    <w:rsid w:val="00AF350E"/>
    <w:rsid w:val="00B028F7"/>
    <w:rsid w:val="00B04CAC"/>
    <w:rsid w:val="00B22863"/>
    <w:rsid w:val="00B31F55"/>
    <w:rsid w:val="00B40DA6"/>
    <w:rsid w:val="00B411FB"/>
    <w:rsid w:val="00B41502"/>
    <w:rsid w:val="00B44BAD"/>
    <w:rsid w:val="00B51024"/>
    <w:rsid w:val="00B515A8"/>
    <w:rsid w:val="00B60CD8"/>
    <w:rsid w:val="00B60F9C"/>
    <w:rsid w:val="00B61918"/>
    <w:rsid w:val="00B634F1"/>
    <w:rsid w:val="00B6769E"/>
    <w:rsid w:val="00B73F22"/>
    <w:rsid w:val="00B76F9A"/>
    <w:rsid w:val="00B810B2"/>
    <w:rsid w:val="00B85F93"/>
    <w:rsid w:val="00B96739"/>
    <w:rsid w:val="00BA05A4"/>
    <w:rsid w:val="00BA26F7"/>
    <w:rsid w:val="00BA79F0"/>
    <w:rsid w:val="00BB5068"/>
    <w:rsid w:val="00BB7648"/>
    <w:rsid w:val="00BB7AE8"/>
    <w:rsid w:val="00BC7097"/>
    <w:rsid w:val="00BD0481"/>
    <w:rsid w:val="00BD4447"/>
    <w:rsid w:val="00BD495C"/>
    <w:rsid w:val="00BE2623"/>
    <w:rsid w:val="00BE3923"/>
    <w:rsid w:val="00BE4BF0"/>
    <w:rsid w:val="00BE58EC"/>
    <w:rsid w:val="00BE5EE5"/>
    <w:rsid w:val="00BE68EE"/>
    <w:rsid w:val="00BE7F63"/>
    <w:rsid w:val="00BF3DC0"/>
    <w:rsid w:val="00BF45FB"/>
    <w:rsid w:val="00C00823"/>
    <w:rsid w:val="00C11346"/>
    <w:rsid w:val="00C1186B"/>
    <w:rsid w:val="00C123B1"/>
    <w:rsid w:val="00C204BA"/>
    <w:rsid w:val="00C21071"/>
    <w:rsid w:val="00C214F6"/>
    <w:rsid w:val="00C21FDC"/>
    <w:rsid w:val="00C2398C"/>
    <w:rsid w:val="00C25569"/>
    <w:rsid w:val="00C27366"/>
    <w:rsid w:val="00C358D5"/>
    <w:rsid w:val="00C50DB5"/>
    <w:rsid w:val="00C569F2"/>
    <w:rsid w:val="00C60FFA"/>
    <w:rsid w:val="00C6316E"/>
    <w:rsid w:val="00C63AA8"/>
    <w:rsid w:val="00C73023"/>
    <w:rsid w:val="00C7783C"/>
    <w:rsid w:val="00C80778"/>
    <w:rsid w:val="00C82290"/>
    <w:rsid w:val="00C836C7"/>
    <w:rsid w:val="00C85ED7"/>
    <w:rsid w:val="00C96C06"/>
    <w:rsid w:val="00CA2233"/>
    <w:rsid w:val="00CA3FCA"/>
    <w:rsid w:val="00CA4A8D"/>
    <w:rsid w:val="00CA6B58"/>
    <w:rsid w:val="00CA6CE7"/>
    <w:rsid w:val="00CB1AE6"/>
    <w:rsid w:val="00CB3ED4"/>
    <w:rsid w:val="00CB3F86"/>
    <w:rsid w:val="00CC631C"/>
    <w:rsid w:val="00CD34F0"/>
    <w:rsid w:val="00CE0954"/>
    <w:rsid w:val="00CE2074"/>
    <w:rsid w:val="00CF11F7"/>
    <w:rsid w:val="00CF31FE"/>
    <w:rsid w:val="00CF7952"/>
    <w:rsid w:val="00D01044"/>
    <w:rsid w:val="00D01614"/>
    <w:rsid w:val="00D1323F"/>
    <w:rsid w:val="00D155F0"/>
    <w:rsid w:val="00D202BA"/>
    <w:rsid w:val="00D251AC"/>
    <w:rsid w:val="00D2727E"/>
    <w:rsid w:val="00D41A19"/>
    <w:rsid w:val="00D43766"/>
    <w:rsid w:val="00D47CCF"/>
    <w:rsid w:val="00D53022"/>
    <w:rsid w:val="00D5691C"/>
    <w:rsid w:val="00D57912"/>
    <w:rsid w:val="00D6457B"/>
    <w:rsid w:val="00D65FE9"/>
    <w:rsid w:val="00D66DEC"/>
    <w:rsid w:val="00D71A41"/>
    <w:rsid w:val="00D72A42"/>
    <w:rsid w:val="00D768A4"/>
    <w:rsid w:val="00D855B3"/>
    <w:rsid w:val="00D86311"/>
    <w:rsid w:val="00D914BD"/>
    <w:rsid w:val="00D92282"/>
    <w:rsid w:val="00D92F52"/>
    <w:rsid w:val="00D977D0"/>
    <w:rsid w:val="00DA1451"/>
    <w:rsid w:val="00DA753F"/>
    <w:rsid w:val="00DB5FB9"/>
    <w:rsid w:val="00DB6A7E"/>
    <w:rsid w:val="00DB70DC"/>
    <w:rsid w:val="00DC0C21"/>
    <w:rsid w:val="00DC4058"/>
    <w:rsid w:val="00DC4363"/>
    <w:rsid w:val="00DC5754"/>
    <w:rsid w:val="00DD34A3"/>
    <w:rsid w:val="00DD419A"/>
    <w:rsid w:val="00DD6056"/>
    <w:rsid w:val="00DD6FF6"/>
    <w:rsid w:val="00DD7F5B"/>
    <w:rsid w:val="00DE26B7"/>
    <w:rsid w:val="00DE6B5F"/>
    <w:rsid w:val="00DE7C6A"/>
    <w:rsid w:val="00DF1B5A"/>
    <w:rsid w:val="00DF2857"/>
    <w:rsid w:val="00DF782B"/>
    <w:rsid w:val="00E03AEF"/>
    <w:rsid w:val="00E102DE"/>
    <w:rsid w:val="00E1425E"/>
    <w:rsid w:val="00E27277"/>
    <w:rsid w:val="00E42093"/>
    <w:rsid w:val="00E47B9F"/>
    <w:rsid w:val="00E522AD"/>
    <w:rsid w:val="00E5721E"/>
    <w:rsid w:val="00E5733B"/>
    <w:rsid w:val="00E64103"/>
    <w:rsid w:val="00E65587"/>
    <w:rsid w:val="00E7091A"/>
    <w:rsid w:val="00E714B3"/>
    <w:rsid w:val="00E7668C"/>
    <w:rsid w:val="00E7669E"/>
    <w:rsid w:val="00E76CD1"/>
    <w:rsid w:val="00E771F8"/>
    <w:rsid w:val="00E86E04"/>
    <w:rsid w:val="00E9249B"/>
    <w:rsid w:val="00EA1522"/>
    <w:rsid w:val="00EB3588"/>
    <w:rsid w:val="00EC49BD"/>
    <w:rsid w:val="00ED78A8"/>
    <w:rsid w:val="00EE4AD8"/>
    <w:rsid w:val="00EE533E"/>
    <w:rsid w:val="00EF253B"/>
    <w:rsid w:val="00F07215"/>
    <w:rsid w:val="00F139AC"/>
    <w:rsid w:val="00F15F97"/>
    <w:rsid w:val="00F17B3E"/>
    <w:rsid w:val="00F21EAC"/>
    <w:rsid w:val="00F3243D"/>
    <w:rsid w:val="00F33B83"/>
    <w:rsid w:val="00F46D0D"/>
    <w:rsid w:val="00F4710D"/>
    <w:rsid w:val="00F52677"/>
    <w:rsid w:val="00F543AA"/>
    <w:rsid w:val="00F63A1A"/>
    <w:rsid w:val="00F64C07"/>
    <w:rsid w:val="00F665D0"/>
    <w:rsid w:val="00F86A91"/>
    <w:rsid w:val="00F901E2"/>
    <w:rsid w:val="00F909AF"/>
    <w:rsid w:val="00F92B59"/>
    <w:rsid w:val="00F948BC"/>
    <w:rsid w:val="00F960CF"/>
    <w:rsid w:val="00FA10A3"/>
    <w:rsid w:val="00FA1226"/>
    <w:rsid w:val="00FB10A6"/>
    <w:rsid w:val="00FB371A"/>
    <w:rsid w:val="00FC29C5"/>
    <w:rsid w:val="00FC6434"/>
    <w:rsid w:val="00FD09D8"/>
    <w:rsid w:val="00FE16D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755C77A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B38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TekstALT">
    <w:name w:val="Tekst_ALT"/>
    <w:basedOn w:val="Normalny"/>
    <w:link w:val="TekstALTZnak"/>
    <w:qFormat/>
    <w:rsid w:val="00391941"/>
    <w:pPr>
      <w:spacing w:before="120" w:after="120" w:line="360" w:lineRule="auto"/>
      <w:ind w:left="709"/>
      <w:jc w:val="both"/>
    </w:pPr>
    <w:rPr>
      <w:sz w:val="20"/>
    </w:rPr>
  </w:style>
  <w:style w:type="character" w:customStyle="1" w:styleId="TekstALTZnak">
    <w:name w:val="Tekst_ALT Znak"/>
    <w:link w:val="TekstALT"/>
    <w:rsid w:val="00391941"/>
    <w:rPr>
      <w:rFonts w:ascii="Trebuchet MS" w:eastAsia="Times New Roman" w:hAnsi="Trebuchet MS" w:cs="Times New Roman"/>
      <w:sz w:val="20"/>
    </w:rPr>
  </w:style>
  <w:style w:type="paragraph" w:customStyle="1" w:styleId="Default">
    <w:name w:val="Default"/>
    <w:rsid w:val="00391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mcntmcntmsonormal1">
    <w:name w:val="mcntmcntmsonormal1"/>
    <w:basedOn w:val="Normalny"/>
    <w:rsid w:val="001B64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2F437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0630E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customStyle="1" w:styleId="mcntmsonormal">
    <w:name w:val="mcntmsonormal"/>
    <w:basedOn w:val="Normalny"/>
    <w:rsid w:val="00D914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71A"/>
    <w:rPr>
      <w:rFonts w:ascii="Trebuchet MS" w:eastAsia="Times New Roman" w:hAnsi="Trebuchet MS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7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1010">
          <w:blockQuote w:val="1"/>
          <w:marLeft w:val="96"/>
          <w:marRight w:val="96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6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319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ankier.pl/wiadomosc/Suplementy-diety-to-rynek-wart-ponad-4-mld-zl-4115810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ntrumprasowe.pap.pl/cp/pl/news/info/128337,,raport-cheers-nawyki-zywieniowe-polakow-2018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konkurencja.uokik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gnalista@uokik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1A8D-9245-4190-A77E-8F370740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9</cp:revision>
  <cp:lastPrinted>2019-05-14T12:55:00Z</cp:lastPrinted>
  <dcterms:created xsi:type="dcterms:W3CDTF">2019-05-13T10:43:00Z</dcterms:created>
  <dcterms:modified xsi:type="dcterms:W3CDTF">2019-05-14T12:56:00Z</dcterms:modified>
</cp:coreProperties>
</file>