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BCA07" w14:textId="5D23BCC6" w:rsidR="00D47CCF" w:rsidRPr="0024118E" w:rsidRDefault="00FC48C0" w:rsidP="002C0D5D">
      <w:pPr>
        <w:spacing w:line="360" w:lineRule="auto"/>
        <w:jc w:val="both"/>
        <w:rPr>
          <w:sz w:val="32"/>
          <w:szCs w:val="32"/>
        </w:rPr>
      </w:pPr>
      <w:r w:rsidRPr="00BF5DC4">
        <w:rPr>
          <w:sz w:val="32"/>
          <w:szCs w:val="32"/>
        </w:rPr>
        <w:t>1,1 MLN ZŁ</w:t>
      </w:r>
      <w:r>
        <w:rPr>
          <w:sz w:val="32"/>
          <w:szCs w:val="32"/>
        </w:rPr>
        <w:t xml:space="preserve"> KARY ZA PAKIETY MEDYCZNE OD ŚW. FRANCISZKA – DECYZJE UOKIK</w:t>
      </w:r>
    </w:p>
    <w:p w14:paraId="3232302E" w14:textId="77777777" w:rsidR="00C2398C" w:rsidRPr="00F139AC" w:rsidRDefault="00837BE0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Firma CMSE zaprasza seniorów na badania</w:t>
      </w:r>
      <w:r w:rsidR="007B34DF">
        <w:rPr>
          <w:rFonts w:cs="Tahoma"/>
          <w:b/>
          <w:bCs/>
          <w:color w:val="000000" w:themeColor="text1"/>
          <w:sz w:val="22"/>
          <w:lang w:eastAsia="en-GB"/>
        </w:rPr>
        <w:t xml:space="preserve"> i bezpodstawnie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straszy ich złym stanem zdrowia – wszystko po to, żeby kupil</w:t>
      </w:r>
      <w:bookmarkStart w:id="0" w:name="_GoBack"/>
      <w:bookmarkEnd w:id="0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i drogie pakiety medyczne. </w:t>
      </w:r>
    </w:p>
    <w:p w14:paraId="4A6F330C" w14:textId="12FE09CB" w:rsidR="008D7A2A" w:rsidRPr="005014A3" w:rsidRDefault="008D7A2A" w:rsidP="008D7A2A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014A3">
        <w:rPr>
          <w:rFonts w:cs="Tahoma"/>
          <w:b/>
          <w:bCs/>
          <w:color w:val="000000" w:themeColor="text1"/>
          <w:sz w:val="22"/>
          <w:lang w:eastAsia="en-GB"/>
        </w:rPr>
        <w:t xml:space="preserve">Uwaga! </w:t>
      </w:r>
      <w:r w:rsidR="00AA5DCD" w:rsidRPr="005014A3">
        <w:rPr>
          <w:rFonts w:cs="Tahoma"/>
          <w:b/>
          <w:bCs/>
          <w:color w:val="000000" w:themeColor="text1"/>
          <w:sz w:val="22"/>
          <w:lang w:eastAsia="en-GB"/>
        </w:rPr>
        <w:t xml:space="preserve">Spółka </w:t>
      </w:r>
      <w:r w:rsidRPr="005014A3">
        <w:rPr>
          <w:rFonts w:cs="Tahoma"/>
          <w:b/>
          <w:bCs/>
          <w:color w:val="000000" w:themeColor="text1"/>
          <w:sz w:val="22"/>
          <w:lang w:eastAsia="en-GB"/>
        </w:rPr>
        <w:t>działa pod różnymi nazwami, np. Centrum Medyczne św. Franciszka, Instytut św. Barbary, Łódzkie Centrum Medyczne.</w:t>
      </w:r>
    </w:p>
    <w:p w14:paraId="27062123" w14:textId="0E3A0775" w:rsidR="00986C37" w:rsidRPr="00986C37" w:rsidRDefault="00837BE0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UOKiK nałożył na </w:t>
      </w:r>
      <w:r w:rsidR="00AA5DCD">
        <w:rPr>
          <w:rFonts w:cs="Tahoma"/>
          <w:b/>
          <w:bCs/>
          <w:color w:val="000000" w:themeColor="text1"/>
          <w:sz w:val="22"/>
          <w:lang w:eastAsia="en-GB"/>
        </w:rPr>
        <w:t xml:space="preserve">CMSE </w:t>
      </w:r>
      <w:r w:rsidRPr="00BF5DC4">
        <w:rPr>
          <w:rFonts w:cs="Tahoma"/>
          <w:b/>
          <w:bCs/>
          <w:color w:val="000000" w:themeColor="text1"/>
          <w:sz w:val="22"/>
          <w:lang w:eastAsia="en-GB"/>
        </w:rPr>
        <w:t>p</w:t>
      </w:r>
      <w:r w:rsidR="00CA0C1D" w:rsidRPr="00BF5DC4">
        <w:rPr>
          <w:rFonts w:cs="Tahoma"/>
          <w:b/>
          <w:bCs/>
          <w:color w:val="000000" w:themeColor="text1"/>
          <w:sz w:val="22"/>
          <w:lang w:eastAsia="en-GB"/>
        </w:rPr>
        <w:t>onad</w:t>
      </w:r>
      <w:r w:rsidRPr="00BF5DC4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CA0C1D" w:rsidRPr="00BF5DC4">
        <w:rPr>
          <w:rFonts w:cs="Tahoma"/>
          <w:b/>
          <w:bCs/>
          <w:color w:val="000000" w:themeColor="text1"/>
          <w:sz w:val="22"/>
          <w:lang w:eastAsia="en-GB"/>
        </w:rPr>
        <w:t>1,1 mln</w:t>
      </w:r>
      <w:r w:rsidRPr="00BF5DC4">
        <w:rPr>
          <w:rFonts w:cs="Tahoma"/>
          <w:b/>
          <w:bCs/>
          <w:color w:val="000000" w:themeColor="text1"/>
          <w:sz w:val="22"/>
          <w:lang w:eastAsia="en-GB"/>
        </w:rPr>
        <w:t xml:space="preserve"> zł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kary za naruszanie interesów konsumentów i niedozwolone postanowienia w umowach.</w:t>
      </w:r>
    </w:p>
    <w:p w14:paraId="31320406" w14:textId="123F936A" w:rsidR="008E0B3C" w:rsidRPr="008E0B3C" w:rsidRDefault="0010559C" w:rsidP="008E0B3C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147B71">
        <w:rPr>
          <w:b/>
          <w:sz w:val="22"/>
        </w:rPr>
        <w:t>2</w:t>
      </w:r>
      <w:r w:rsidR="00986C37">
        <w:rPr>
          <w:b/>
          <w:sz w:val="22"/>
        </w:rPr>
        <w:t xml:space="preserve"> </w:t>
      </w:r>
      <w:r w:rsidR="00147B71">
        <w:rPr>
          <w:b/>
          <w:sz w:val="22"/>
        </w:rPr>
        <w:t>września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6F4315">
        <w:rPr>
          <w:sz w:val="22"/>
        </w:rPr>
        <w:t xml:space="preserve">Przed </w:t>
      </w:r>
      <w:r w:rsidR="00301983" w:rsidRPr="005014A3">
        <w:rPr>
          <w:sz w:val="22"/>
        </w:rPr>
        <w:t xml:space="preserve">działaniami </w:t>
      </w:r>
      <w:r w:rsidR="006F4315" w:rsidRPr="005014A3">
        <w:rPr>
          <w:sz w:val="22"/>
        </w:rPr>
        <w:t>Centrum Medyczn</w:t>
      </w:r>
      <w:r w:rsidR="008D7A2A" w:rsidRPr="005014A3">
        <w:rPr>
          <w:sz w:val="22"/>
        </w:rPr>
        <w:t>ego</w:t>
      </w:r>
      <w:r w:rsidR="006F4315" w:rsidRPr="005014A3">
        <w:rPr>
          <w:sz w:val="22"/>
        </w:rPr>
        <w:t xml:space="preserve"> </w:t>
      </w:r>
      <w:r w:rsidR="006F4315">
        <w:rPr>
          <w:sz w:val="22"/>
        </w:rPr>
        <w:t>św. Franciszka – to jedna z nazw handlowych</w:t>
      </w:r>
      <w:r w:rsidR="006F4315" w:rsidRPr="008D7A2A">
        <w:rPr>
          <w:color w:val="2E74B5" w:themeColor="accent1" w:themeShade="BF"/>
          <w:sz w:val="22"/>
        </w:rPr>
        <w:t xml:space="preserve"> </w:t>
      </w:r>
      <w:r w:rsidR="00AA5DCD" w:rsidRPr="005014A3">
        <w:rPr>
          <w:sz w:val="22"/>
        </w:rPr>
        <w:t>s</w:t>
      </w:r>
      <w:r w:rsidR="008D7A2A" w:rsidRPr="005014A3">
        <w:rPr>
          <w:sz w:val="22"/>
        </w:rPr>
        <w:t xml:space="preserve">półki </w:t>
      </w:r>
      <w:r w:rsidR="006F4315">
        <w:rPr>
          <w:sz w:val="22"/>
        </w:rPr>
        <w:t xml:space="preserve">CMSE (dawniej CMSF) – Urząd Ochrony Konkurencji i Konsumentów </w:t>
      </w:r>
      <w:hyperlink r:id="rId7" w:history="1">
        <w:r w:rsidR="006F4315" w:rsidRPr="006F4315">
          <w:rPr>
            <w:rStyle w:val="Hipercze"/>
            <w:sz w:val="22"/>
          </w:rPr>
          <w:t>ostrzegał już w marcu 2018</w:t>
        </w:r>
      </w:hyperlink>
      <w:r w:rsidR="006F4315">
        <w:rPr>
          <w:sz w:val="22"/>
        </w:rPr>
        <w:t>. Apelowaliśmy do s</w:t>
      </w:r>
      <w:r w:rsidR="00942E97">
        <w:rPr>
          <w:sz w:val="22"/>
        </w:rPr>
        <w:t>eniorów</w:t>
      </w:r>
      <w:r w:rsidR="006F4315">
        <w:rPr>
          <w:sz w:val="22"/>
        </w:rPr>
        <w:t>, aby ostrożnie podchodzi</w:t>
      </w:r>
      <w:r w:rsidR="00942E97">
        <w:rPr>
          <w:sz w:val="22"/>
        </w:rPr>
        <w:t>li</w:t>
      </w:r>
      <w:r w:rsidR="006F4315">
        <w:rPr>
          <w:sz w:val="22"/>
        </w:rPr>
        <w:t xml:space="preserve"> do zaproszeń na bezpłatne badania, bo mogą z nich wyjść z umową na pakiet medyczny </w:t>
      </w:r>
      <w:r w:rsidR="00942E97">
        <w:rPr>
          <w:sz w:val="22"/>
        </w:rPr>
        <w:t>nawet za 16 tys. zł</w:t>
      </w:r>
      <w:r w:rsidR="006F4315">
        <w:rPr>
          <w:sz w:val="22"/>
        </w:rPr>
        <w:t xml:space="preserve">. </w:t>
      </w:r>
      <w:r w:rsidR="008E0B3C">
        <w:rPr>
          <w:sz w:val="22"/>
        </w:rPr>
        <w:t xml:space="preserve">Z czasem </w:t>
      </w:r>
      <w:r w:rsidR="00AA4756">
        <w:rPr>
          <w:sz w:val="22"/>
        </w:rPr>
        <w:t>firm</w:t>
      </w:r>
      <w:r w:rsidR="008E0B3C">
        <w:rPr>
          <w:sz w:val="22"/>
        </w:rPr>
        <w:t>a zaczęła używać t</w:t>
      </w:r>
      <w:r w:rsidR="00942E97">
        <w:rPr>
          <w:sz w:val="22"/>
        </w:rPr>
        <w:t>eż</w:t>
      </w:r>
      <w:r w:rsidR="008E0B3C">
        <w:rPr>
          <w:sz w:val="22"/>
        </w:rPr>
        <w:t xml:space="preserve"> innych nazw</w:t>
      </w:r>
      <w:r w:rsidR="00942E97">
        <w:rPr>
          <w:sz w:val="22"/>
        </w:rPr>
        <w:t>:</w:t>
      </w:r>
      <w:r w:rsidR="008E0B3C">
        <w:rPr>
          <w:sz w:val="22"/>
        </w:rPr>
        <w:t xml:space="preserve"> </w:t>
      </w:r>
      <w:r w:rsidR="008E0B3C" w:rsidRPr="008E0B3C">
        <w:rPr>
          <w:sz w:val="22"/>
        </w:rPr>
        <w:t>Dolnośląski Instytut Zdrowia,</w:t>
      </w:r>
      <w:r w:rsidR="008E0B3C">
        <w:rPr>
          <w:sz w:val="22"/>
        </w:rPr>
        <w:t xml:space="preserve"> </w:t>
      </w:r>
      <w:r w:rsidR="00942E97" w:rsidRPr="008E0B3C">
        <w:rPr>
          <w:sz w:val="22"/>
        </w:rPr>
        <w:t xml:space="preserve">Centrum </w:t>
      </w:r>
      <w:r w:rsidR="00942E97">
        <w:rPr>
          <w:sz w:val="22"/>
        </w:rPr>
        <w:t>św.</w:t>
      </w:r>
      <w:r w:rsidR="00942E97" w:rsidRPr="008E0B3C">
        <w:rPr>
          <w:sz w:val="22"/>
        </w:rPr>
        <w:t xml:space="preserve"> Jakuba,</w:t>
      </w:r>
      <w:r w:rsidR="00942E97">
        <w:rPr>
          <w:sz w:val="22"/>
        </w:rPr>
        <w:t xml:space="preserve"> </w:t>
      </w:r>
      <w:r w:rsidR="008E0B3C" w:rsidRPr="008E0B3C">
        <w:rPr>
          <w:sz w:val="22"/>
        </w:rPr>
        <w:t>Mazowieckie Centrum Medyczne,</w:t>
      </w:r>
      <w:r w:rsidR="008E0B3C">
        <w:rPr>
          <w:sz w:val="22"/>
        </w:rPr>
        <w:t xml:space="preserve"> </w:t>
      </w:r>
      <w:r w:rsidR="008E0B3C" w:rsidRPr="008E0B3C">
        <w:rPr>
          <w:sz w:val="22"/>
        </w:rPr>
        <w:t xml:space="preserve">Instytut </w:t>
      </w:r>
      <w:r w:rsidR="008F3967">
        <w:rPr>
          <w:sz w:val="22"/>
        </w:rPr>
        <w:t>św.</w:t>
      </w:r>
      <w:r w:rsidR="008E0B3C" w:rsidRPr="008E0B3C">
        <w:rPr>
          <w:sz w:val="22"/>
        </w:rPr>
        <w:t xml:space="preserve"> Barbary,</w:t>
      </w:r>
      <w:r w:rsidR="008E0B3C">
        <w:rPr>
          <w:sz w:val="22"/>
        </w:rPr>
        <w:t xml:space="preserve"> </w:t>
      </w:r>
      <w:r w:rsidR="008F3967">
        <w:rPr>
          <w:sz w:val="22"/>
        </w:rPr>
        <w:t>Łódzkie</w:t>
      </w:r>
      <w:r w:rsidR="008F3967" w:rsidRPr="008E0B3C">
        <w:rPr>
          <w:sz w:val="22"/>
        </w:rPr>
        <w:t xml:space="preserve"> Centrum Medyczne</w:t>
      </w:r>
      <w:r w:rsidR="008E0B3C">
        <w:rPr>
          <w:sz w:val="22"/>
        </w:rPr>
        <w:t xml:space="preserve">. </w:t>
      </w:r>
    </w:p>
    <w:p w14:paraId="66D11885" w14:textId="77777777" w:rsidR="00B41502" w:rsidRDefault="00760D7F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5F0D73" w:rsidRPr="009233EE">
        <w:rPr>
          <w:i/>
          <w:sz w:val="22"/>
        </w:rPr>
        <w:t>Praktyki</w:t>
      </w:r>
      <w:r w:rsidRPr="009233EE">
        <w:rPr>
          <w:i/>
          <w:sz w:val="22"/>
        </w:rPr>
        <w:t xml:space="preserve"> CMSE </w:t>
      </w:r>
      <w:r w:rsidR="005F0D73" w:rsidRPr="009233EE">
        <w:rPr>
          <w:i/>
          <w:sz w:val="22"/>
        </w:rPr>
        <w:t>są</w:t>
      </w:r>
      <w:r w:rsidR="00654F85" w:rsidRPr="009233EE">
        <w:rPr>
          <w:i/>
          <w:sz w:val="22"/>
        </w:rPr>
        <w:t xml:space="preserve"> </w:t>
      </w:r>
      <w:r w:rsidR="009233EE" w:rsidRPr="009233EE">
        <w:rPr>
          <w:i/>
          <w:sz w:val="22"/>
        </w:rPr>
        <w:t>szczególnie</w:t>
      </w:r>
      <w:r w:rsidR="00C31FAD" w:rsidRPr="009233EE">
        <w:rPr>
          <w:i/>
          <w:sz w:val="22"/>
        </w:rPr>
        <w:t xml:space="preserve"> szkodliw</w:t>
      </w:r>
      <w:r w:rsidR="005F0D73" w:rsidRPr="009233EE">
        <w:rPr>
          <w:i/>
          <w:sz w:val="22"/>
        </w:rPr>
        <w:t>e</w:t>
      </w:r>
      <w:r w:rsidR="00654F85" w:rsidRPr="009233EE">
        <w:rPr>
          <w:i/>
          <w:sz w:val="22"/>
        </w:rPr>
        <w:t>, bo uderza</w:t>
      </w:r>
      <w:r w:rsidR="005F0D73" w:rsidRPr="009233EE">
        <w:rPr>
          <w:i/>
          <w:sz w:val="22"/>
        </w:rPr>
        <w:t>ją</w:t>
      </w:r>
      <w:r w:rsidR="00654F85" w:rsidRPr="009233EE">
        <w:rPr>
          <w:i/>
          <w:sz w:val="22"/>
        </w:rPr>
        <w:t xml:space="preserve"> w</w:t>
      </w:r>
      <w:r w:rsidR="00270C9F">
        <w:rPr>
          <w:i/>
          <w:sz w:val="22"/>
        </w:rPr>
        <w:t xml:space="preserve"> seniorów</w:t>
      </w:r>
      <w:r w:rsidR="00654F85" w:rsidRPr="009233EE">
        <w:rPr>
          <w:i/>
          <w:sz w:val="22"/>
        </w:rPr>
        <w:t xml:space="preserve">. </w:t>
      </w:r>
      <w:r w:rsidR="008F3967">
        <w:rPr>
          <w:i/>
          <w:sz w:val="22"/>
        </w:rPr>
        <w:t xml:space="preserve">Ponad 90 proc. umów </w:t>
      </w:r>
      <w:r w:rsidR="007B34DF">
        <w:rPr>
          <w:i/>
          <w:sz w:val="22"/>
        </w:rPr>
        <w:t>dotyczy</w:t>
      </w:r>
      <w:r w:rsidR="008F3967">
        <w:rPr>
          <w:i/>
          <w:sz w:val="22"/>
        </w:rPr>
        <w:t xml:space="preserve"> os</w:t>
      </w:r>
      <w:r w:rsidR="007B34DF">
        <w:rPr>
          <w:i/>
          <w:sz w:val="22"/>
        </w:rPr>
        <w:t>ó</w:t>
      </w:r>
      <w:r w:rsidR="008F3967">
        <w:rPr>
          <w:i/>
          <w:sz w:val="22"/>
        </w:rPr>
        <w:t xml:space="preserve">b po 60 roku życia. </w:t>
      </w:r>
      <w:r w:rsidR="00654F85" w:rsidRPr="009233EE">
        <w:rPr>
          <w:i/>
          <w:sz w:val="22"/>
        </w:rPr>
        <w:t xml:space="preserve">Handlowcy wykorzystują </w:t>
      </w:r>
      <w:r w:rsidR="007B34DF">
        <w:rPr>
          <w:i/>
          <w:sz w:val="22"/>
        </w:rPr>
        <w:t xml:space="preserve">ich </w:t>
      </w:r>
      <w:r w:rsidR="00440DC8">
        <w:rPr>
          <w:i/>
          <w:sz w:val="22"/>
        </w:rPr>
        <w:t>problemy ze</w:t>
      </w:r>
      <w:r w:rsidR="00654F85" w:rsidRPr="009233EE">
        <w:rPr>
          <w:i/>
          <w:sz w:val="22"/>
        </w:rPr>
        <w:t xml:space="preserve"> zdrowie</w:t>
      </w:r>
      <w:r w:rsidR="00440DC8">
        <w:rPr>
          <w:i/>
          <w:sz w:val="22"/>
        </w:rPr>
        <w:t>m</w:t>
      </w:r>
      <w:r w:rsidR="00654F85" w:rsidRPr="009233EE">
        <w:rPr>
          <w:i/>
          <w:sz w:val="22"/>
        </w:rPr>
        <w:t>, aby jak najwięcej zarobić</w:t>
      </w:r>
      <w:r w:rsidR="00C31FAD" w:rsidRPr="009233EE">
        <w:rPr>
          <w:i/>
          <w:sz w:val="22"/>
        </w:rPr>
        <w:t xml:space="preserve">. </w:t>
      </w:r>
      <w:r w:rsidR="005F0D73" w:rsidRPr="009233EE">
        <w:rPr>
          <w:i/>
          <w:sz w:val="22"/>
        </w:rPr>
        <w:t>Manipulują nimi</w:t>
      </w:r>
      <w:r w:rsidR="009610CE">
        <w:rPr>
          <w:i/>
          <w:sz w:val="22"/>
        </w:rPr>
        <w:t>, wywierają presję</w:t>
      </w:r>
      <w:r w:rsidR="00070DCF" w:rsidRPr="009233EE">
        <w:rPr>
          <w:i/>
          <w:sz w:val="22"/>
        </w:rPr>
        <w:t>. Na podstawie mało wiarygodnych badań diagnozują ciężkie choroby</w:t>
      </w:r>
      <w:r w:rsidR="009233EE" w:rsidRPr="009233EE">
        <w:rPr>
          <w:i/>
          <w:sz w:val="22"/>
        </w:rPr>
        <w:t xml:space="preserve">, naciskają na </w:t>
      </w:r>
      <w:r w:rsidR="008F3967">
        <w:rPr>
          <w:i/>
          <w:sz w:val="22"/>
        </w:rPr>
        <w:t>błyskawiczn</w:t>
      </w:r>
      <w:r w:rsidR="009233EE" w:rsidRPr="009233EE">
        <w:rPr>
          <w:i/>
          <w:sz w:val="22"/>
        </w:rPr>
        <w:t xml:space="preserve">ą decyzję w sprawie </w:t>
      </w:r>
      <w:r w:rsidR="008D7A2A" w:rsidRPr="005014A3">
        <w:rPr>
          <w:i/>
          <w:sz w:val="22"/>
        </w:rPr>
        <w:t>zakupu</w:t>
      </w:r>
      <w:r w:rsidR="008D7A2A" w:rsidRPr="008D7A2A">
        <w:rPr>
          <w:i/>
          <w:color w:val="2E74B5" w:themeColor="accent1" w:themeShade="BF"/>
          <w:sz w:val="22"/>
        </w:rPr>
        <w:t xml:space="preserve"> </w:t>
      </w:r>
      <w:r w:rsidR="009233EE" w:rsidRPr="009233EE">
        <w:rPr>
          <w:i/>
          <w:sz w:val="22"/>
        </w:rPr>
        <w:t>pakietów medycznych, nawet zawożą do banku</w:t>
      </w:r>
      <w:r w:rsidR="00440DC8">
        <w:rPr>
          <w:i/>
          <w:sz w:val="22"/>
        </w:rPr>
        <w:t xml:space="preserve"> </w:t>
      </w:r>
      <w:r w:rsidR="00440DC8" w:rsidRPr="009233EE">
        <w:rPr>
          <w:i/>
          <w:sz w:val="22"/>
        </w:rPr>
        <w:t>po kredyt</w:t>
      </w:r>
      <w:r w:rsidR="009233EE" w:rsidRPr="009233EE">
        <w:rPr>
          <w:i/>
          <w:sz w:val="22"/>
        </w:rPr>
        <w:t>. Takie działania są niedopuszczalne. Oprócz kary finansowej nakaza</w:t>
      </w:r>
      <w:r w:rsidR="008F3967">
        <w:rPr>
          <w:i/>
          <w:sz w:val="22"/>
        </w:rPr>
        <w:t xml:space="preserve">liśmy firmie, aby natychmiast </w:t>
      </w:r>
      <w:r w:rsidR="009610CE">
        <w:rPr>
          <w:i/>
          <w:sz w:val="22"/>
        </w:rPr>
        <w:t>za</w:t>
      </w:r>
      <w:r w:rsidR="009233EE" w:rsidRPr="009233EE">
        <w:rPr>
          <w:i/>
          <w:sz w:val="22"/>
        </w:rPr>
        <w:t>przestała nieuczciw</w:t>
      </w:r>
      <w:r w:rsidR="009610CE">
        <w:rPr>
          <w:i/>
          <w:sz w:val="22"/>
        </w:rPr>
        <w:t>ych praktyk</w:t>
      </w:r>
      <w:r w:rsidR="009233EE">
        <w:rPr>
          <w:sz w:val="22"/>
        </w:rPr>
        <w:t xml:space="preserve"> – mówi Marek Niechciał, prezes UOKiK.</w:t>
      </w:r>
    </w:p>
    <w:p w14:paraId="7EA684F3" w14:textId="77777777" w:rsidR="00C57C07" w:rsidRPr="0010559C" w:rsidRDefault="00C57C07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UOKiK </w:t>
      </w:r>
      <w:r w:rsidR="00657129">
        <w:rPr>
          <w:sz w:val="22"/>
        </w:rPr>
        <w:t>prowadził przeciw CMSE dwa postę</w:t>
      </w:r>
      <w:r>
        <w:rPr>
          <w:sz w:val="22"/>
        </w:rPr>
        <w:t xml:space="preserve">powania – o naruszanie zbiorowych interesów konsumentów oraz o stosowanie klauzul niedozwolonych. </w:t>
      </w:r>
      <w:r w:rsidRPr="0064792E">
        <w:rPr>
          <w:b/>
          <w:sz w:val="22"/>
        </w:rPr>
        <w:t xml:space="preserve">Oba zakończyły się karami finansowymi, które w sumie wyniosły </w:t>
      </w:r>
      <w:r w:rsidRPr="00BF5DC4">
        <w:rPr>
          <w:b/>
          <w:sz w:val="22"/>
        </w:rPr>
        <w:t>p</w:t>
      </w:r>
      <w:r w:rsidR="00CA0C1D" w:rsidRPr="00BF5DC4">
        <w:rPr>
          <w:b/>
          <w:sz w:val="22"/>
        </w:rPr>
        <w:t>onad</w:t>
      </w:r>
      <w:r w:rsidRPr="00BF5DC4">
        <w:rPr>
          <w:b/>
          <w:sz w:val="22"/>
        </w:rPr>
        <w:t xml:space="preserve"> </w:t>
      </w:r>
      <w:r w:rsidR="00CA0C1D" w:rsidRPr="00BF5DC4">
        <w:rPr>
          <w:b/>
          <w:sz w:val="22"/>
        </w:rPr>
        <w:t>1,1 mln</w:t>
      </w:r>
      <w:r w:rsidRPr="00BF5DC4">
        <w:rPr>
          <w:b/>
          <w:sz w:val="22"/>
        </w:rPr>
        <w:t xml:space="preserve"> zł</w:t>
      </w:r>
      <w:r w:rsidRPr="00BF5DC4">
        <w:rPr>
          <w:sz w:val="22"/>
        </w:rPr>
        <w:t xml:space="preserve"> (1</w:t>
      </w:r>
      <w:r w:rsidR="00CA0C1D" w:rsidRPr="00BF5DC4">
        <w:rPr>
          <w:sz w:val="22"/>
        </w:rPr>
        <w:t> 108 557</w:t>
      </w:r>
      <w:r w:rsidRPr="00BF5DC4">
        <w:rPr>
          <w:sz w:val="22"/>
        </w:rPr>
        <w:t xml:space="preserve"> zł)</w:t>
      </w:r>
      <w:r>
        <w:rPr>
          <w:sz w:val="22"/>
        </w:rPr>
        <w:t>.</w:t>
      </w:r>
    </w:p>
    <w:p w14:paraId="554747ED" w14:textId="77777777" w:rsidR="00A13244" w:rsidRPr="00D47CCF" w:rsidRDefault="00C57C07" w:rsidP="002C692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Nieuczciwe praktyki</w:t>
      </w:r>
    </w:p>
    <w:p w14:paraId="2A9F2D6F" w14:textId="77777777" w:rsidR="009C6B0E" w:rsidRDefault="009C6B0E" w:rsidP="00942E9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sumie urząd stwierdził 5 praktyk naruszających zbiorowe interesy konsumentów: niechciany telemarketing, ukrywanie handlowego celu pokazu, wprowadzanie w błąd co do </w:t>
      </w:r>
      <w:r>
        <w:rPr>
          <w:sz w:val="22"/>
        </w:rPr>
        <w:lastRenderedPageBreak/>
        <w:t xml:space="preserve">stanu zdrowia, wywieranie niedopuszczalnego nacisku i ograniczanie prawa do odstąpienia od umowy. Nakazał spółce, aby przestała je stosować. </w:t>
      </w:r>
      <w:r w:rsidRPr="005014A3">
        <w:rPr>
          <w:sz w:val="22"/>
        </w:rPr>
        <w:t>W przypadku 4 praktyk</w:t>
      </w:r>
      <w:r w:rsidR="008D7A2A" w:rsidRPr="005014A3">
        <w:rPr>
          <w:sz w:val="22"/>
        </w:rPr>
        <w:t>,</w:t>
      </w:r>
      <w:r w:rsidRPr="005014A3">
        <w:rPr>
          <w:sz w:val="22"/>
        </w:rPr>
        <w:t xml:space="preserve">  </w:t>
      </w:r>
      <w:r w:rsidRPr="0064792E">
        <w:rPr>
          <w:b/>
          <w:sz w:val="22"/>
        </w:rPr>
        <w:t>decyzja ma rygor natychmiastowej wykonalności</w:t>
      </w:r>
      <w:r>
        <w:rPr>
          <w:sz w:val="22"/>
        </w:rPr>
        <w:t>. Oznacza to, że CMSE musi ich zaniechać, nawet jeśli odwoła się do sądu.</w:t>
      </w:r>
    </w:p>
    <w:p w14:paraId="379EC91A" w14:textId="77777777" w:rsidR="00942E97" w:rsidRDefault="00942E97" w:rsidP="00942E97">
      <w:pPr>
        <w:spacing w:after="240" w:line="360" w:lineRule="auto"/>
        <w:jc w:val="both"/>
        <w:rPr>
          <w:sz w:val="22"/>
        </w:rPr>
      </w:pPr>
      <w:r>
        <w:rPr>
          <w:sz w:val="22"/>
        </w:rPr>
        <w:t>Urząd dostał</w:t>
      </w:r>
      <w:r w:rsidR="00270C9F">
        <w:rPr>
          <w:sz w:val="22"/>
        </w:rPr>
        <w:t xml:space="preserve"> liczne </w:t>
      </w:r>
      <w:r>
        <w:rPr>
          <w:sz w:val="22"/>
        </w:rPr>
        <w:t>skarg</w:t>
      </w:r>
      <w:r w:rsidR="00270C9F">
        <w:rPr>
          <w:sz w:val="22"/>
        </w:rPr>
        <w:t>i</w:t>
      </w:r>
      <w:r>
        <w:rPr>
          <w:sz w:val="22"/>
        </w:rPr>
        <w:t xml:space="preserve"> na CMSE od konsumentów </w:t>
      </w:r>
      <w:r w:rsidRPr="008F3967">
        <w:rPr>
          <w:sz w:val="22"/>
        </w:rPr>
        <w:t>z Warszawy, Wrocławia</w:t>
      </w:r>
      <w:r>
        <w:rPr>
          <w:sz w:val="22"/>
        </w:rPr>
        <w:t>,</w:t>
      </w:r>
      <w:r w:rsidRPr="008F3967">
        <w:rPr>
          <w:sz w:val="22"/>
        </w:rPr>
        <w:t xml:space="preserve"> Łodzi</w:t>
      </w:r>
      <w:r w:rsidR="00270C9F">
        <w:rPr>
          <w:sz w:val="22"/>
        </w:rPr>
        <w:t>, Szczecina, Poznania</w:t>
      </w:r>
      <w:r>
        <w:rPr>
          <w:sz w:val="22"/>
        </w:rPr>
        <w:t xml:space="preserve"> </w:t>
      </w:r>
      <w:r w:rsidRPr="00270C9F">
        <w:rPr>
          <w:sz w:val="22"/>
        </w:rPr>
        <w:t xml:space="preserve">i </w:t>
      </w:r>
      <w:r w:rsidR="00270C9F">
        <w:rPr>
          <w:sz w:val="22"/>
        </w:rPr>
        <w:t>Śląska</w:t>
      </w:r>
      <w:r>
        <w:rPr>
          <w:sz w:val="22"/>
        </w:rPr>
        <w:t>. Piszą w nich m.in.:</w:t>
      </w:r>
    </w:p>
    <w:p w14:paraId="6195B2C0" w14:textId="77777777" w:rsidR="00942E97" w:rsidRPr="009D7845" w:rsidRDefault="00942E97" w:rsidP="00942E9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i/>
          <w:sz w:val="22"/>
        </w:rPr>
      </w:pPr>
      <w:r w:rsidRPr="009D7845">
        <w:rPr>
          <w:i/>
          <w:sz w:val="22"/>
        </w:rPr>
        <w:t xml:space="preserve">Dowiedziałam się, że mam bardzo chore serce i musi być wykonane badanie </w:t>
      </w:r>
      <w:proofErr w:type="spellStart"/>
      <w:r w:rsidRPr="009D7845">
        <w:rPr>
          <w:i/>
          <w:sz w:val="22"/>
        </w:rPr>
        <w:t>Holtera</w:t>
      </w:r>
      <w:proofErr w:type="spellEnd"/>
      <w:r w:rsidRPr="009D7845">
        <w:rPr>
          <w:i/>
          <w:sz w:val="22"/>
        </w:rPr>
        <w:t>, jest również konieczna szybka wizyta u kardiologa. (…) w czasie omawiania mojej sytuacji zdrowotnej wprowadzono atmosferę zagrożenia i presji.</w:t>
      </w:r>
    </w:p>
    <w:p w14:paraId="46F75474" w14:textId="77777777" w:rsidR="00942E97" w:rsidRPr="003A313E" w:rsidRDefault="00942E97" w:rsidP="00942E9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9D7845">
        <w:rPr>
          <w:i/>
          <w:sz w:val="22"/>
        </w:rPr>
        <w:t>W czasie rozmowy zrobiło się nerwowo, wpadał drugi pracownik, w biegu informował, że jeden bonus cenowy jest już wykorzystany i został już tylko jeden. Czułam się zdopingowana do podjęcia szybkiej decyzji – bo może coś stracę.</w:t>
      </w:r>
    </w:p>
    <w:p w14:paraId="196FC4C7" w14:textId="77777777" w:rsidR="003A313E" w:rsidRDefault="003A313E" w:rsidP="00942E97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i/>
          <w:sz w:val="22"/>
        </w:rPr>
        <w:t>Pracowały nade mną 3 osoby, zachwalając korzyści z tej umowy. Trwało to ok. 1,5 godziny. Byłam jak w transie.</w:t>
      </w:r>
    </w:p>
    <w:p w14:paraId="6FDCC993" w14:textId="53A2A251" w:rsidR="009C6B0E" w:rsidRPr="007379A7" w:rsidRDefault="0053014C" w:rsidP="009C6B0E">
      <w:pPr>
        <w:spacing w:after="100" w:afterAutospacing="1" w:line="372" w:lineRule="auto"/>
        <w:jc w:val="both"/>
        <w:rPr>
          <w:color w:val="2E74B5" w:themeColor="accent1" w:themeShade="BF"/>
          <w:sz w:val="22"/>
        </w:rPr>
      </w:pPr>
      <w:r>
        <w:rPr>
          <w:sz w:val="22"/>
        </w:rPr>
        <w:t xml:space="preserve">CMSE organizuje spotkania według </w:t>
      </w:r>
      <w:r w:rsidR="00CA0C1D">
        <w:rPr>
          <w:sz w:val="22"/>
        </w:rPr>
        <w:t>określon</w:t>
      </w:r>
      <w:r>
        <w:rPr>
          <w:sz w:val="22"/>
        </w:rPr>
        <w:t xml:space="preserve">ego schematu. Najpierw </w:t>
      </w:r>
      <w:r w:rsidRPr="005014A3">
        <w:rPr>
          <w:sz w:val="22"/>
        </w:rPr>
        <w:t>telefon</w:t>
      </w:r>
      <w:r w:rsidR="008D7A2A" w:rsidRPr="005014A3">
        <w:rPr>
          <w:sz w:val="22"/>
        </w:rPr>
        <w:t>icznie</w:t>
      </w:r>
      <w:r w:rsidRPr="005014A3">
        <w:rPr>
          <w:sz w:val="22"/>
        </w:rPr>
        <w:t xml:space="preserve">  zapr</w:t>
      </w:r>
      <w:r w:rsidR="008D7A2A" w:rsidRPr="005014A3">
        <w:rPr>
          <w:sz w:val="22"/>
        </w:rPr>
        <w:t>a</w:t>
      </w:r>
      <w:r w:rsidRPr="005014A3">
        <w:rPr>
          <w:sz w:val="22"/>
        </w:rPr>
        <w:t>sz</w:t>
      </w:r>
      <w:r w:rsidR="008D7A2A" w:rsidRPr="005014A3">
        <w:rPr>
          <w:sz w:val="22"/>
        </w:rPr>
        <w:t xml:space="preserve">a </w:t>
      </w:r>
      <w:r w:rsidR="003456F5">
        <w:rPr>
          <w:sz w:val="22"/>
        </w:rPr>
        <w:t>na bezpłatne badania</w:t>
      </w:r>
      <w:r w:rsidR="00ED495B">
        <w:rPr>
          <w:sz w:val="22"/>
        </w:rPr>
        <w:t>, prelekcję</w:t>
      </w:r>
      <w:r w:rsidR="0064792E">
        <w:rPr>
          <w:sz w:val="22"/>
        </w:rPr>
        <w:t xml:space="preserve"> czy</w:t>
      </w:r>
      <w:r w:rsidR="003456F5">
        <w:rPr>
          <w:sz w:val="22"/>
        </w:rPr>
        <w:t xml:space="preserve"> </w:t>
      </w:r>
      <w:r>
        <w:rPr>
          <w:sz w:val="22"/>
        </w:rPr>
        <w:t>zwiedz</w:t>
      </w:r>
      <w:r w:rsidR="0064792E">
        <w:rPr>
          <w:sz w:val="22"/>
        </w:rPr>
        <w:t>a</w:t>
      </w:r>
      <w:r>
        <w:rPr>
          <w:sz w:val="22"/>
        </w:rPr>
        <w:t>ni</w:t>
      </w:r>
      <w:r w:rsidR="0064792E">
        <w:rPr>
          <w:sz w:val="22"/>
        </w:rPr>
        <w:t>e</w:t>
      </w:r>
      <w:r>
        <w:rPr>
          <w:sz w:val="22"/>
        </w:rPr>
        <w:t xml:space="preserve"> nowej </w:t>
      </w:r>
      <w:r w:rsidR="003456F5">
        <w:rPr>
          <w:sz w:val="22"/>
        </w:rPr>
        <w:t>przychodni. Dzwoniący – wbrew przepisom – nie mają wcześniejszej zgody na kontakt w celach marketingowych. Nie wspominają też</w:t>
      </w:r>
      <w:r w:rsidR="008E2BAE">
        <w:rPr>
          <w:sz w:val="22"/>
        </w:rPr>
        <w:t xml:space="preserve">, że podczas spotkania można będzie kupić pakiety medyczne. Na miejscu handlowcy najpierw wypytują przybyłych o ich kłopoty zdrowotne. Potem </w:t>
      </w:r>
      <w:r w:rsidR="000C4BF5">
        <w:rPr>
          <w:sz w:val="22"/>
        </w:rPr>
        <w:t>robią proste badanie</w:t>
      </w:r>
      <w:r w:rsidR="000C4BF5" w:rsidRPr="008D7A2A">
        <w:rPr>
          <w:color w:val="2E74B5" w:themeColor="accent1" w:themeShade="BF"/>
          <w:sz w:val="22"/>
        </w:rPr>
        <w:t xml:space="preserve"> </w:t>
      </w:r>
      <w:proofErr w:type="spellStart"/>
      <w:r w:rsidR="000C4BF5" w:rsidRPr="005014A3">
        <w:rPr>
          <w:b/>
          <w:sz w:val="22"/>
        </w:rPr>
        <w:t>puls</w:t>
      </w:r>
      <w:r w:rsidR="008D7A2A" w:rsidRPr="005014A3">
        <w:rPr>
          <w:b/>
          <w:sz w:val="22"/>
        </w:rPr>
        <w:t>oksymetrem</w:t>
      </w:r>
      <w:proofErr w:type="spellEnd"/>
      <w:r w:rsidR="008D7A2A" w:rsidRPr="005014A3">
        <w:rPr>
          <w:b/>
          <w:sz w:val="22"/>
        </w:rPr>
        <w:t xml:space="preserve"> </w:t>
      </w:r>
      <w:r w:rsidR="000C4BF5" w:rsidRPr="00C42001">
        <w:rPr>
          <w:b/>
          <w:sz w:val="22"/>
        </w:rPr>
        <w:t>– czujnikiem zakładanym na palec</w:t>
      </w:r>
      <w:r w:rsidR="000C4BF5">
        <w:rPr>
          <w:sz w:val="22"/>
        </w:rPr>
        <w:t xml:space="preserve">. Następnie </w:t>
      </w:r>
      <w:r w:rsidR="00BC3B7C">
        <w:rPr>
          <w:sz w:val="22"/>
        </w:rPr>
        <w:t>„</w:t>
      </w:r>
      <w:r w:rsidR="000C4BF5">
        <w:rPr>
          <w:sz w:val="22"/>
        </w:rPr>
        <w:t xml:space="preserve">omawiają </w:t>
      </w:r>
      <w:r w:rsidR="00BC3B7C">
        <w:rPr>
          <w:sz w:val="22"/>
        </w:rPr>
        <w:t xml:space="preserve">wyniki”: seniorzy słyszą diagnozę poważnych chorób, zalecenie natychmiastowej wizyty u specjalisty, krytykę państwowej służby zdrowia i propozycję „rozwiązania” problemu </w:t>
      </w:r>
      <w:r w:rsidR="008D7A2A" w:rsidRPr="005014A3">
        <w:rPr>
          <w:sz w:val="22"/>
        </w:rPr>
        <w:t xml:space="preserve">poprzez </w:t>
      </w:r>
      <w:r w:rsidR="008D7A2A" w:rsidRPr="005014A3">
        <w:rPr>
          <w:b/>
          <w:sz w:val="22"/>
        </w:rPr>
        <w:t xml:space="preserve">zakup </w:t>
      </w:r>
      <w:r w:rsidR="00BC3B7C" w:rsidRPr="005014A3">
        <w:rPr>
          <w:b/>
          <w:sz w:val="22"/>
        </w:rPr>
        <w:t>pakiet</w:t>
      </w:r>
      <w:r w:rsidR="008D7A2A" w:rsidRPr="005014A3">
        <w:rPr>
          <w:b/>
          <w:sz w:val="22"/>
        </w:rPr>
        <w:t>u</w:t>
      </w:r>
      <w:r w:rsidR="00BC3B7C" w:rsidRPr="005014A3">
        <w:rPr>
          <w:b/>
          <w:sz w:val="22"/>
        </w:rPr>
        <w:t xml:space="preserve"> medyczn</w:t>
      </w:r>
      <w:r w:rsidR="008D7A2A" w:rsidRPr="005014A3">
        <w:rPr>
          <w:b/>
          <w:sz w:val="22"/>
        </w:rPr>
        <w:t>ego</w:t>
      </w:r>
      <w:r w:rsidR="00BC3B7C" w:rsidRPr="005014A3">
        <w:rPr>
          <w:b/>
          <w:sz w:val="22"/>
        </w:rPr>
        <w:t xml:space="preserve"> </w:t>
      </w:r>
      <w:r w:rsidR="00BC3B7C" w:rsidRPr="00C42001">
        <w:rPr>
          <w:b/>
          <w:sz w:val="22"/>
        </w:rPr>
        <w:t>za kilka lub kilkanaście tysięcy złotych</w:t>
      </w:r>
      <w:r w:rsidR="00BC3B7C">
        <w:rPr>
          <w:sz w:val="22"/>
        </w:rPr>
        <w:t xml:space="preserve">. Pracownicy CMSE naciskają, żeby umowę podpisać natychmiast. Nie pozwalają </w:t>
      </w:r>
      <w:r w:rsidR="00437B83">
        <w:rPr>
          <w:sz w:val="22"/>
        </w:rPr>
        <w:t xml:space="preserve">jej </w:t>
      </w:r>
      <w:r w:rsidR="00032D80">
        <w:rPr>
          <w:sz w:val="22"/>
        </w:rPr>
        <w:t xml:space="preserve">spokojnie </w:t>
      </w:r>
      <w:r w:rsidR="00437B83">
        <w:rPr>
          <w:sz w:val="22"/>
        </w:rPr>
        <w:t>przeczytać</w:t>
      </w:r>
      <w:r w:rsidR="00BC3B7C">
        <w:rPr>
          <w:sz w:val="22"/>
        </w:rPr>
        <w:t xml:space="preserve">. Jadą nawet z klientem do banku po </w:t>
      </w:r>
      <w:r w:rsidR="00BC3B7C" w:rsidRPr="00A74286">
        <w:rPr>
          <w:sz w:val="22"/>
        </w:rPr>
        <w:t>kredyt. Na dodatek sugerują</w:t>
      </w:r>
      <w:r w:rsidR="007E7A8A" w:rsidRPr="00A74286">
        <w:rPr>
          <w:sz w:val="22"/>
        </w:rPr>
        <w:t xml:space="preserve"> </w:t>
      </w:r>
      <w:r w:rsidR="00BC3B7C" w:rsidRPr="00A74286">
        <w:rPr>
          <w:sz w:val="22"/>
        </w:rPr>
        <w:t>w umowie,</w:t>
      </w:r>
      <w:r w:rsidR="000E1590" w:rsidRPr="00A74286">
        <w:rPr>
          <w:sz w:val="22"/>
        </w:rPr>
        <w:t xml:space="preserve"> że </w:t>
      </w:r>
      <w:r w:rsidR="00A74286" w:rsidRPr="00A74286">
        <w:rPr>
          <w:sz w:val="22"/>
        </w:rPr>
        <w:t xml:space="preserve">nie będzie można od niej odstąpić </w:t>
      </w:r>
      <w:r w:rsidR="00032D80" w:rsidRPr="00A74286">
        <w:rPr>
          <w:sz w:val="22"/>
        </w:rPr>
        <w:t>w ciągu 14 dni bez ponoszenia konsekwencji</w:t>
      </w:r>
      <w:r w:rsidR="00B735EE" w:rsidRPr="00A74286">
        <w:rPr>
          <w:sz w:val="22"/>
        </w:rPr>
        <w:t xml:space="preserve">. </w:t>
      </w:r>
      <w:r w:rsidR="00966441">
        <w:rPr>
          <w:sz w:val="22"/>
        </w:rPr>
        <w:t xml:space="preserve">Nie jest to prawda. </w:t>
      </w:r>
      <w:r w:rsidR="00966441" w:rsidRPr="005014A3">
        <w:rPr>
          <w:sz w:val="22"/>
        </w:rPr>
        <w:t>Konsument nie mógłby odstąpić od umowy, gdyby dotyczyła ona</w:t>
      </w:r>
      <w:r w:rsidR="00A74286" w:rsidRPr="005014A3">
        <w:rPr>
          <w:sz w:val="22"/>
        </w:rPr>
        <w:t xml:space="preserve"> usług zdrowotnych, a </w:t>
      </w:r>
      <w:r w:rsidR="00966441" w:rsidRPr="005014A3">
        <w:rPr>
          <w:sz w:val="22"/>
        </w:rPr>
        <w:t xml:space="preserve">w tym przypadku </w:t>
      </w:r>
      <w:r w:rsidR="00A74286" w:rsidRPr="005014A3">
        <w:rPr>
          <w:sz w:val="22"/>
        </w:rPr>
        <w:t>spółka sama ich nie świadczy, nawet nie zatrudnia lekarzy</w:t>
      </w:r>
      <w:r w:rsidR="00966441" w:rsidRPr="005014A3">
        <w:rPr>
          <w:sz w:val="22"/>
        </w:rPr>
        <w:t>.</w:t>
      </w:r>
      <w:r w:rsidR="00A74286" w:rsidRPr="005014A3">
        <w:rPr>
          <w:sz w:val="22"/>
        </w:rPr>
        <w:t xml:space="preserve"> </w:t>
      </w:r>
    </w:p>
    <w:p w14:paraId="042E10F4" w14:textId="3DD7838B" w:rsidR="00AA4756" w:rsidRPr="005014A3" w:rsidRDefault="009D7845" w:rsidP="009C6B0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UOKiK skorzystał z </w:t>
      </w:r>
      <w:hyperlink r:id="rId8" w:anchor="faq2762" w:history="1">
        <w:r w:rsidR="00966441">
          <w:rPr>
            <w:rStyle w:val="Hipercze"/>
            <w:sz w:val="22"/>
          </w:rPr>
          <w:t>procedury</w:t>
        </w:r>
        <w:r w:rsidR="00966441" w:rsidRPr="004B79F7">
          <w:rPr>
            <w:rStyle w:val="Hipercze"/>
            <w:sz w:val="22"/>
          </w:rPr>
          <w:t xml:space="preserve"> „tajemniczego klienta”</w:t>
        </w:r>
      </w:hyperlink>
      <w:r w:rsidR="004B79F7">
        <w:rPr>
          <w:sz w:val="22"/>
        </w:rPr>
        <w:t>, aby sprawdzić, jak przebiegają spotkania organizowane przez CMSE</w:t>
      </w:r>
      <w:r>
        <w:rPr>
          <w:sz w:val="22"/>
        </w:rPr>
        <w:t xml:space="preserve">. </w:t>
      </w:r>
      <w:r w:rsidR="004B79F7">
        <w:rPr>
          <w:sz w:val="22"/>
        </w:rPr>
        <w:t>Informacje ze skarg się potwierdziły.</w:t>
      </w:r>
      <w:r w:rsidR="004B79F7" w:rsidRPr="001063DC">
        <w:rPr>
          <w:color w:val="0070C0"/>
          <w:sz w:val="22"/>
        </w:rPr>
        <w:t xml:space="preserve"> </w:t>
      </w:r>
      <w:r w:rsidR="000E1590" w:rsidRPr="005014A3">
        <w:rPr>
          <w:sz w:val="22"/>
        </w:rPr>
        <w:t xml:space="preserve">Na spotkanie </w:t>
      </w:r>
      <w:r w:rsidR="001063DC" w:rsidRPr="00431F34">
        <w:rPr>
          <w:sz w:val="22"/>
        </w:rPr>
        <w:t>p</w:t>
      </w:r>
      <w:r w:rsidR="00C44B7A" w:rsidRPr="00431F34">
        <w:rPr>
          <w:sz w:val="22"/>
        </w:rPr>
        <w:t>rzyszły</w:t>
      </w:r>
      <w:r w:rsidR="004B79F7" w:rsidRPr="00431F34">
        <w:rPr>
          <w:sz w:val="22"/>
        </w:rPr>
        <w:t xml:space="preserve"> osoby w wieku 65-80 lat, które nie wyrażały zgody na telemarketing. Zostały zaproszone na prelekcję i badania. </w:t>
      </w:r>
      <w:r w:rsidR="003175B9">
        <w:rPr>
          <w:sz w:val="22"/>
        </w:rPr>
        <w:t xml:space="preserve">Nie przeprowadzał ich lekarz, tylko osoba, która przedstawiła się jako wicedyrektor instytutu. </w:t>
      </w:r>
      <w:r w:rsidR="00AA4756">
        <w:rPr>
          <w:sz w:val="22"/>
        </w:rPr>
        <w:t>Pracownik</w:t>
      </w:r>
      <w:r w:rsidR="004B79F7">
        <w:rPr>
          <w:sz w:val="22"/>
        </w:rPr>
        <w:t xml:space="preserve"> UOKiK, który wcielił si</w:t>
      </w:r>
      <w:r w:rsidR="00C44B7A">
        <w:rPr>
          <w:sz w:val="22"/>
        </w:rPr>
        <w:t xml:space="preserve">ę w „tajemniczego klienta”, </w:t>
      </w:r>
      <w:r w:rsidR="00AA4756">
        <w:rPr>
          <w:sz w:val="22"/>
        </w:rPr>
        <w:t>przeszedł badanie</w:t>
      </w:r>
      <w:r w:rsidR="00AA4756" w:rsidRPr="00444C8C">
        <w:rPr>
          <w:color w:val="2E74B5" w:themeColor="accent1" w:themeShade="BF"/>
          <w:sz w:val="22"/>
        </w:rPr>
        <w:t xml:space="preserve"> </w:t>
      </w:r>
      <w:proofErr w:type="spellStart"/>
      <w:r w:rsidR="00444C8C" w:rsidRPr="005014A3">
        <w:rPr>
          <w:sz w:val="22"/>
        </w:rPr>
        <w:t>pulsoksymetrem</w:t>
      </w:r>
      <w:proofErr w:type="spellEnd"/>
      <w:r w:rsidR="00AA4756" w:rsidRPr="005014A3">
        <w:rPr>
          <w:sz w:val="22"/>
        </w:rPr>
        <w:t xml:space="preserve">. </w:t>
      </w:r>
      <w:r w:rsidR="00966441" w:rsidRPr="005014A3">
        <w:rPr>
          <w:sz w:val="22"/>
        </w:rPr>
        <w:t xml:space="preserve">Na tej podstawie </w:t>
      </w:r>
      <w:r w:rsidR="00AA4756" w:rsidRPr="005014A3">
        <w:rPr>
          <w:sz w:val="22"/>
        </w:rPr>
        <w:t xml:space="preserve">wicedyrektor </w:t>
      </w:r>
      <w:r w:rsidR="00C44B7A" w:rsidRPr="005014A3">
        <w:rPr>
          <w:sz w:val="22"/>
        </w:rPr>
        <w:t>„</w:t>
      </w:r>
      <w:r w:rsidR="00AA4756" w:rsidRPr="005014A3">
        <w:rPr>
          <w:sz w:val="22"/>
        </w:rPr>
        <w:t>z</w:t>
      </w:r>
      <w:r w:rsidR="00C44B7A" w:rsidRPr="005014A3">
        <w:rPr>
          <w:sz w:val="22"/>
        </w:rPr>
        <w:t>diagnozowa</w:t>
      </w:r>
      <w:r w:rsidR="00AA4756" w:rsidRPr="005014A3">
        <w:rPr>
          <w:sz w:val="22"/>
        </w:rPr>
        <w:t>ł</w:t>
      </w:r>
      <w:r w:rsidR="00C44B7A" w:rsidRPr="005014A3">
        <w:rPr>
          <w:sz w:val="22"/>
        </w:rPr>
        <w:t>” przerost lewej komory serca</w:t>
      </w:r>
      <w:r w:rsidR="00966441" w:rsidRPr="005014A3">
        <w:rPr>
          <w:sz w:val="22"/>
        </w:rPr>
        <w:t xml:space="preserve"> badanego</w:t>
      </w:r>
      <w:r w:rsidR="00C44B7A" w:rsidRPr="005014A3">
        <w:rPr>
          <w:sz w:val="22"/>
        </w:rPr>
        <w:t xml:space="preserve">. </w:t>
      </w:r>
    </w:p>
    <w:p w14:paraId="764D208D" w14:textId="77777777" w:rsidR="00C57C07" w:rsidRPr="00D47CCF" w:rsidRDefault="00C57C07" w:rsidP="00C57C07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Niedozwolone klauzule</w:t>
      </w:r>
    </w:p>
    <w:p w14:paraId="07E6BF1B" w14:textId="23B7265E" w:rsidR="00E347A9" w:rsidRDefault="00AA4756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sz w:val="22"/>
        </w:rPr>
        <w:t>Urząd przyjrzał się także umowom zawieranym przez CMSE. Znalazł w nich 5 postanowień niedozwolonych</w:t>
      </w:r>
      <w:r w:rsidRPr="0097635F">
        <w:rPr>
          <w:rFonts w:cs="Tahoma"/>
          <w:b/>
          <w:bCs/>
          <w:sz w:val="22"/>
          <w:lang w:eastAsia="pl-PL"/>
        </w:rPr>
        <w:t xml:space="preserve">. </w:t>
      </w:r>
      <w:r w:rsidR="0097635F" w:rsidRPr="0097635F">
        <w:rPr>
          <w:rFonts w:cs="Tahoma"/>
          <w:bCs/>
          <w:sz w:val="22"/>
          <w:lang w:eastAsia="pl-PL"/>
        </w:rPr>
        <w:t>Dotyczą</w:t>
      </w:r>
      <w:r w:rsidR="00D0062C" w:rsidRPr="005014A3">
        <w:rPr>
          <w:rFonts w:cs="Tahoma"/>
          <w:bCs/>
          <w:sz w:val="22"/>
          <w:lang w:eastAsia="pl-PL"/>
        </w:rPr>
        <w:t>:</w:t>
      </w:r>
      <w:r w:rsidR="0097635F" w:rsidRPr="005014A3">
        <w:rPr>
          <w:rFonts w:cs="Tahoma"/>
          <w:bCs/>
          <w:sz w:val="22"/>
          <w:lang w:eastAsia="pl-PL"/>
        </w:rPr>
        <w:t xml:space="preserve"> </w:t>
      </w:r>
      <w:r w:rsidR="00D0062C" w:rsidRPr="005014A3">
        <w:rPr>
          <w:rFonts w:cs="Tahoma"/>
          <w:bCs/>
          <w:sz w:val="22"/>
          <w:lang w:eastAsia="pl-PL"/>
        </w:rPr>
        <w:t xml:space="preserve">jednostronnej </w:t>
      </w:r>
      <w:r w:rsidR="0097635F" w:rsidRPr="005014A3">
        <w:rPr>
          <w:rFonts w:cs="Tahoma"/>
          <w:bCs/>
          <w:sz w:val="22"/>
          <w:lang w:eastAsia="pl-PL"/>
        </w:rPr>
        <w:t>zmiany warunków</w:t>
      </w:r>
      <w:r w:rsidR="001063DC" w:rsidRPr="005014A3">
        <w:rPr>
          <w:rFonts w:cs="Tahoma"/>
          <w:bCs/>
          <w:sz w:val="22"/>
          <w:lang w:eastAsia="pl-PL"/>
        </w:rPr>
        <w:t xml:space="preserve"> umowy</w:t>
      </w:r>
      <w:r w:rsidR="0097635F" w:rsidRPr="0097635F">
        <w:rPr>
          <w:rFonts w:cs="Tahoma"/>
          <w:bCs/>
          <w:sz w:val="22"/>
          <w:lang w:eastAsia="pl-PL"/>
        </w:rPr>
        <w:t xml:space="preserve">, </w:t>
      </w:r>
      <w:r w:rsidR="0097635F" w:rsidRPr="005014A3">
        <w:rPr>
          <w:rFonts w:cs="Tahoma"/>
          <w:bCs/>
          <w:sz w:val="22"/>
          <w:lang w:eastAsia="pl-PL"/>
        </w:rPr>
        <w:t xml:space="preserve">automatycznego </w:t>
      </w:r>
      <w:r w:rsidR="001063DC" w:rsidRPr="005014A3">
        <w:rPr>
          <w:rFonts w:cs="Tahoma"/>
          <w:bCs/>
          <w:sz w:val="22"/>
          <w:lang w:eastAsia="pl-PL"/>
        </w:rPr>
        <w:t xml:space="preserve">jej </w:t>
      </w:r>
      <w:r w:rsidR="0097635F" w:rsidRPr="005014A3">
        <w:rPr>
          <w:rFonts w:cs="Tahoma"/>
          <w:bCs/>
          <w:sz w:val="22"/>
          <w:lang w:eastAsia="pl-PL"/>
        </w:rPr>
        <w:t xml:space="preserve">przedłużenia, </w:t>
      </w:r>
      <w:r w:rsidR="00D0062C" w:rsidRPr="005014A3">
        <w:rPr>
          <w:rFonts w:cs="Tahoma"/>
          <w:bCs/>
          <w:sz w:val="22"/>
          <w:lang w:eastAsia="pl-PL"/>
        </w:rPr>
        <w:t xml:space="preserve">braku </w:t>
      </w:r>
      <w:r w:rsidR="0097635F" w:rsidRPr="005014A3">
        <w:rPr>
          <w:rFonts w:cs="Tahoma"/>
          <w:bCs/>
          <w:sz w:val="22"/>
          <w:lang w:eastAsia="pl-PL"/>
        </w:rPr>
        <w:t xml:space="preserve">możliwości wypowiedzenia </w:t>
      </w:r>
      <w:r w:rsidR="009C5059" w:rsidRPr="005014A3">
        <w:rPr>
          <w:rFonts w:cs="Tahoma"/>
          <w:bCs/>
          <w:sz w:val="22"/>
          <w:lang w:eastAsia="pl-PL"/>
        </w:rPr>
        <w:t>oraz</w:t>
      </w:r>
      <w:r w:rsidR="0097635F" w:rsidRPr="005014A3">
        <w:rPr>
          <w:rFonts w:cs="Tahoma"/>
          <w:bCs/>
          <w:sz w:val="22"/>
          <w:lang w:eastAsia="pl-PL"/>
        </w:rPr>
        <w:t xml:space="preserve"> kar</w:t>
      </w:r>
      <w:r w:rsidR="00D3517B" w:rsidRPr="005014A3">
        <w:rPr>
          <w:rFonts w:cs="Tahoma"/>
          <w:bCs/>
          <w:sz w:val="22"/>
          <w:lang w:eastAsia="pl-PL"/>
        </w:rPr>
        <w:t xml:space="preserve"> </w:t>
      </w:r>
      <w:r w:rsidR="009C5059" w:rsidRPr="005014A3">
        <w:rPr>
          <w:rFonts w:cs="Tahoma"/>
          <w:bCs/>
          <w:sz w:val="22"/>
          <w:lang w:eastAsia="pl-PL"/>
        </w:rPr>
        <w:t>za wcześniejsze rozwiązanie</w:t>
      </w:r>
      <w:r w:rsidR="00D0062C" w:rsidRPr="005014A3">
        <w:rPr>
          <w:rFonts w:cs="Tahoma"/>
          <w:bCs/>
          <w:sz w:val="22"/>
          <w:lang w:eastAsia="pl-PL"/>
        </w:rPr>
        <w:t xml:space="preserve"> </w:t>
      </w:r>
      <w:r w:rsidR="007F190B" w:rsidRPr="005014A3">
        <w:rPr>
          <w:rFonts w:cs="Tahoma"/>
          <w:bCs/>
          <w:sz w:val="22"/>
          <w:lang w:eastAsia="pl-PL"/>
        </w:rPr>
        <w:t xml:space="preserve">umowy </w:t>
      </w:r>
      <w:r w:rsidR="00444C8C">
        <w:rPr>
          <w:rFonts w:cs="Tahoma"/>
          <w:bCs/>
          <w:color w:val="2E74B5" w:themeColor="accent1" w:themeShade="BF"/>
          <w:sz w:val="22"/>
          <w:lang w:eastAsia="pl-PL"/>
        </w:rPr>
        <w:t>-</w:t>
      </w:r>
      <w:r w:rsidR="00590F49">
        <w:rPr>
          <w:rFonts w:cs="Tahoma"/>
          <w:bCs/>
          <w:color w:val="2E74B5" w:themeColor="accent1" w:themeShade="BF"/>
          <w:sz w:val="22"/>
          <w:lang w:eastAsia="pl-PL"/>
        </w:rPr>
        <w:t xml:space="preserve"> </w:t>
      </w:r>
      <w:r w:rsidR="00D0062C">
        <w:rPr>
          <w:rFonts w:cs="Tahoma"/>
          <w:bCs/>
          <w:sz w:val="22"/>
          <w:lang w:eastAsia="pl-PL"/>
        </w:rPr>
        <w:t xml:space="preserve">wynoszących </w:t>
      </w:r>
      <w:r w:rsidR="00D3517B">
        <w:rPr>
          <w:rFonts w:cs="Tahoma"/>
          <w:bCs/>
          <w:sz w:val="22"/>
          <w:lang w:eastAsia="pl-PL"/>
        </w:rPr>
        <w:t xml:space="preserve"> nawet 1800 zł</w:t>
      </w:r>
      <w:r w:rsidR="0097635F" w:rsidRPr="0097635F">
        <w:rPr>
          <w:rFonts w:cs="Tahoma"/>
          <w:bCs/>
          <w:sz w:val="22"/>
          <w:lang w:eastAsia="pl-PL"/>
        </w:rPr>
        <w:t>.</w:t>
      </w:r>
      <w:r w:rsidR="0097635F">
        <w:rPr>
          <w:rFonts w:cs="Tahoma"/>
          <w:bCs/>
          <w:sz w:val="22"/>
          <w:lang w:eastAsia="pl-PL"/>
        </w:rPr>
        <w:t xml:space="preserve"> </w:t>
      </w:r>
    </w:p>
    <w:p w14:paraId="3A3E2847" w14:textId="2C37E9C9" w:rsidR="00B73F22" w:rsidRDefault="0097635F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Przykładowo</w:t>
      </w:r>
      <w:r w:rsidR="00590F49">
        <w:rPr>
          <w:rFonts w:cs="Tahoma"/>
          <w:bCs/>
          <w:sz w:val="22"/>
          <w:lang w:eastAsia="pl-PL"/>
        </w:rPr>
        <w:t>:</w:t>
      </w:r>
      <w:r>
        <w:rPr>
          <w:rFonts w:cs="Tahoma"/>
          <w:bCs/>
          <w:sz w:val="22"/>
          <w:lang w:eastAsia="pl-PL"/>
        </w:rPr>
        <w:t xml:space="preserve"> zakwestionowaliśmy klauzule, w których spółka zastrzega sobie prawo </w:t>
      </w:r>
      <w:r w:rsidR="00B778DD">
        <w:rPr>
          <w:rFonts w:cs="Tahoma"/>
          <w:bCs/>
          <w:sz w:val="22"/>
          <w:lang w:eastAsia="pl-PL"/>
        </w:rPr>
        <w:t>do zmian</w:t>
      </w:r>
      <w:r w:rsidR="00E347A9">
        <w:rPr>
          <w:rFonts w:cs="Tahoma"/>
          <w:bCs/>
          <w:sz w:val="22"/>
          <w:lang w:eastAsia="pl-PL"/>
        </w:rPr>
        <w:t xml:space="preserve"> w wykazie</w:t>
      </w:r>
      <w:r w:rsidR="00B778DD">
        <w:rPr>
          <w:rFonts w:cs="Tahoma"/>
          <w:bCs/>
          <w:sz w:val="22"/>
          <w:lang w:eastAsia="pl-PL"/>
        </w:rPr>
        <w:t xml:space="preserve"> przychodni. Zgodnie z nimi</w:t>
      </w:r>
      <w:r w:rsidR="00B87704">
        <w:rPr>
          <w:rFonts w:cs="Tahoma"/>
          <w:bCs/>
          <w:sz w:val="22"/>
          <w:lang w:eastAsia="pl-PL"/>
        </w:rPr>
        <w:t>,</w:t>
      </w:r>
      <w:r w:rsidR="00B778DD">
        <w:rPr>
          <w:rFonts w:cs="Tahoma"/>
          <w:bCs/>
          <w:sz w:val="22"/>
          <w:lang w:eastAsia="pl-PL"/>
        </w:rPr>
        <w:t xml:space="preserve"> jeśli konsument w takiej sytuacji rozwiąże umowę, to grozi mu wysoka kara. Co więcej, spółka </w:t>
      </w:r>
      <w:r w:rsidR="00E347A9">
        <w:rPr>
          <w:rFonts w:cs="Tahoma"/>
          <w:bCs/>
          <w:sz w:val="22"/>
          <w:lang w:eastAsia="pl-PL"/>
        </w:rPr>
        <w:t>nawet nie zawiadamia klientów o takich zmianach. Po informacje o współpracujących przychodniach odsyła do nieistniejącej od lutego 2018 r. strony internetowej i nieaktualnego</w:t>
      </w:r>
      <w:r w:rsidR="00B778DD">
        <w:rPr>
          <w:rFonts w:cs="Tahoma"/>
          <w:bCs/>
          <w:sz w:val="22"/>
          <w:lang w:eastAsia="pl-PL"/>
        </w:rPr>
        <w:t xml:space="preserve"> </w:t>
      </w:r>
      <w:r w:rsidR="00E347A9">
        <w:rPr>
          <w:rFonts w:cs="Tahoma"/>
          <w:bCs/>
          <w:sz w:val="22"/>
          <w:lang w:eastAsia="pl-PL"/>
        </w:rPr>
        <w:t xml:space="preserve">numeru telefonu. – </w:t>
      </w:r>
      <w:r w:rsidR="00E347A9" w:rsidRPr="00D3517B">
        <w:rPr>
          <w:rFonts w:cs="Tahoma"/>
          <w:bCs/>
          <w:i/>
          <w:sz w:val="22"/>
          <w:lang w:eastAsia="pl-PL"/>
        </w:rPr>
        <w:t xml:space="preserve">Lekarz blisko domu czy konkretny specjalista w ofercie spółki mogły </w:t>
      </w:r>
      <w:r w:rsidR="00D3517B" w:rsidRPr="00D3517B">
        <w:rPr>
          <w:rFonts w:cs="Tahoma"/>
          <w:bCs/>
          <w:i/>
          <w:sz w:val="22"/>
          <w:lang w:eastAsia="pl-PL"/>
        </w:rPr>
        <w:t>przesądzić o tym, że</w:t>
      </w:r>
      <w:r w:rsidR="00E347A9" w:rsidRPr="00D3517B">
        <w:rPr>
          <w:rFonts w:cs="Tahoma"/>
          <w:bCs/>
          <w:i/>
          <w:sz w:val="22"/>
          <w:lang w:eastAsia="pl-PL"/>
        </w:rPr>
        <w:t xml:space="preserve"> senior</w:t>
      </w:r>
      <w:r w:rsidR="00D3517B" w:rsidRPr="00D3517B">
        <w:rPr>
          <w:rFonts w:cs="Tahoma"/>
          <w:bCs/>
          <w:i/>
          <w:sz w:val="22"/>
          <w:lang w:eastAsia="pl-PL"/>
        </w:rPr>
        <w:t xml:space="preserve"> zdecydował się podpisać umowę.</w:t>
      </w:r>
      <w:r w:rsidR="00750704">
        <w:rPr>
          <w:rFonts w:cs="Tahoma"/>
          <w:bCs/>
          <w:i/>
          <w:sz w:val="22"/>
          <w:lang w:eastAsia="pl-PL"/>
        </w:rPr>
        <w:t xml:space="preserve"> </w:t>
      </w:r>
      <w:r w:rsidR="00750704" w:rsidRPr="005014A3">
        <w:rPr>
          <w:rFonts w:cs="Tahoma"/>
          <w:bCs/>
          <w:sz w:val="22"/>
          <w:lang w:eastAsia="pl-PL"/>
        </w:rPr>
        <w:t xml:space="preserve">Konsument </w:t>
      </w:r>
      <w:r w:rsidR="00750704">
        <w:rPr>
          <w:rFonts w:cs="Tahoma"/>
          <w:bCs/>
          <w:i/>
          <w:sz w:val="22"/>
          <w:lang w:eastAsia="pl-PL"/>
        </w:rPr>
        <w:t>m</w:t>
      </w:r>
      <w:r w:rsidR="00D3517B" w:rsidRPr="00D3517B">
        <w:rPr>
          <w:rFonts w:cs="Tahoma"/>
          <w:bCs/>
          <w:i/>
          <w:sz w:val="22"/>
          <w:lang w:eastAsia="pl-PL"/>
        </w:rPr>
        <w:t>usi mieć możliwość jej rozwiązania</w:t>
      </w:r>
      <w:r w:rsidR="00D3517B">
        <w:rPr>
          <w:rFonts w:cs="Tahoma"/>
          <w:bCs/>
          <w:i/>
          <w:sz w:val="22"/>
          <w:lang w:eastAsia="pl-PL"/>
        </w:rPr>
        <w:t>, gdy taka przychodnia zniknie</w:t>
      </w:r>
      <w:r w:rsidR="00D3517B" w:rsidRPr="00D3517B">
        <w:rPr>
          <w:rFonts w:cs="Tahoma"/>
          <w:bCs/>
          <w:i/>
          <w:sz w:val="22"/>
          <w:lang w:eastAsia="pl-PL"/>
        </w:rPr>
        <w:t xml:space="preserve"> </w:t>
      </w:r>
      <w:r w:rsidR="00D3517B">
        <w:rPr>
          <w:rFonts w:cs="Tahoma"/>
          <w:bCs/>
          <w:sz w:val="22"/>
          <w:lang w:eastAsia="pl-PL"/>
        </w:rPr>
        <w:t xml:space="preserve">– mówi </w:t>
      </w:r>
      <w:r w:rsidR="00D3517B">
        <w:rPr>
          <w:sz w:val="22"/>
        </w:rPr>
        <w:t>Marek Niechciał, prezes UOKiK.</w:t>
      </w:r>
      <w:r w:rsidR="00B778DD">
        <w:rPr>
          <w:rFonts w:cs="Tahoma"/>
          <w:bCs/>
          <w:sz w:val="22"/>
          <w:lang w:eastAsia="pl-PL"/>
        </w:rPr>
        <w:t xml:space="preserve"> </w:t>
      </w:r>
    </w:p>
    <w:p w14:paraId="7D9C11D8" w14:textId="28A0120D" w:rsidR="009C5059" w:rsidRDefault="00D3517B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>
        <w:rPr>
          <w:rFonts w:cs="Tahoma"/>
          <w:bCs/>
          <w:sz w:val="22"/>
          <w:lang w:eastAsia="pl-PL"/>
        </w:rPr>
        <w:t>Postanowienia uznane za niedozwolone s</w:t>
      </w:r>
      <w:r w:rsidR="00CA2019">
        <w:rPr>
          <w:rFonts w:cs="Tahoma"/>
          <w:bCs/>
          <w:sz w:val="22"/>
          <w:lang w:eastAsia="pl-PL"/>
        </w:rPr>
        <w:t>ą</w:t>
      </w:r>
      <w:r>
        <w:rPr>
          <w:rFonts w:cs="Tahoma"/>
          <w:bCs/>
          <w:sz w:val="22"/>
          <w:lang w:eastAsia="pl-PL"/>
        </w:rPr>
        <w:t xml:space="preserve"> bezskuteczne</w:t>
      </w:r>
      <w:r w:rsidR="00CA2019">
        <w:rPr>
          <w:rFonts w:cs="Tahoma"/>
          <w:bCs/>
          <w:sz w:val="22"/>
          <w:lang w:eastAsia="pl-PL"/>
        </w:rPr>
        <w:t xml:space="preserve">. Należy je traktować tak, </w:t>
      </w:r>
      <w:r w:rsidR="00CA2019" w:rsidRPr="00C16603">
        <w:rPr>
          <w:rFonts w:cs="Tahoma"/>
          <w:bCs/>
          <w:sz w:val="22"/>
          <w:lang w:eastAsia="pl-PL"/>
        </w:rPr>
        <w:t xml:space="preserve">jakby nie </w:t>
      </w:r>
      <w:r w:rsidR="00CA2019">
        <w:rPr>
          <w:rFonts w:cs="Tahoma"/>
          <w:bCs/>
          <w:sz w:val="22"/>
          <w:lang w:eastAsia="pl-PL"/>
        </w:rPr>
        <w:t xml:space="preserve">było </w:t>
      </w:r>
      <w:r w:rsidR="00270C9F">
        <w:rPr>
          <w:rFonts w:cs="Tahoma"/>
          <w:bCs/>
          <w:sz w:val="22"/>
          <w:lang w:eastAsia="pl-PL"/>
        </w:rPr>
        <w:t xml:space="preserve">ich </w:t>
      </w:r>
      <w:r w:rsidR="00CA2019">
        <w:rPr>
          <w:rFonts w:cs="Tahoma"/>
          <w:bCs/>
          <w:sz w:val="22"/>
          <w:lang w:eastAsia="pl-PL"/>
        </w:rPr>
        <w:t>w umowie.</w:t>
      </w:r>
      <w:r w:rsidR="009C5059">
        <w:rPr>
          <w:rFonts w:cs="Tahoma"/>
          <w:bCs/>
          <w:sz w:val="22"/>
          <w:lang w:eastAsia="pl-PL"/>
        </w:rPr>
        <w:t xml:space="preserve"> </w:t>
      </w:r>
    </w:p>
    <w:p w14:paraId="67657471" w14:textId="192333E0" w:rsidR="00CA2019" w:rsidRPr="0097635F" w:rsidRDefault="009C5059" w:rsidP="00986C37">
      <w:pPr>
        <w:spacing w:after="100" w:afterAutospacing="1" w:line="372" w:lineRule="auto"/>
        <w:jc w:val="both"/>
        <w:rPr>
          <w:rFonts w:cs="Tahoma"/>
          <w:bCs/>
          <w:sz w:val="22"/>
          <w:lang w:eastAsia="pl-PL"/>
        </w:rPr>
      </w:pPr>
      <w:r w:rsidRPr="00777211">
        <w:rPr>
          <w:rFonts w:cs="Tahoma"/>
          <w:bCs/>
          <w:sz w:val="22"/>
          <w:lang w:eastAsia="pl-PL"/>
        </w:rPr>
        <w:t xml:space="preserve">Decyzje nie są prawomocne. CMSE może się odwołać do sądu w terminie miesiąca od ich </w:t>
      </w:r>
      <w:r w:rsidR="00D633C3">
        <w:rPr>
          <w:rFonts w:cs="Tahoma"/>
          <w:bCs/>
          <w:sz w:val="22"/>
          <w:lang w:eastAsia="pl-PL"/>
        </w:rPr>
        <w:t>doręczenia</w:t>
      </w:r>
      <w:r w:rsidRPr="00777211">
        <w:rPr>
          <w:rFonts w:cs="Tahoma"/>
          <w:bCs/>
          <w:sz w:val="22"/>
          <w:lang w:eastAsia="pl-PL"/>
        </w:rPr>
        <w:t>.</w:t>
      </w:r>
    </w:p>
    <w:p w14:paraId="3A30FF53" w14:textId="77777777" w:rsidR="00D14EB6" w:rsidRPr="005A6B17" w:rsidRDefault="00D14EB6" w:rsidP="00D14EB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04BFD8B1" w14:textId="77777777" w:rsidR="00D14EB6" w:rsidRPr="00C44B7A" w:rsidRDefault="00D14EB6" w:rsidP="00C44B7A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>
        <w:rPr>
          <w:szCs w:val="18"/>
        </w:rPr>
        <w:br/>
        <w:t>Regionalne Ośrodki Konsumenckie</w:t>
      </w:r>
      <w:r w:rsidR="00723EC9">
        <w:rPr>
          <w:szCs w:val="18"/>
        </w:rPr>
        <w:t>: 22 299 60 90</w:t>
      </w:r>
      <w:r>
        <w:rPr>
          <w:szCs w:val="18"/>
        </w:rPr>
        <w:t xml:space="preserve"> – </w:t>
      </w:r>
      <w:hyperlink r:id="rId11" w:history="1">
        <w:r w:rsidRPr="00D14EB6">
          <w:rPr>
            <w:rStyle w:val="Hipercze"/>
            <w:szCs w:val="18"/>
          </w:rPr>
          <w:t>Dlakonsumenta.pl</w:t>
        </w:r>
      </w:hyperlink>
    </w:p>
    <w:sectPr w:rsidR="00D14EB6" w:rsidRPr="00C44B7A" w:rsidSect="008D527A">
      <w:headerReference w:type="default" r:id="rId12"/>
      <w:footerReference w:type="default" r:id="rId13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218E" w14:textId="77777777" w:rsidR="00BF1F9E" w:rsidRDefault="00BF1F9E">
      <w:r>
        <w:separator/>
      </w:r>
    </w:p>
  </w:endnote>
  <w:endnote w:type="continuationSeparator" w:id="0">
    <w:p w14:paraId="264673CF" w14:textId="77777777" w:rsidR="00BF1F9E" w:rsidRDefault="00B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34562" w14:textId="77777777" w:rsidR="0059016B" w:rsidRPr="00924ABC" w:rsidRDefault="00BF1F9E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60F30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659BF0D3" wp14:editId="2A72B18F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F8DE99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BF0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14F8DE99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128BCD" wp14:editId="1B89EA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4169B9C3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96B80" w14:textId="77777777" w:rsidR="00BF1F9E" w:rsidRDefault="00BF1F9E">
      <w:r>
        <w:separator/>
      </w:r>
    </w:p>
  </w:footnote>
  <w:footnote w:type="continuationSeparator" w:id="0">
    <w:p w14:paraId="3548A932" w14:textId="77777777" w:rsidR="00BF1F9E" w:rsidRDefault="00BF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8FE9E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05E9E675" wp14:editId="793AD464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083CCD17" w14:textId="77777777" w:rsidR="0059016B" w:rsidRDefault="00BF1F9E" w:rsidP="0041396E">
    <w:pPr>
      <w:pStyle w:val="Nagwek"/>
      <w:tabs>
        <w:tab w:val="clear" w:pos="9072"/>
      </w:tabs>
    </w:pPr>
  </w:p>
  <w:p w14:paraId="1F94AF18" w14:textId="77777777" w:rsidR="0059016B" w:rsidRDefault="00BF1F9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225D7"/>
    <w:multiLevelType w:val="multilevel"/>
    <w:tmpl w:val="AEE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F6F01"/>
    <w:multiLevelType w:val="hybridMultilevel"/>
    <w:tmpl w:val="92CAE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3733"/>
    <w:rsid w:val="00023634"/>
    <w:rsid w:val="00030391"/>
    <w:rsid w:val="00032C5B"/>
    <w:rsid w:val="00032D80"/>
    <w:rsid w:val="00042F96"/>
    <w:rsid w:val="000651E9"/>
    <w:rsid w:val="00070DCF"/>
    <w:rsid w:val="00073AA7"/>
    <w:rsid w:val="000A74FA"/>
    <w:rsid w:val="000B149D"/>
    <w:rsid w:val="000B1AC5"/>
    <w:rsid w:val="000B7247"/>
    <w:rsid w:val="000C4BF5"/>
    <w:rsid w:val="000E1590"/>
    <w:rsid w:val="0010559C"/>
    <w:rsid w:val="001063DC"/>
    <w:rsid w:val="00107844"/>
    <w:rsid w:val="00120FBD"/>
    <w:rsid w:val="0012424D"/>
    <w:rsid w:val="0013159A"/>
    <w:rsid w:val="00135455"/>
    <w:rsid w:val="00143310"/>
    <w:rsid w:val="00144E9C"/>
    <w:rsid w:val="00147B71"/>
    <w:rsid w:val="00161094"/>
    <w:rsid w:val="00163DF9"/>
    <w:rsid w:val="001666D6"/>
    <w:rsid w:val="00166B5D"/>
    <w:rsid w:val="001675EF"/>
    <w:rsid w:val="0017028A"/>
    <w:rsid w:val="0018654C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44B7F"/>
    <w:rsid w:val="00260382"/>
    <w:rsid w:val="00266CB4"/>
    <w:rsid w:val="00267DD1"/>
    <w:rsid w:val="00270C9F"/>
    <w:rsid w:val="002801AA"/>
    <w:rsid w:val="00295B34"/>
    <w:rsid w:val="00297CF0"/>
    <w:rsid w:val="002A5D69"/>
    <w:rsid w:val="002B1DBF"/>
    <w:rsid w:val="002C0D5D"/>
    <w:rsid w:val="002C692D"/>
    <w:rsid w:val="002C6ABE"/>
    <w:rsid w:val="002E388C"/>
    <w:rsid w:val="002F1BF3"/>
    <w:rsid w:val="002F4D43"/>
    <w:rsid w:val="00301983"/>
    <w:rsid w:val="003056C6"/>
    <w:rsid w:val="00311B14"/>
    <w:rsid w:val="003175B9"/>
    <w:rsid w:val="00324306"/>
    <w:rsid w:val="003278D6"/>
    <w:rsid w:val="003303F0"/>
    <w:rsid w:val="0034059B"/>
    <w:rsid w:val="003456F5"/>
    <w:rsid w:val="0035019C"/>
    <w:rsid w:val="003519EF"/>
    <w:rsid w:val="00360248"/>
    <w:rsid w:val="00366A46"/>
    <w:rsid w:val="00377A0D"/>
    <w:rsid w:val="0038677D"/>
    <w:rsid w:val="003A313E"/>
    <w:rsid w:val="003D3FF4"/>
    <w:rsid w:val="003D7161"/>
    <w:rsid w:val="003E3F9D"/>
    <w:rsid w:val="003E69E5"/>
    <w:rsid w:val="0040748E"/>
    <w:rsid w:val="00412206"/>
    <w:rsid w:val="00427E08"/>
    <w:rsid w:val="00431F34"/>
    <w:rsid w:val="004349BA"/>
    <w:rsid w:val="0043575C"/>
    <w:rsid w:val="004365C7"/>
    <w:rsid w:val="00437B83"/>
    <w:rsid w:val="00440DC8"/>
    <w:rsid w:val="004425B7"/>
    <w:rsid w:val="00444A85"/>
    <w:rsid w:val="00444C8C"/>
    <w:rsid w:val="00456C15"/>
    <w:rsid w:val="00462564"/>
    <w:rsid w:val="00462CFA"/>
    <w:rsid w:val="00486DB1"/>
    <w:rsid w:val="00493E10"/>
    <w:rsid w:val="004972E8"/>
    <w:rsid w:val="004B79F7"/>
    <w:rsid w:val="004C0F9E"/>
    <w:rsid w:val="004C1243"/>
    <w:rsid w:val="004C5C26"/>
    <w:rsid w:val="004F7E99"/>
    <w:rsid w:val="005003F9"/>
    <w:rsid w:val="005014A3"/>
    <w:rsid w:val="0050417B"/>
    <w:rsid w:val="005133CE"/>
    <w:rsid w:val="00521BA3"/>
    <w:rsid w:val="00523E0D"/>
    <w:rsid w:val="00525588"/>
    <w:rsid w:val="0052710E"/>
    <w:rsid w:val="0053014C"/>
    <w:rsid w:val="005442FC"/>
    <w:rsid w:val="0055631D"/>
    <w:rsid w:val="00590939"/>
    <w:rsid w:val="00590F49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0D73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4792E"/>
    <w:rsid w:val="00654F85"/>
    <w:rsid w:val="00657129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6F4315"/>
    <w:rsid w:val="007039EC"/>
    <w:rsid w:val="0071572D"/>
    <w:rsid w:val="007157BA"/>
    <w:rsid w:val="007169F9"/>
    <w:rsid w:val="007174A6"/>
    <w:rsid w:val="007224B3"/>
    <w:rsid w:val="00723EC9"/>
    <w:rsid w:val="00727B83"/>
    <w:rsid w:val="00731303"/>
    <w:rsid w:val="007379A7"/>
    <w:rsid w:val="0074027F"/>
    <w:rsid w:val="007402E0"/>
    <w:rsid w:val="0074489D"/>
    <w:rsid w:val="00750704"/>
    <w:rsid w:val="007514AD"/>
    <w:rsid w:val="0075524D"/>
    <w:rsid w:val="007560B0"/>
    <w:rsid w:val="00760D7F"/>
    <w:rsid w:val="00763744"/>
    <w:rsid w:val="007655AC"/>
    <w:rsid w:val="00772D39"/>
    <w:rsid w:val="00776C4F"/>
    <w:rsid w:val="00777211"/>
    <w:rsid w:val="007838E4"/>
    <w:rsid w:val="007A19D8"/>
    <w:rsid w:val="007A6DFA"/>
    <w:rsid w:val="007B34DF"/>
    <w:rsid w:val="007E36E4"/>
    <w:rsid w:val="007E7A8A"/>
    <w:rsid w:val="007F0ACE"/>
    <w:rsid w:val="007F190B"/>
    <w:rsid w:val="00804024"/>
    <w:rsid w:val="0081753E"/>
    <w:rsid w:val="00837BE0"/>
    <w:rsid w:val="0085010E"/>
    <w:rsid w:val="0085454F"/>
    <w:rsid w:val="00861368"/>
    <w:rsid w:val="00866348"/>
    <w:rsid w:val="0087354F"/>
    <w:rsid w:val="00896985"/>
    <w:rsid w:val="008C53D0"/>
    <w:rsid w:val="008D0122"/>
    <w:rsid w:val="008D527A"/>
    <w:rsid w:val="008D56DA"/>
    <w:rsid w:val="008D5771"/>
    <w:rsid w:val="008D7A2A"/>
    <w:rsid w:val="008E0B3C"/>
    <w:rsid w:val="008E2BAE"/>
    <w:rsid w:val="008F3967"/>
    <w:rsid w:val="008F472E"/>
    <w:rsid w:val="00902556"/>
    <w:rsid w:val="0090338C"/>
    <w:rsid w:val="0091048E"/>
    <w:rsid w:val="009233EE"/>
    <w:rsid w:val="00924ABC"/>
    <w:rsid w:val="00940E8F"/>
    <w:rsid w:val="00942E97"/>
    <w:rsid w:val="0095309C"/>
    <w:rsid w:val="009610CE"/>
    <w:rsid w:val="009652F2"/>
    <w:rsid w:val="00966441"/>
    <w:rsid w:val="009719ED"/>
    <w:rsid w:val="0097635F"/>
    <w:rsid w:val="00986C37"/>
    <w:rsid w:val="00997528"/>
    <w:rsid w:val="0099796A"/>
    <w:rsid w:val="009B156C"/>
    <w:rsid w:val="009C1346"/>
    <w:rsid w:val="009C5059"/>
    <w:rsid w:val="009C6B0E"/>
    <w:rsid w:val="009D05C8"/>
    <w:rsid w:val="009D7845"/>
    <w:rsid w:val="009E3C0B"/>
    <w:rsid w:val="00A13244"/>
    <w:rsid w:val="00A14ED9"/>
    <w:rsid w:val="00A239AA"/>
    <w:rsid w:val="00A439E8"/>
    <w:rsid w:val="00A45753"/>
    <w:rsid w:val="00A53423"/>
    <w:rsid w:val="00A57CFE"/>
    <w:rsid w:val="00A62659"/>
    <w:rsid w:val="00A6459E"/>
    <w:rsid w:val="00A65F20"/>
    <w:rsid w:val="00A74286"/>
    <w:rsid w:val="00A76293"/>
    <w:rsid w:val="00A77DA2"/>
    <w:rsid w:val="00A85D9D"/>
    <w:rsid w:val="00A92C4C"/>
    <w:rsid w:val="00AA4756"/>
    <w:rsid w:val="00AA5DCD"/>
    <w:rsid w:val="00AA602D"/>
    <w:rsid w:val="00AB159D"/>
    <w:rsid w:val="00AB572D"/>
    <w:rsid w:val="00AC7360"/>
    <w:rsid w:val="00AE0597"/>
    <w:rsid w:val="00AE2923"/>
    <w:rsid w:val="00AE7F9D"/>
    <w:rsid w:val="00B028F7"/>
    <w:rsid w:val="00B113E7"/>
    <w:rsid w:val="00B22863"/>
    <w:rsid w:val="00B41502"/>
    <w:rsid w:val="00B51024"/>
    <w:rsid w:val="00B60CD8"/>
    <w:rsid w:val="00B60F9C"/>
    <w:rsid w:val="00B615B5"/>
    <w:rsid w:val="00B6769E"/>
    <w:rsid w:val="00B735EE"/>
    <w:rsid w:val="00B73F22"/>
    <w:rsid w:val="00B76F9A"/>
    <w:rsid w:val="00B778DD"/>
    <w:rsid w:val="00B810B2"/>
    <w:rsid w:val="00B87704"/>
    <w:rsid w:val="00BA26F7"/>
    <w:rsid w:val="00BA79F0"/>
    <w:rsid w:val="00BB5068"/>
    <w:rsid w:val="00BB7AE8"/>
    <w:rsid w:val="00BC3B7C"/>
    <w:rsid w:val="00BD0481"/>
    <w:rsid w:val="00BD4447"/>
    <w:rsid w:val="00BE2623"/>
    <w:rsid w:val="00BE3923"/>
    <w:rsid w:val="00BE4BF0"/>
    <w:rsid w:val="00BE5EE5"/>
    <w:rsid w:val="00BE68EE"/>
    <w:rsid w:val="00BE7F63"/>
    <w:rsid w:val="00BF1F9E"/>
    <w:rsid w:val="00BF45FB"/>
    <w:rsid w:val="00BF5DC4"/>
    <w:rsid w:val="00C123B1"/>
    <w:rsid w:val="00C16603"/>
    <w:rsid w:val="00C21071"/>
    <w:rsid w:val="00C2398C"/>
    <w:rsid w:val="00C25569"/>
    <w:rsid w:val="00C27366"/>
    <w:rsid w:val="00C31FAD"/>
    <w:rsid w:val="00C3692B"/>
    <w:rsid w:val="00C42001"/>
    <w:rsid w:val="00C44B7A"/>
    <w:rsid w:val="00C57C07"/>
    <w:rsid w:val="00C63AA8"/>
    <w:rsid w:val="00C7783C"/>
    <w:rsid w:val="00CA0C1D"/>
    <w:rsid w:val="00CA2019"/>
    <w:rsid w:val="00CA6B58"/>
    <w:rsid w:val="00CB1AE6"/>
    <w:rsid w:val="00CB3ED4"/>
    <w:rsid w:val="00CB3F86"/>
    <w:rsid w:val="00CD34F0"/>
    <w:rsid w:val="00CE0954"/>
    <w:rsid w:val="00CF11F7"/>
    <w:rsid w:val="00D0062C"/>
    <w:rsid w:val="00D1323F"/>
    <w:rsid w:val="00D13378"/>
    <w:rsid w:val="00D14EB6"/>
    <w:rsid w:val="00D15C18"/>
    <w:rsid w:val="00D202BA"/>
    <w:rsid w:val="00D251AC"/>
    <w:rsid w:val="00D3517B"/>
    <w:rsid w:val="00D43766"/>
    <w:rsid w:val="00D47CCF"/>
    <w:rsid w:val="00D633C3"/>
    <w:rsid w:val="00D6457B"/>
    <w:rsid w:val="00D66DEC"/>
    <w:rsid w:val="00D71A41"/>
    <w:rsid w:val="00D768A4"/>
    <w:rsid w:val="00D92F52"/>
    <w:rsid w:val="00D97F54"/>
    <w:rsid w:val="00DA753F"/>
    <w:rsid w:val="00DC5754"/>
    <w:rsid w:val="00DD34A3"/>
    <w:rsid w:val="00DD6056"/>
    <w:rsid w:val="00DE5B01"/>
    <w:rsid w:val="00DE7C6A"/>
    <w:rsid w:val="00DF2857"/>
    <w:rsid w:val="00DF782B"/>
    <w:rsid w:val="00E03AEF"/>
    <w:rsid w:val="00E102DE"/>
    <w:rsid w:val="00E347A9"/>
    <w:rsid w:val="00E42093"/>
    <w:rsid w:val="00E522AD"/>
    <w:rsid w:val="00E64103"/>
    <w:rsid w:val="00E76CD1"/>
    <w:rsid w:val="00EA6D9C"/>
    <w:rsid w:val="00ED495B"/>
    <w:rsid w:val="00EE4AD8"/>
    <w:rsid w:val="00F139AC"/>
    <w:rsid w:val="00F21EAC"/>
    <w:rsid w:val="00F3243D"/>
    <w:rsid w:val="00F442D4"/>
    <w:rsid w:val="00F46D0D"/>
    <w:rsid w:val="00F64DEE"/>
    <w:rsid w:val="00F92B59"/>
    <w:rsid w:val="00F948BC"/>
    <w:rsid w:val="00F960CF"/>
    <w:rsid w:val="00FA10A3"/>
    <w:rsid w:val="00FA1226"/>
    <w:rsid w:val="00FC48C0"/>
    <w:rsid w:val="00FD09D8"/>
    <w:rsid w:val="00FD3C8E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BF9D71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E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E9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faq_tajemniczy_klient.php?pytanie=276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okik.gov.pl/aktualnosci.php?news_id=1420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akonsument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19</cp:revision>
  <cp:lastPrinted>2019-07-17T06:50:00Z</cp:lastPrinted>
  <dcterms:created xsi:type="dcterms:W3CDTF">2019-07-17T07:58:00Z</dcterms:created>
  <dcterms:modified xsi:type="dcterms:W3CDTF">2019-09-02T07:27:00Z</dcterms:modified>
</cp:coreProperties>
</file>