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Pr="00263993" w:rsidRDefault="0053090A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ELIMINOWANIE Z RYNKU </w:t>
      </w:r>
      <w:r w:rsidR="009D7626">
        <w:rPr>
          <w:sz w:val="32"/>
          <w:szCs w:val="32"/>
        </w:rPr>
        <w:t>ŚRODK</w:t>
      </w:r>
      <w:r>
        <w:rPr>
          <w:sz w:val="32"/>
          <w:szCs w:val="32"/>
        </w:rPr>
        <w:t>ÓW</w:t>
      </w:r>
      <w:r w:rsidR="009D7626">
        <w:rPr>
          <w:sz w:val="32"/>
          <w:szCs w:val="32"/>
        </w:rPr>
        <w:t xml:space="preserve"> OCHRON</w:t>
      </w:r>
      <w:r>
        <w:rPr>
          <w:sz w:val="32"/>
          <w:szCs w:val="32"/>
        </w:rPr>
        <w:t>Y</w:t>
      </w:r>
      <w:r w:rsidR="009D7626">
        <w:rPr>
          <w:sz w:val="32"/>
          <w:szCs w:val="32"/>
        </w:rPr>
        <w:t xml:space="preserve"> PRZED COVID-19 </w:t>
      </w:r>
      <w:r w:rsidR="00242EE1">
        <w:rPr>
          <w:sz w:val="32"/>
          <w:szCs w:val="32"/>
        </w:rPr>
        <w:t>NIE</w:t>
      </w:r>
      <w:r>
        <w:rPr>
          <w:sz w:val="32"/>
          <w:szCs w:val="32"/>
        </w:rPr>
        <w:t xml:space="preserve">SPEŁNIAJĄCYCH WYMOGÓW </w:t>
      </w:r>
      <w:r w:rsidR="009D7626">
        <w:rPr>
          <w:sz w:val="32"/>
          <w:szCs w:val="32"/>
        </w:rPr>
        <w:t>– DZIAŁANIA UOKIK</w:t>
      </w:r>
    </w:p>
    <w:p w:rsidR="00931CD5" w:rsidRDefault="00931CD5" w:rsidP="0051676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931CD5">
        <w:rPr>
          <w:rFonts w:cs="Tahoma"/>
          <w:b/>
          <w:bCs/>
          <w:color w:val="000000" w:themeColor="text1"/>
          <w:sz w:val="22"/>
          <w:lang w:eastAsia="en-GB"/>
        </w:rPr>
        <w:t xml:space="preserve">Od początku epidemii </w:t>
      </w:r>
      <w:r>
        <w:rPr>
          <w:rFonts w:cs="Tahoma"/>
          <w:b/>
          <w:bCs/>
          <w:color w:val="000000" w:themeColor="text1"/>
          <w:sz w:val="22"/>
          <w:lang w:eastAsia="en-GB"/>
        </w:rPr>
        <w:t>UOKiK</w:t>
      </w:r>
      <w:r w:rsidRPr="00931CD5">
        <w:rPr>
          <w:rFonts w:cs="Tahoma"/>
          <w:b/>
          <w:bCs/>
          <w:color w:val="000000" w:themeColor="text1"/>
          <w:sz w:val="22"/>
          <w:lang w:eastAsia="en-GB"/>
        </w:rPr>
        <w:t xml:space="preserve"> monitoruje rynek środków ochrony osobistej, współpracuje z innymi instytucjami i reaguje na nieprawidłowości.</w:t>
      </w:r>
    </w:p>
    <w:p w:rsidR="00986C37" w:rsidRDefault="009D7626" w:rsidP="0051676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931CD5">
        <w:rPr>
          <w:rFonts w:cs="Tahoma"/>
          <w:b/>
          <w:bCs/>
          <w:color w:val="000000" w:themeColor="text1"/>
          <w:sz w:val="22"/>
          <w:lang w:eastAsia="en-GB"/>
        </w:rPr>
        <w:t xml:space="preserve">UOKiK </w:t>
      </w:r>
      <w:r w:rsidR="0001638A" w:rsidRPr="00931CD5">
        <w:rPr>
          <w:rFonts w:cs="Tahoma"/>
          <w:b/>
          <w:bCs/>
          <w:color w:val="000000" w:themeColor="text1"/>
          <w:sz w:val="22"/>
          <w:lang w:eastAsia="en-GB"/>
        </w:rPr>
        <w:t>uczestniczy</w:t>
      </w:r>
      <w:r w:rsidRPr="00931CD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931CD5">
        <w:rPr>
          <w:rFonts w:cs="Tahoma"/>
          <w:b/>
          <w:bCs/>
          <w:color w:val="000000" w:themeColor="text1"/>
          <w:sz w:val="22"/>
          <w:lang w:eastAsia="en-GB"/>
        </w:rPr>
        <w:t xml:space="preserve">ponadto </w:t>
      </w:r>
      <w:r w:rsidRPr="00931CD5">
        <w:rPr>
          <w:rFonts w:cs="Tahoma"/>
          <w:b/>
          <w:bCs/>
          <w:color w:val="000000" w:themeColor="text1"/>
          <w:sz w:val="22"/>
          <w:lang w:eastAsia="en-GB"/>
        </w:rPr>
        <w:t>w europejskim projekcie</w:t>
      </w:r>
      <w:r w:rsidR="008D53DA" w:rsidRPr="00931CD5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="00931CD5">
        <w:rPr>
          <w:rFonts w:cs="Tahoma"/>
          <w:b/>
          <w:bCs/>
          <w:color w:val="000000" w:themeColor="text1"/>
          <w:sz w:val="22"/>
          <w:lang w:eastAsia="en-GB"/>
        </w:rPr>
        <w:t xml:space="preserve">w </w:t>
      </w:r>
      <w:r w:rsidR="008D53DA" w:rsidRPr="00931CD5">
        <w:rPr>
          <w:rFonts w:cs="Tahoma"/>
          <w:b/>
          <w:bCs/>
          <w:color w:val="000000" w:themeColor="text1"/>
          <w:sz w:val="22"/>
          <w:lang w:eastAsia="en-GB"/>
        </w:rPr>
        <w:t>któr</w:t>
      </w:r>
      <w:r w:rsidR="005C5975" w:rsidRPr="00931CD5">
        <w:rPr>
          <w:rFonts w:cs="Tahoma"/>
          <w:b/>
          <w:bCs/>
          <w:color w:val="000000" w:themeColor="text1"/>
          <w:sz w:val="22"/>
          <w:lang w:eastAsia="en-GB"/>
        </w:rPr>
        <w:t>y</w:t>
      </w:r>
      <w:r w:rsidR="00931CD5">
        <w:rPr>
          <w:rFonts w:cs="Tahoma"/>
          <w:b/>
          <w:bCs/>
          <w:color w:val="000000" w:themeColor="text1"/>
          <w:sz w:val="22"/>
          <w:lang w:eastAsia="en-GB"/>
        </w:rPr>
        <w:t>m</w:t>
      </w:r>
      <w:r w:rsidR="005C5975" w:rsidRPr="00931CD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931CD5">
        <w:rPr>
          <w:rFonts w:cs="Tahoma"/>
          <w:b/>
          <w:bCs/>
          <w:color w:val="000000" w:themeColor="text1"/>
          <w:sz w:val="22"/>
          <w:lang w:eastAsia="en-GB"/>
        </w:rPr>
        <w:t>szeroko zbadane zostaną</w:t>
      </w:r>
      <w:r w:rsidR="005C5975" w:rsidRPr="00931CD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8D53DA" w:rsidRPr="00931CD5">
        <w:rPr>
          <w:rFonts w:cs="Tahoma"/>
          <w:b/>
          <w:bCs/>
          <w:color w:val="000000" w:themeColor="text1"/>
          <w:sz w:val="22"/>
          <w:lang w:eastAsia="en-GB"/>
        </w:rPr>
        <w:t>produkt</w:t>
      </w:r>
      <w:r w:rsidR="005C5975" w:rsidRPr="00931CD5">
        <w:rPr>
          <w:rFonts w:cs="Tahoma"/>
          <w:b/>
          <w:bCs/>
          <w:color w:val="000000" w:themeColor="text1"/>
          <w:sz w:val="22"/>
          <w:lang w:eastAsia="en-GB"/>
        </w:rPr>
        <w:t>y</w:t>
      </w:r>
      <w:r w:rsidR="008D53DA" w:rsidRPr="00931CD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85004A" w:rsidRPr="00931CD5">
        <w:rPr>
          <w:rFonts w:cs="Tahoma"/>
          <w:b/>
          <w:bCs/>
          <w:color w:val="000000" w:themeColor="text1"/>
          <w:sz w:val="22"/>
          <w:lang w:eastAsia="en-GB"/>
        </w:rPr>
        <w:t>mające</w:t>
      </w:r>
      <w:r w:rsidR="008D53DA" w:rsidRPr="00931CD5">
        <w:rPr>
          <w:rFonts w:cs="Tahoma"/>
          <w:b/>
          <w:bCs/>
          <w:color w:val="000000" w:themeColor="text1"/>
          <w:sz w:val="22"/>
          <w:lang w:eastAsia="en-GB"/>
        </w:rPr>
        <w:t xml:space="preserve"> chroni</w:t>
      </w:r>
      <w:r w:rsidR="0085004A" w:rsidRPr="00931CD5">
        <w:rPr>
          <w:rFonts w:cs="Tahoma"/>
          <w:b/>
          <w:bCs/>
          <w:color w:val="000000" w:themeColor="text1"/>
          <w:sz w:val="22"/>
          <w:lang w:eastAsia="en-GB"/>
        </w:rPr>
        <w:t>ć</w:t>
      </w:r>
      <w:r w:rsidR="008D53DA" w:rsidRPr="00931CD5">
        <w:rPr>
          <w:rFonts w:cs="Tahoma"/>
          <w:b/>
          <w:bCs/>
          <w:color w:val="000000" w:themeColor="text1"/>
          <w:sz w:val="22"/>
          <w:lang w:eastAsia="en-GB"/>
        </w:rPr>
        <w:t xml:space="preserve"> przed COVID-19.</w:t>
      </w:r>
      <w:r w:rsidR="00931CD5" w:rsidRPr="00931CD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:rsidR="00986C37" w:rsidRDefault="00931CD5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</w:t>
      </w:r>
      <w:r w:rsidR="0001638A" w:rsidRPr="00263993">
        <w:rPr>
          <w:rFonts w:cs="Tahoma"/>
          <w:b/>
          <w:bCs/>
          <w:color w:val="000000" w:themeColor="text1"/>
          <w:sz w:val="22"/>
          <w:lang w:eastAsia="en-GB"/>
        </w:rPr>
        <w:t xml:space="preserve">rodukty niespełniające wymagań nie są </w:t>
      </w:r>
      <w:r w:rsidR="00102A5B">
        <w:rPr>
          <w:rFonts w:cs="Tahoma"/>
          <w:b/>
          <w:bCs/>
          <w:color w:val="000000" w:themeColor="text1"/>
          <w:sz w:val="22"/>
          <w:lang w:eastAsia="en-GB"/>
        </w:rPr>
        <w:t>wprowadzane na rynek</w:t>
      </w:r>
      <w:r w:rsidR="0001638A" w:rsidRPr="00263993">
        <w:rPr>
          <w:rFonts w:cs="Tahoma"/>
          <w:b/>
          <w:bCs/>
          <w:color w:val="000000" w:themeColor="text1"/>
          <w:sz w:val="22"/>
          <w:lang w:eastAsia="en-GB"/>
        </w:rPr>
        <w:t xml:space="preserve"> Polski, </w:t>
      </w:r>
      <w:r w:rsidR="00102A5B">
        <w:rPr>
          <w:rFonts w:cs="Tahoma"/>
          <w:b/>
          <w:bCs/>
          <w:color w:val="000000" w:themeColor="text1"/>
          <w:sz w:val="22"/>
          <w:lang w:eastAsia="en-GB"/>
        </w:rPr>
        <w:t>są usuwane z e-sklepów i</w:t>
      </w:r>
      <w:r w:rsidR="0001638A" w:rsidRPr="00263993">
        <w:rPr>
          <w:rFonts w:cs="Tahoma"/>
          <w:b/>
          <w:bCs/>
          <w:color w:val="000000" w:themeColor="text1"/>
          <w:sz w:val="22"/>
          <w:lang w:eastAsia="en-GB"/>
        </w:rPr>
        <w:t xml:space="preserve"> portali aukcyjnych, a te niebezpieczne – trafiają do </w:t>
      </w:r>
      <w:r w:rsidR="008B293C">
        <w:rPr>
          <w:rFonts w:cs="Tahoma"/>
          <w:b/>
          <w:bCs/>
          <w:color w:val="000000" w:themeColor="text1"/>
          <w:sz w:val="22"/>
          <w:lang w:eastAsia="en-GB"/>
        </w:rPr>
        <w:t>unijn</w:t>
      </w:r>
      <w:r w:rsidR="0001638A" w:rsidRPr="00263993">
        <w:rPr>
          <w:rFonts w:cs="Tahoma"/>
          <w:b/>
          <w:bCs/>
          <w:color w:val="000000" w:themeColor="text1"/>
          <w:sz w:val="22"/>
          <w:lang w:eastAsia="en-GB"/>
        </w:rPr>
        <w:t>ej bazy RAPEX.</w:t>
      </w:r>
    </w:p>
    <w:p w:rsidR="006A237F" w:rsidRPr="00263993" w:rsidRDefault="006A237F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6A237F">
        <w:rPr>
          <w:rFonts w:cs="Tahoma"/>
          <w:b/>
          <w:bCs/>
          <w:color w:val="000000" w:themeColor="text1"/>
          <w:sz w:val="22"/>
          <w:lang w:eastAsia="en-GB"/>
        </w:rPr>
        <w:t xml:space="preserve">Od 1 marca do 31 lipca wydano </w:t>
      </w:r>
      <w:r w:rsidR="00931CD5">
        <w:rPr>
          <w:rFonts w:cs="Tahoma"/>
          <w:b/>
          <w:bCs/>
          <w:color w:val="000000" w:themeColor="text1"/>
          <w:sz w:val="22"/>
          <w:lang w:eastAsia="en-GB"/>
        </w:rPr>
        <w:t xml:space="preserve">również </w:t>
      </w:r>
      <w:r w:rsidRPr="006A237F">
        <w:rPr>
          <w:rFonts w:cs="Tahoma"/>
          <w:b/>
          <w:bCs/>
          <w:color w:val="000000" w:themeColor="text1"/>
          <w:sz w:val="22"/>
          <w:lang w:eastAsia="en-GB"/>
        </w:rPr>
        <w:t>212 opinii dla organów celnych, w efekcie których zostało zatrzymanych na granicy prawie 20 mln sztuk produktów, w tym 5,3 mln maseczek,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6A237F">
        <w:rPr>
          <w:rFonts w:cs="Tahoma"/>
          <w:b/>
          <w:bCs/>
          <w:color w:val="000000" w:themeColor="text1"/>
          <w:sz w:val="22"/>
          <w:lang w:eastAsia="en-GB"/>
        </w:rPr>
        <w:t>14 mln rękawic, 120 tys. kombinezonów, prawie 270 tys. gogli i 5 tys. przyłbic.</w:t>
      </w:r>
    </w:p>
    <w:p w:rsidR="00B41502" w:rsidRPr="0010559C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672BC1">
        <w:rPr>
          <w:b/>
          <w:sz w:val="22"/>
        </w:rPr>
        <w:t>7</w:t>
      </w:r>
      <w:r w:rsidR="00986C37">
        <w:rPr>
          <w:b/>
          <w:sz w:val="22"/>
        </w:rPr>
        <w:t xml:space="preserve"> </w:t>
      </w:r>
      <w:r w:rsidR="00E93743">
        <w:rPr>
          <w:b/>
          <w:sz w:val="22"/>
        </w:rPr>
        <w:t>sierpnia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E93743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263993">
        <w:rPr>
          <w:sz w:val="22"/>
        </w:rPr>
        <w:t xml:space="preserve">Od marca 2020 r., czyli początku epidemii </w:t>
      </w:r>
      <w:proofErr w:type="spellStart"/>
      <w:r w:rsidR="00263993">
        <w:rPr>
          <w:sz w:val="22"/>
        </w:rPr>
        <w:t>koronawirusa</w:t>
      </w:r>
      <w:proofErr w:type="spellEnd"/>
      <w:r w:rsidR="00263993">
        <w:rPr>
          <w:sz w:val="22"/>
        </w:rPr>
        <w:t xml:space="preserve">, do Urzędu Ochrony Konkurencji i Konsumentów trafiło </w:t>
      </w:r>
      <w:r w:rsidR="00260C1F">
        <w:rPr>
          <w:sz w:val="22"/>
        </w:rPr>
        <w:t>ponad 1000</w:t>
      </w:r>
      <w:r w:rsidR="00263993">
        <w:rPr>
          <w:sz w:val="22"/>
        </w:rPr>
        <w:t xml:space="preserve"> skarg dotyczących maseczek, rękawic, płynów do dezynfekcji it</w:t>
      </w:r>
      <w:r w:rsidR="00102A5B">
        <w:rPr>
          <w:sz w:val="22"/>
        </w:rPr>
        <w:t>p</w:t>
      </w:r>
      <w:r w:rsidR="00263993">
        <w:rPr>
          <w:sz w:val="22"/>
        </w:rPr>
        <w:t xml:space="preserve">. </w:t>
      </w:r>
      <w:r w:rsidR="00F60450">
        <w:rPr>
          <w:sz w:val="22"/>
        </w:rPr>
        <w:t xml:space="preserve">Zdecydowana większość z nich dotyczyła cen, pozostałe – nierzetelnych sprzedawców i </w:t>
      </w:r>
      <w:r w:rsidR="006B5287">
        <w:rPr>
          <w:sz w:val="22"/>
        </w:rPr>
        <w:t>wprowadzających w błąd ofert</w:t>
      </w:r>
      <w:r w:rsidR="00F60450">
        <w:rPr>
          <w:sz w:val="22"/>
        </w:rPr>
        <w:t>.</w:t>
      </w:r>
    </w:p>
    <w:p w:rsidR="00B73F22" w:rsidRDefault="00D1640F" w:rsidP="00986C37">
      <w:pPr>
        <w:spacing w:after="100" w:afterAutospacing="1" w:line="372" w:lineRule="auto"/>
        <w:jc w:val="both"/>
        <w:rPr>
          <w:sz w:val="22"/>
        </w:rPr>
      </w:pPr>
      <w:r w:rsidRPr="00D1640F">
        <w:rPr>
          <w:rFonts w:cs="Tahoma"/>
          <w:bCs/>
          <w:sz w:val="22"/>
          <w:lang w:eastAsia="pl-PL"/>
        </w:rPr>
        <w:t xml:space="preserve">- </w:t>
      </w:r>
      <w:r w:rsidRPr="00804058">
        <w:rPr>
          <w:rFonts w:cs="Tahoma"/>
          <w:bCs/>
          <w:i/>
          <w:sz w:val="22"/>
          <w:lang w:eastAsia="pl-PL"/>
        </w:rPr>
        <w:t>Produkty takie jak maseczki, przyłbice, rękawice</w:t>
      </w:r>
      <w:r w:rsidR="00102A5B">
        <w:rPr>
          <w:rFonts w:cs="Tahoma"/>
          <w:bCs/>
          <w:i/>
          <w:sz w:val="22"/>
          <w:lang w:eastAsia="pl-PL"/>
        </w:rPr>
        <w:t xml:space="preserve"> czy</w:t>
      </w:r>
      <w:r w:rsidRPr="00804058">
        <w:rPr>
          <w:rFonts w:cs="Tahoma"/>
          <w:bCs/>
          <w:i/>
          <w:sz w:val="22"/>
          <w:lang w:eastAsia="pl-PL"/>
        </w:rPr>
        <w:t xml:space="preserve"> kombinezony ochronne</w:t>
      </w:r>
      <w:r w:rsidRPr="00804058">
        <w:rPr>
          <w:i/>
          <w:sz w:val="22"/>
        </w:rPr>
        <w:t xml:space="preserve"> to ważny oręż w walce z epidemią. Chronią nie tylko służby medyczne, ale także sprzedawców, usługodawców i nas wszystkich. Nie mogą być wadliwe czy zawodne</w:t>
      </w:r>
      <w:r w:rsidR="00804058" w:rsidRPr="00804058">
        <w:rPr>
          <w:i/>
          <w:sz w:val="22"/>
        </w:rPr>
        <w:t xml:space="preserve">. </w:t>
      </w:r>
      <w:r w:rsidR="00102A5B">
        <w:rPr>
          <w:i/>
          <w:sz w:val="22"/>
        </w:rPr>
        <w:t>Podjęliśmy</w:t>
      </w:r>
      <w:r w:rsidR="00804058" w:rsidRPr="00804058">
        <w:rPr>
          <w:i/>
          <w:sz w:val="22"/>
        </w:rPr>
        <w:t xml:space="preserve"> wiele działań, by wyeliminować z rynku </w:t>
      </w:r>
      <w:r w:rsidR="00102A5B">
        <w:rPr>
          <w:i/>
          <w:sz w:val="22"/>
        </w:rPr>
        <w:t xml:space="preserve">te </w:t>
      </w:r>
      <w:r w:rsidR="00804058" w:rsidRPr="00804058">
        <w:rPr>
          <w:i/>
          <w:sz w:val="22"/>
        </w:rPr>
        <w:t>produkty, które nie spełniają wymagań i w efekcie nie</w:t>
      </w:r>
      <w:r w:rsidR="00FB7375">
        <w:rPr>
          <w:i/>
          <w:sz w:val="22"/>
        </w:rPr>
        <w:t>dostatecznie chronią przed wirusem</w:t>
      </w:r>
      <w:r w:rsidR="00804058" w:rsidRPr="00804058">
        <w:rPr>
          <w:i/>
          <w:sz w:val="22"/>
        </w:rPr>
        <w:t xml:space="preserve">. Współpracujemy w tej dziedzinie z wieloma instytucjami, </w:t>
      </w:r>
      <w:r w:rsidR="00102A5B">
        <w:rPr>
          <w:i/>
          <w:sz w:val="22"/>
        </w:rPr>
        <w:t xml:space="preserve">w tym </w:t>
      </w:r>
      <w:r w:rsidR="00804058" w:rsidRPr="00804058">
        <w:rPr>
          <w:i/>
          <w:sz w:val="22"/>
        </w:rPr>
        <w:t>m.in. z Ministerstw</w:t>
      </w:r>
      <w:r w:rsidR="00102A5B">
        <w:rPr>
          <w:i/>
          <w:sz w:val="22"/>
        </w:rPr>
        <w:t>em</w:t>
      </w:r>
      <w:r w:rsidR="00804058" w:rsidRPr="00804058">
        <w:rPr>
          <w:i/>
          <w:sz w:val="22"/>
        </w:rPr>
        <w:t xml:space="preserve"> Zdrowia </w:t>
      </w:r>
      <w:r w:rsidR="00FB7375">
        <w:rPr>
          <w:i/>
          <w:sz w:val="22"/>
        </w:rPr>
        <w:t>czy</w:t>
      </w:r>
      <w:r w:rsidR="00804058" w:rsidRPr="00804058">
        <w:rPr>
          <w:i/>
          <w:sz w:val="22"/>
        </w:rPr>
        <w:t xml:space="preserve"> Krajową Administracją Skarbową</w:t>
      </w:r>
      <w:r w:rsidR="00FB7375">
        <w:rPr>
          <w:i/>
          <w:sz w:val="22"/>
        </w:rPr>
        <w:t>, a także z</w:t>
      </w:r>
      <w:r w:rsidR="00804058" w:rsidRPr="00804058">
        <w:rPr>
          <w:i/>
          <w:sz w:val="22"/>
        </w:rPr>
        <w:t xml:space="preserve"> Komisją Europejską</w:t>
      </w:r>
      <w:r w:rsidR="00FB7375">
        <w:rPr>
          <w:i/>
          <w:sz w:val="22"/>
        </w:rPr>
        <w:t xml:space="preserve">. </w:t>
      </w:r>
      <w:r w:rsidR="00102A5B">
        <w:rPr>
          <w:i/>
          <w:sz w:val="22"/>
        </w:rPr>
        <w:t>Weźmiemy także</w:t>
      </w:r>
      <w:r w:rsidR="00FB7375">
        <w:rPr>
          <w:i/>
          <w:sz w:val="22"/>
        </w:rPr>
        <w:t xml:space="preserve"> udział w rozpoczynającym się właśnie unijnym projekcie CASP – </w:t>
      </w:r>
      <w:proofErr w:type="spellStart"/>
      <w:r w:rsidR="00FB7375">
        <w:rPr>
          <w:i/>
          <w:sz w:val="22"/>
        </w:rPr>
        <w:t>Corona</w:t>
      </w:r>
      <w:proofErr w:type="spellEnd"/>
      <w:r w:rsidR="00FB7375">
        <w:rPr>
          <w:i/>
          <w:sz w:val="22"/>
        </w:rPr>
        <w:t xml:space="preserve"> 2020, w ramach którego środki ochrony </w:t>
      </w:r>
      <w:r w:rsidR="00102A5B">
        <w:rPr>
          <w:i/>
          <w:sz w:val="22"/>
        </w:rPr>
        <w:t>osobistej zostaną szczegółowo z</w:t>
      </w:r>
      <w:r w:rsidR="00FB7375">
        <w:rPr>
          <w:i/>
          <w:sz w:val="22"/>
        </w:rPr>
        <w:t>badane w laboratoriach</w:t>
      </w:r>
      <w:r w:rsidR="00986C37" w:rsidRPr="00986C37">
        <w:rPr>
          <w:sz w:val="22"/>
        </w:rPr>
        <w:t xml:space="preserve"> </w:t>
      </w:r>
      <w:r w:rsidR="00804058">
        <w:rPr>
          <w:sz w:val="22"/>
        </w:rPr>
        <w:t xml:space="preserve">– mówi </w:t>
      </w:r>
      <w:r w:rsidR="00986C37">
        <w:rPr>
          <w:sz w:val="22"/>
        </w:rPr>
        <w:t>T</w:t>
      </w:r>
      <w:r w:rsidR="00804058">
        <w:rPr>
          <w:sz w:val="22"/>
        </w:rPr>
        <w:t>omasz Chróstny, Prezes UOKiK.</w:t>
      </w:r>
    </w:p>
    <w:p w:rsidR="00804058" w:rsidRPr="001C291E" w:rsidRDefault="00672BC1" w:rsidP="00986C37">
      <w:pPr>
        <w:spacing w:after="100" w:afterAutospacing="1" w:line="372" w:lineRule="auto"/>
        <w:jc w:val="both"/>
        <w:rPr>
          <w:b/>
          <w:sz w:val="22"/>
        </w:rPr>
      </w:pPr>
      <w:r>
        <w:rPr>
          <w:b/>
          <w:sz w:val="22"/>
        </w:rPr>
        <w:t>P</w:t>
      </w:r>
      <w:r w:rsidRPr="006B6D4B">
        <w:rPr>
          <w:b/>
          <w:sz w:val="22"/>
        </w:rPr>
        <w:t xml:space="preserve">rojekt </w:t>
      </w:r>
      <w:r w:rsidRPr="001C291E">
        <w:rPr>
          <w:b/>
          <w:sz w:val="22"/>
        </w:rPr>
        <w:t xml:space="preserve">CASP – </w:t>
      </w:r>
      <w:proofErr w:type="spellStart"/>
      <w:r w:rsidRPr="001C291E">
        <w:rPr>
          <w:b/>
          <w:sz w:val="22"/>
        </w:rPr>
        <w:t>Corona</w:t>
      </w:r>
      <w:proofErr w:type="spellEnd"/>
      <w:r w:rsidRPr="001C291E">
        <w:rPr>
          <w:b/>
          <w:sz w:val="22"/>
        </w:rPr>
        <w:t xml:space="preserve"> 2020</w:t>
      </w:r>
    </w:p>
    <w:p w:rsidR="001C291E" w:rsidRDefault="006B5287" w:rsidP="001C291E">
      <w:pPr>
        <w:spacing w:after="240" w:line="360" w:lineRule="auto"/>
        <w:jc w:val="both"/>
        <w:rPr>
          <w:sz w:val="22"/>
        </w:rPr>
      </w:pPr>
      <w:r w:rsidRPr="00672BC1">
        <w:rPr>
          <w:sz w:val="22"/>
        </w:rPr>
        <w:lastRenderedPageBreak/>
        <w:t xml:space="preserve">CASP – </w:t>
      </w:r>
      <w:proofErr w:type="spellStart"/>
      <w:r w:rsidRPr="00672BC1">
        <w:rPr>
          <w:sz w:val="22"/>
        </w:rPr>
        <w:t>Corona</w:t>
      </w:r>
      <w:proofErr w:type="spellEnd"/>
      <w:r w:rsidRPr="00672BC1">
        <w:rPr>
          <w:sz w:val="22"/>
        </w:rPr>
        <w:t xml:space="preserve"> 2020</w:t>
      </w:r>
      <w:r w:rsidR="001C291E">
        <w:rPr>
          <w:sz w:val="22"/>
        </w:rPr>
        <w:t xml:space="preserve"> </w:t>
      </w:r>
      <w:r w:rsidR="001C291E" w:rsidRPr="001C291E">
        <w:rPr>
          <w:sz w:val="22"/>
        </w:rPr>
        <w:t xml:space="preserve">ma na celu zidentyfikowanie zagrożeń, przebadanie w laboratoriach i skoordynowanie na poziomie unijnym działań organów nadzoru rynku wobec produktów oferowanych jako chroniące przed COVID-19. Projektem objęto maski ochronne, rękawice ochronne oraz płyny dezynfekujące, które mogą nabywać konsumenci. UOKiK </w:t>
      </w:r>
      <w:r w:rsidR="00F66B30" w:rsidRPr="00EC742D">
        <w:rPr>
          <w:sz w:val="22"/>
        </w:rPr>
        <w:t xml:space="preserve">zadeklarował </w:t>
      </w:r>
      <w:r w:rsidR="00B1176C">
        <w:rPr>
          <w:sz w:val="22"/>
        </w:rPr>
        <w:t>badani</w:t>
      </w:r>
      <w:r w:rsidR="00EC742D">
        <w:rPr>
          <w:sz w:val="22"/>
        </w:rPr>
        <w:t>e</w:t>
      </w:r>
      <w:r w:rsidR="00B1176C">
        <w:rPr>
          <w:sz w:val="22"/>
        </w:rPr>
        <w:t xml:space="preserve"> masek</w:t>
      </w:r>
      <w:r w:rsidR="00B1176C" w:rsidRPr="001C291E">
        <w:rPr>
          <w:sz w:val="22"/>
        </w:rPr>
        <w:t xml:space="preserve"> ochronn</w:t>
      </w:r>
      <w:r w:rsidR="00B1176C">
        <w:rPr>
          <w:sz w:val="22"/>
        </w:rPr>
        <w:t>ych.</w:t>
      </w:r>
      <w:r w:rsidR="00B1176C" w:rsidRPr="001C291E">
        <w:rPr>
          <w:sz w:val="22"/>
        </w:rPr>
        <w:t xml:space="preserve"> </w:t>
      </w:r>
      <w:r w:rsidR="00B1176C">
        <w:rPr>
          <w:sz w:val="22"/>
        </w:rPr>
        <w:t>Będ</w:t>
      </w:r>
      <w:r w:rsidR="00B1176C" w:rsidRPr="001C291E">
        <w:rPr>
          <w:sz w:val="22"/>
        </w:rPr>
        <w:t xml:space="preserve">ą </w:t>
      </w:r>
      <w:r w:rsidR="00B1176C">
        <w:rPr>
          <w:sz w:val="22"/>
        </w:rPr>
        <w:t xml:space="preserve">one sprawdzone w laboratorium </w:t>
      </w:r>
      <w:r w:rsidR="00B1176C" w:rsidRPr="001C291E">
        <w:rPr>
          <w:sz w:val="22"/>
        </w:rPr>
        <w:t>pod kątem przepuszczalności materiałów filtrujących</w:t>
      </w:r>
      <w:r w:rsidR="00B1176C">
        <w:rPr>
          <w:sz w:val="22"/>
        </w:rPr>
        <w:t xml:space="preserve">. </w:t>
      </w:r>
      <w:r w:rsidR="00102A5B">
        <w:rPr>
          <w:sz w:val="22"/>
        </w:rPr>
        <w:t>Zweryfikujemy</w:t>
      </w:r>
      <w:r w:rsidR="00B1176C">
        <w:rPr>
          <w:sz w:val="22"/>
        </w:rPr>
        <w:t>, czy</w:t>
      </w:r>
      <w:r w:rsidR="00102A5B">
        <w:rPr>
          <w:sz w:val="22"/>
        </w:rPr>
        <w:t xml:space="preserve"> produkty</w:t>
      </w:r>
      <w:r w:rsidR="00B1176C" w:rsidRPr="001C291E">
        <w:rPr>
          <w:sz w:val="22"/>
        </w:rPr>
        <w:t xml:space="preserve"> te </w:t>
      </w:r>
      <w:r w:rsidR="00F66B30" w:rsidRPr="00EC742D">
        <w:rPr>
          <w:sz w:val="22"/>
        </w:rPr>
        <w:t xml:space="preserve">mogą stanowić skuteczną ochronę </w:t>
      </w:r>
      <w:r w:rsidR="00E66AAA" w:rsidRPr="00E66AAA">
        <w:rPr>
          <w:sz w:val="22"/>
        </w:rPr>
        <w:t xml:space="preserve">przed </w:t>
      </w:r>
      <w:r w:rsidR="00F66B30">
        <w:rPr>
          <w:sz w:val="22"/>
        </w:rPr>
        <w:t>wirusem</w:t>
      </w:r>
      <w:r w:rsidR="00B1176C" w:rsidRPr="001C291E">
        <w:rPr>
          <w:sz w:val="22"/>
        </w:rPr>
        <w:t xml:space="preserve"> SARS-CoV-2. </w:t>
      </w:r>
      <w:r w:rsidR="00672BC1">
        <w:rPr>
          <w:sz w:val="22"/>
        </w:rPr>
        <w:t xml:space="preserve">Projekt </w:t>
      </w:r>
      <w:r w:rsidR="00102A5B">
        <w:rPr>
          <w:sz w:val="22"/>
        </w:rPr>
        <w:t>potrwa</w:t>
      </w:r>
      <w:r w:rsidR="00FD33E0">
        <w:rPr>
          <w:sz w:val="22"/>
        </w:rPr>
        <w:t xml:space="preserve"> do grudnia 2020 r. Na </w:t>
      </w:r>
      <w:r w:rsidR="001C291E" w:rsidRPr="001C291E">
        <w:rPr>
          <w:sz w:val="22"/>
        </w:rPr>
        <w:t xml:space="preserve">podstawie </w:t>
      </w:r>
      <w:r w:rsidR="00FD33E0">
        <w:rPr>
          <w:sz w:val="22"/>
        </w:rPr>
        <w:t xml:space="preserve">jego </w:t>
      </w:r>
      <w:r w:rsidR="001C291E" w:rsidRPr="001C291E">
        <w:rPr>
          <w:sz w:val="22"/>
        </w:rPr>
        <w:t xml:space="preserve">wyników </w:t>
      </w:r>
      <w:r w:rsidR="00FD33E0">
        <w:rPr>
          <w:sz w:val="22"/>
        </w:rPr>
        <w:t xml:space="preserve">Komisja Europejska </w:t>
      </w:r>
      <w:r w:rsidR="00102A5B">
        <w:rPr>
          <w:sz w:val="22"/>
        </w:rPr>
        <w:t>opracuje również</w:t>
      </w:r>
      <w:r w:rsidR="001C291E" w:rsidRPr="001C291E">
        <w:rPr>
          <w:sz w:val="22"/>
        </w:rPr>
        <w:t xml:space="preserve"> </w:t>
      </w:r>
      <w:r w:rsidR="00102A5B">
        <w:rPr>
          <w:sz w:val="22"/>
        </w:rPr>
        <w:t xml:space="preserve">wytyczne </w:t>
      </w:r>
      <w:r w:rsidR="001C291E" w:rsidRPr="001C291E">
        <w:rPr>
          <w:sz w:val="22"/>
        </w:rPr>
        <w:t>dla konsumentów.</w:t>
      </w:r>
    </w:p>
    <w:p w:rsidR="006B6D4B" w:rsidRPr="00672BC1" w:rsidRDefault="00672BC1" w:rsidP="001C291E">
      <w:pPr>
        <w:spacing w:after="240" w:line="360" w:lineRule="auto"/>
        <w:jc w:val="both"/>
        <w:rPr>
          <w:b/>
          <w:sz w:val="22"/>
        </w:rPr>
      </w:pPr>
      <w:r w:rsidRPr="00672BC1">
        <w:rPr>
          <w:b/>
          <w:sz w:val="22"/>
        </w:rPr>
        <w:t>Produkty niebezpieczne</w:t>
      </w:r>
    </w:p>
    <w:p w:rsidR="00A34F7D" w:rsidRDefault="00672BC1" w:rsidP="00672BC1">
      <w:pPr>
        <w:spacing w:after="240" w:line="360" w:lineRule="auto"/>
        <w:jc w:val="both"/>
        <w:rPr>
          <w:sz w:val="22"/>
        </w:rPr>
      </w:pPr>
      <w:r w:rsidRPr="00672BC1">
        <w:rPr>
          <w:sz w:val="22"/>
        </w:rPr>
        <w:t xml:space="preserve">Do </w:t>
      </w:r>
      <w:r w:rsidR="00A34F7D">
        <w:rPr>
          <w:sz w:val="22"/>
        </w:rPr>
        <w:t>końca lipca</w:t>
      </w:r>
      <w:r w:rsidRPr="00672BC1">
        <w:rPr>
          <w:sz w:val="22"/>
        </w:rPr>
        <w:t xml:space="preserve"> </w:t>
      </w:r>
      <w:r w:rsidR="00ED5790">
        <w:rPr>
          <w:sz w:val="22"/>
        </w:rPr>
        <w:t xml:space="preserve">br. państwa </w:t>
      </w:r>
      <w:r w:rsidR="00A95BB0" w:rsidRPr="00672BC1">
        <w:rPr>
          <w:sz w:val="22"/>
        </w:rPr>
        <w:t xml:space="preserve">członkowskie UE zgłosiły </w:t>
      </w:r>
      <w:r w:rsidR="00A34F7D" w:rsidRPr="00672BC1">
        <w:rPr>
          <w:sz w:val="22"/>
        </w:rPr>
        <w:t xml:space="preserve">do </w:t>
      </w:r>
      <w:hyperlink r:id="rId8" w:history="1">
        <w:r w:rsidR="00A34F7D" w:rsidRPr="00A34F7D">
          <w:rPr>
            <w:rStyle w:val="Hipercze"/>
            <w:sz w:val="22"/>
          </w:rPr>
          <w:t>Europejskiego Systemu Szybkiej Wymiany Informacji o Produktach Niebezpiecznych RAPEX</w:t>
        </w:r>
      </w:hyperlink>
      <w:r w:rsidR="00A34F7D" w:rsidRPr="00672BC1">
        <w:rPr>
          <w:sz w:val="22"/>
        </w:rPr>
        <w:t xml:space="preserve"> </w:t>
      </w:r>
      <w:r w:rsidR="00A95BB0" w:rsidRPr="00A95BB0">
        <w:rPr>
          <w:sz w:val="22"/>
        </w:rPr>
        <w:t>10</w:t>
      </w:r>
      <w:r w:rsidR="00A34F7D" w:rsidRPr="00A95BB0">
        <w:rPr>
          <w:sz w:val="22"/>
        </w:rPr>
        <w:t>4 powiadomienia</w:t>
      </w:r>
      <w:r w:rsidR="00A34F7D" w:rsidRPr="00672BC1">
        <w:rPr>
          <w:sz w:val="22"/>
        </w:rPr>
        <w:t xml:space="preserve"> o wykryciu niebezpiecznych wyrobów związanych z walką z COVID-19</w:t>
      </w:r>
      <w:r w:rsidR="00A95BB0">
        <w:rPr>
          <w:sz w:val="22"/>
        </w:rPr>
        <w:t xml:space="preserve">, z czego </w:t>
      </w:r>
      <w:r w:rsidR="00102A5B">
        <w:rPr>
          <w:sz w:val="22"/>
        </w:rPr>
        <w:t>Urząd przekazał</w:t>
      </w:r>
      <w:r w:rsidR="00A95BB0">
        <w:rPr>
          <w:sz w:val="22"/>
        </w:rPr>
        <w:t xml:space="preserve"> 24</w:t>
      </w:r>
      <w:r w:rsidR="00A34F7D">
        <w:rPr>
          <w:sz w:val="22"/>
        </w:rPr>
        <w:t xml:space="preserve"> </w:t>
      </w:r>
      <w:r w:rsidR="00102A5B">
        <w:rPr>
          <w:sz w:val="22"/>
        </w:rPr>
        <w:t>powiadomienia</w:t>
      </w:r>
      <w:r w:rsidR="00A34F7D">
        <w:rPr>
          <w:sz w:val="22"/>
        </w:rPr>
        <w:t xml:space="preserve"> </w:t>
      </w:r>
      <w:r w:rsidR="00A34F7D" w:rsidRPr="00672BC1">
        <w:rPr>
          <w:sz w:val="22"/>
        </w:rPr>
        <w:t>mas</w:t>
      </w:r>
      <w:r w:rsidR="00A95BB0">
        <w:rPr>
          <w:sz w:val="22"/>
        </w:rPr>
        <w:t>e</w:t>
      </w:r>
      <w:r w:rsidR="00A34F7D" w:rsidRPr="00672BC1">
        <w:rPr>
          <w:sz w:val="22"/>
        </w:rPr>
        <w:t>k.</w:t>
      </w:r>
      <w:r w:rsidR="00A95BB0">
        <w:rPr>
          <w:sz w:val="22"/>
        </w:rPr>
        <w:t xml:space="preserve"> N</w:t>
      </w:r>
      <w:r w:rsidR="00A95BB0" w:rsidRPr="00672BC1">
        <w:rPr>
          <w:sz w:val="22"/>
        </w:rPr>
        <w:t xml:space="preserve">ieprawidłowości </w:t>
      </w:r>
      <w:r w:rsidR="00A95BB0">
        <w:rPr>
          <w:sz w:val="22"/>
        </w:rPr>
        <w:t xml:space="preserve">wykazane w badaniach laboratoryjnych </w:t>
      </w:r>
      <w:r w:rsidR="00A95BB0" w:rsidRPr="00672BC1">
        <w:rPr>
          <w:sz w:val="22"/>
        </w:rPr>
        <w:t>dotyczyły niedostatecznej ochrony przed cząstkami i mikroorganizmami</w:t>
      </w:r>
      <w:r w:rsidR="00A95BB0">
        <w:rPr>
          <w:sz w:val="22"/>
        </w:rPr>
        <w:t>. Oznacza to, że zakwestionowane maski i kombinezony</w:t>
      </w:r>
      <w:r w:rsidR="00A95BB0" w:rsidRPr="00672BC1">
        <w:rPr>
          <w:sz w:val="22"/>
        </w:rPr>
        <w:t xml:space="preserve"> nie zapewniają użytkownikom dostatecznej ochrony, zwiększając ryzyko </w:t>
      </w:r>
      <w:r w:rsidR="00102A5B">
        <w:rPr>
          <w:sz w:val="22"/>
        </w:rPr>
        <w:t xml:space="preserve">wystąpienia </w:t>
      </w:r>
      <w:r w:rsidR="00A95BB0" w:rsidRPr="00672BC1">
        <w:rPr>
          <w:sz w:val="22"/>
        </w:rPr>
        <w:t xml:space="preserve">infekcji. </w:t>
      </w:r>
      <w:r w:rsidR="00A95BB0">
        <w:rPr>
          <w:sz w:val="22"/>
        </w:rPr>
        <w:t xml:space="preserve">Stwierdzono także </w:t>
      </w:r>
      <w:r w:rsidR="00A95BB0" w:rsidRPr="00672BC1">
        <w:rPr>
          <w:sz w:val="22"/>
        </w:rPr>
        <w:t>nieprawidłowości formaln</w:t>
      </w:r>
      <w:r w:rsidR="00A95BB0">
        <w:rPr>
          <w:sz w:val="22"/>
        </w:rPr>
        <w:t>e</w:t>
      </w:r>
      <w:r w:rsidR="00C262A6">
        <w:rPr>
          <w:sz w:val="22"/>
        </w:rPr>
        <w:t>, np.</w:t>
      </w:r>
      <w:r w:rsidR="00A95BB0">
        <w:rPr>
          <w:sz w:val="22"/>
        </w:rPr>
        <w:t xml:space="preserve"> </w:t>
      </w:r>
      <w:r w:rsidR="00A95BB0" w:rsidRPr="00672BC1">
        <w:rPr>
          <w:sz w:val="22"/>
        </w:rPr>
        <w:t>brak znaku CE</w:t>
      </w:r>
      <w:r w:rsidR="00A95BB0">
        <w:rPr>
          <w:sz w:val="22"/>
        </w:rPr>
        <w:t xml:space="preserve">, </w:t>
      </w:r>
      <w:r w:rsidR="00C262A6">
        <w:rPr>
          <w:sz w:val="22"/>
        </w:rPr>
        <w:t>poprzez który producent poświadcza, że wyrób spełnia wszystkie wymagania techniczne i formalne</w:t>
      </w:r>
      <w:r w:rsidR="00A95BB0" w:rsidRPr="00672BC1">
        <w:rPr>
          <w:sz w:val="22"/>
        </w:rPr>
        <w:t>.</w:t>
      </w:r>
      <w:r w:rsidR="00C262A6">
        <w:rPr>
          <w:sz w:val="22"/>
        </w:rPr>
        <w:t xml:space="preserve"> Niezależnie od zgłoszenia niebezpiecznych produktów do systemu RAPEX</w:t>
      </w:r>
      <w:r w:rsidR="00A95BB0">
        <w:rPr>
          <w:sz w:val="22"/>
        </w:rPr>
        <w:t xml:space="preserve"> wprowadzono </w:t>
      </w:r>
      <w:r w:rsidR="00C262A6">
        <w:rPr>
          <w:sz w:val="22"/>
        </w:rPr>
        <w:t xml:space="preserve">także </w:t>
      </w:r>
      <w:r w:rsidR="00A95BB0">
        <w:rPr>
          <w:sz w:val="22"/>
        </w:rPr>
        <w:t xml:space="preserve">zakaz </w:t>
      </w:r>
      <w:r w:rsidR="00C262A6">
        <w:rPr>
          <w:sz w:val="22"/>
        </w:rPr>
        <w:t xml:space="preserve">ich </w:t>
      </w:r>
      <w:r w:rsidR="00A95BB0">
        <w:rPr>
          <w:sz w:val="22"/>
        </w:rPr>
        <w:t>dalszego udostępniania i importu</w:t>
      </w:r>
      <w:r w:rsidR="00A34F7D" w:rsidRPr="00672BC1">
        <w:rPr>
          <w:sz w:val="22"/>
        </w:rPr>
        <w:t>.</w:t>
      </w:r>
      <w:r w:rsidR="00A34F7D">
        <w:rPr>
          <w:sz w:val="22"/>
        </w:rPr>
        <w:t xml:space="preserve"> </w:t>
      </w:r>
    </w:p>
    <w:p w:rsidR="00672BC1" w:rsidRPr="00672BC1" w:rsidRDefault="00C262A6" w:rsidP="00C262A6">
      <w:pPr>
        <w:spacing w:after="240" w:line="360" w:lineRule="auto"/>
        <w:jc w:val="both"/>
        <w:rPr>
          <w:sz w:val="22"/>
        </w:rPr>
      </w:pPr>
      <w:r>
        <w:rPr>
          <w:sz w:val="22"/>
        </w:rPr>
        <w:t>Podległa</w:t>
      </w:r>
      <w:r w:rsidR="00102A5B">
        <w:rPr>
          <w:sz w:val="22"/>
        </w:rPr>
        <w:t xml:space="preserve"> Prezesowi</w:t>
      </w:r>
      <w:r>
        <w:rPr>
          <w:sz w:val="22"/>
        </w:rPr>
        <w:t xml:space="preserve"> UOKiK Inspekcja Handlowa ściśle współprac</w:t>
      </w:r>
      <w:r w:rsidR="00BC6C76">
        <w:rPr>
          <w:sz w:val="22"/>
        </w:rPr>
        <w:t>uje</w:t>
      </w:r>
      <w:r>
        <w:rPr>
          <w:sz w:val="22"/>
        </w:rPr>
        <w:t xml:space="preserve"> z Krajową Administracją Skarbową</w:t>
      </w:r>
      <w:r w:rsidR="00242EE1">
        <w:rPr>
          <w:sz w:val="22"/>
        </w:rPr>
        <w:t>,</w:t>
      </w:r>
      <w:r>
        <w:rPr>
          <w:sz w:val="22"/>
        </w:rPr>
        <w:t xml:space="preserve"> aby uniemożliwić import do Polski wadliwych środków ochrony. Od 1 marca do </w:t>
      </w:r>
      <w:r w:rsidR="00672BC1" w:rsidRPr="00672BC1">
        <w:rPr>
          <w:sz w:val="22"/>
        </w:rPr>
        <w:t>31</w:t>
      </w:r>
      <w:r>
        <w:rPr>
          <w:sz w:val="22"/>
        </w:rPr>
        <w:t xml:space="preserve"> lipca</w:t>
      </w:r>
      <w:r w:rsidR="00672BC1" w:rsidRPr="00672BC1">
        <w:rPr>
          <w:sz w:val="22"/>
        </w:rPr>
        <w:t xml:space="preserve"> wyda</w:t>
      </w:r>
      <w:r w:rsidR="006A237F">
        <w:rPr>
          <w:sz w:val="22"/>
        </w:rPr>
        <w:t>no</w:t>
      </w:r>
      <w:r>
        <w:rPr>
          <w:sz w:val="22"/>
        </w:rPr>
        <w:t xml:space="preserve"> 212 opinii dla organów celnych</w:t>
      </w:r>
      <w:r w:rsidR="00672BC1" w:rsidRPr="00672BC1">
        <w:rPr>
          <w:sz w:val="22"/>
        </w:rPr>
        <w:t xml:space="preserve">. </w:t>
      </w:r>
      <w:r w:rsidR="00BC6C76">
        <w:rPr>
          <w:sz w:val="22"/>
        </w:rPr>
        <w:t>W efekcie zostało zakwestionowanych i zatrzymanych na granicy prawie 20 mln</w:t>
      </w:r>
      <w:r w:rsidR="00672BC1" w:rsidRPr="00672BC1">
        <w:rPr>
          <w:sz w:val="22"/>
        </w:rPr>
        <w:t xml:space="preserve"> sztuk </w:t>
      </w:r>
      <w:r w:rsidR="00BC6C76">
        <w:rPr>
          <w:sz w:val="22"/>
        </w:rPr>
        <w:t>produktów</w:t>
      </w:r>
      <w:r w:rsidR="00672BC1" w:rsidRPr="00672BC1">
        <w:rPr>
          <w:sz w:val="22"/>
        </w:rPr>
        <w:t>, w tym</w:t>
      </w:r>
      <w:r w:rsidR="00BC6C76">
        <w:rPr>
          <w:sz w:val="22"/>
        </w:rPr>
        <w:t xml:space="preserve"> </w:t>
      </w:r>
      <w:r w:rsidR="00672BC1" w:rsidRPr="00672BC1">
        <w:rPr>
          <w:sz w:val="22"/>
        </w:rPr>
        <w:t>5</w:t>
      </w:r>
      <w:r w:rsidR="00BC6C76">
        <w:rPr>
          <w:sz w:val="22"/>
        </w:rPr>
        <w:t>,</w:t>
      </w:r>
      <w:r w:rsidR="00672BC1" w:rsidRPr="00672BC1">
        <w:rPr>
          <w:sz w:val="22"/>
        </w:rPr>
        <w:t xml:space="preserve">3 </w:t>
      </w:r>
      <w:r w:rsidR="00BC6C76">
        <w:rPr>
          <w:sz w:val="22"/>
        </w:rPr>
        <w:t>mln maseczek,</w:t>
      </w:r>
      <w:r w:rsidR="00672BC1" w:rsidRPr="00672BC1">
        <w:rPr>
          <w:sz w:val="22"/>
        </w:rPr>
        <w:t xml:space="preserve">14 </w:t>
      </w:r>
      <w:r w:rsidR="00BC6C76">
        <w:rPr>
          <w:sz w:val="22"/>
        </w:rPr>
        <w:t>mln rękawic,</w:t>
      </w:r>
      <w:r w:rsidR="006A237F">
        <w:rPr>
          <w:sz w:val="22"/>
        </w:rPr>
        <w:t xml:space="preserve"> </w:t>
      </w:r>
      <w:r w:rsidR="00672BC1" w:rsidRPr="00672BC1">
        <w:rPr>
          <w:sz w:val="22"/>
        </w:rPr>
        <w:t xml:space="preserve">120 </w:t>
      </w:r>
      <w:r w:rsidR="00BC6C76">
        <w:rPr>
          <w:sz w:val="22"/>
        </w:rPr>
        <w:t xml:space="preserve">tys. kombinezonów, prawie </w:t>
      </w:r>
      <w:r w:rsidR="00672BC1" w:rsidRPr="00672BC1">
        <w:rPr>
          <w:sz w:val="22"/>
        </w:rPr>
        <w:t>2</w:t>
      </w:r>
      <w:r w:rsidR="00BC6C76">
        <w:rPr>
          <w:sz w:val="22"/>
        </w:rPr>
        <w:t>70 tys.</w:t>
      </w:r>
      <w:r w:rsidR="00672BC1" w:rsidRPr="00672BC1">
        <w:rPr>
          <w:sz w:val="22"/>
        </w:rPr>
        <w:t xml:space="preserve"> gogli i 5 </w:t>
      </w:r>
      <w:r w:rsidR="00BC6C76">
        <w:rPr>
          <w:sz w:val="22"/>
        </w:rPr>
        <w:t>tys. przyłbic.</w:t>
      </w:r>
    </w:p>
    <w:p w:rsidR="00672BC1" w:rsidRPr="00BC6C76" w:rsidRDefault="00BC6C76" w:rsidP="00BC6C76">
      <w:pPr>
        <w:spacing w:after="240" w:line="360" w:lineRule="auto"/>
        <w:jc w:val="both"/>
        <w:rPr>
          <w:b/>
          <w:sz w:val="22"/>
        </w:rPr>
      </w:pPr>
      <w:r w:rsidRPr="00BC6C76">
        <w:rPr>
          <w:b/>
          <w:sz w:val="22"/>
        </w:rPr>
        <w:t xml:space="preserve">Oferty </w:t>
      </w:r>
      <w:r>
        <w:rPr>
          <w:b/>
          <w:sz w:val="22"/>
        </w:rPr>
        <w:t xml:space="preserve">z </w:t>
      </w:r>
      <w:proofErr w:type="spellStart"/>
      <w:r>
        <w:rPr>
          <w:b/>
          <w:sz w:val="22"/>
        </w:rPr>
        <w:t>internetu</w:t>
      </w:r>
      <w:proofErr w:type="spellEnd"/>
    </w:p>
    <w:p w:rsidR="001C291E" w:rsidRPr="00BC6C76" w:rsidRDefault="00BC6C76" w:rsidP="001C291E">
      <w:pPr>
        <w:spacing w:after="240" w:line="360" w:lineRule="auto"/>
        <w:jc w:val="both"/>
        <w:rPr>
          <w:sz w:val="22"/>
        </w:rPr>
      </w:pPr>
      <w:r w:rsidRPr="00BC6C76">
        <w:rPr>
          <w:sz w:val="22"/>
        </w:rPr>
        <w:t>UOK</w:t>
      </w:r>
      <w:r>
        <w:rPr>
          <w:sz w:val="22"/>
        </w:rPr>
        <w:t xml:space="preserve">iK dba także, aby niespełniające wymagań maseczki </w:t>
      </w:r>
      <w:r w:rsidR="00BD53C6">
        <w:rPr>
          <w:sz w:val="22"/>
        </w:rPr>
        <w:t xml:space="preserve">i inne środki ochrony przed wirusem </w:t>
      </w:r>
      <w:r>
        <w:rPr>
          <w:sz w:val="22"/>
        </w:rPr>
        <w:t xml:space="preserve">nie </w:t>
      </w:r>
      <w:r w:rsidR="00BD53C6">
        <w:rPr>
          <w:sz w:val="22"/>
        </w:rPr>
        <w:t xml:space="preserve">pojawiały się w e-sklepach i na platformach handlowych w </w:t>
      </w:r>
      <w:proofErr w:type="spellStart"/>
      <w:r w:rsidR="00BD53C6">
        <w:rPr>
          <w:sz w:val="22"/>
        </w:rPr>
        <w:t>internecie</w:t>
      </w:r>
      <w:proofErr w:type="spellEnd"/>
      <w:r w:rsidR="00BD53C6">
        <w:rPr>
          <w:sz w:val="22"/>
        </w:rPr>
        <w:t xml:space="preserve">. Współpracujemy w tej kwestii z portalem Allegro. </w:t>
      </w:r>
      <w:r w:rsidR="00534621">
        <w:rPr>
          <w:sz w:val="22"/>
        </w:rPr>
        <w:t xml:space="preserve">Dokłada on starań, by na bieżąco </w:t>
      </w:r>
      <w:r w:rsidR="00534621" w:rsidRPr="00BD53C6">
        <w:rPr>
          <w:sz w:val="22"/>
        </w:rPr>
        <w:t>eliminowa</w:t>
      </w:r>
      <w:r w:rsidR="00534621">
        <w:rPr>
          <w:sz w:val="22"/>
        </w:rPr>
        <w:t>ć</w:t>
      </w:r>
      <w:r w:rsidR="00534621" w:rsidRPr="00BD53C6">
        <w:rPr>
          <w:sz w:val="22"/>
        </w:rPr>
        <w:t xml:space="preserve"> ofert</w:t>
      </w:r>
      <w:r w:rsidR="00534621">
        <w:rPr>
          <w:sz w:val="22"/>
        </w:rPr>
        <w:t>y</w:t>
      </w:r>
      <w:r w:rsidR="00BD53C6" w:rsidRPr="00BD53C6">
        <w:rPr>
          <w:sz w:val="22"/>
        </w:rPr>
        <w:t xml:space="preserve"> </w:t>
      </w:r>
      <w:r w:rsidR="00534621">
        <w:rPr>
          <w:sz w:val="22"/>
        </w:rPr>
        <w:t xml:space="preserve">m.in. </w:t>
      </w:r>
      <w:r w:rsidR="00BD53C6" w:rsidRPr="00BD53C6">
        <w:rPr>
          <w:sz w:val="22"/>
        </w:rPr>
        <w:t>naruszając</w:t>
      </w:r>
      <w:r w:rsidR="00BD53C6">
        <w:rPr>
          <w:sz w:val="22"/>
        </w:rPr>
        <w:t>e</w:t>
      </w:r>
      <w:r w:rsidR="00BD53C6" w:rsidRPr="00BD53C6">
        <w:rPr>
          <w:sz w:val="22"/>
        </w:rPr>
        <w:t xml:space="preserve"> przepisy prawa</w:t>
      </w:r>
      <w:r w:rsidR="00EC742D">
        <w:rPr>
          <w:sz w:val="22"/>
        </w:rPr>
        <w:t xml:space="preserve"> lub</w:t>
      </w:r>
      <w:r w:rsidR="00BD53C6" w:rsidRPr="00BD53C6">
        <w:rPr>
          <w:sz w:val="22"/>
        </w:rPr>
        <w:t xml:space="preserve"> mog</w:t>
      </w:r>
      <w:r w:rsidR="00BD53C6">
        <w:rPr>
          <w:sz w:val="22"/>
        </w:rPr>
        <w:t>ące</w:t>
      </w:r>
      <w:r w:rsidR="00BD53C6" w:rsidRPr="00BD53C6">
        <w:rPr>
          <w:sz w:val="22"/>
        </w:rPr>
        <w:t xml:space="preserve"> wprowadzać </w:t>
      </w:r>
      <w:r w:rsidR="006A237F">
        <w:rPr>
          <w:sz w:val="22"/>
        </w:rPr>
        <w:t>konsumentów</w:t>
      </w:r>
      <w:r w:rsidR="006A237F" w:rsidRPr="00BD53C6">
        <w:rPr>
          <w:sz w:val="22"/>
        </w:rPr>
        <w:t xml:space="preserve"> </w:t>
      </w:r>
      <w:r w:rsidR="00BD53C6" w:rsidRPr="00BD53C6">
        <w:rPr>
          <w:sz w:val="22"/>
        </w:rPr>
        <w:t>w błąd</w:t>
      </w:r>
      <w:r w:rsidR="00EC742D">
        <w:rPr>
          <w:sz w:val="22"/>
        </w:rPr>
        <w:t>.</w:t>
      </w:r>
      <w:r w:rsidR="00DF69B5">
        <w:rPr>
          <w:sz w:val="22"/>
        </w:rPr>
        <w:t xml:space="preserve"> W efekcie o</w:t>
      </w:r>
      <w:r w:rsidR="00BD53C6" w:rsidRPr="00BD53C6">
        <w:rPr>
          <w:sz w:val="22"/>
        </w:rPr>
        <w:t xml:space="preserve">d </w:t>
      </w:r>
      <w:r w:rsidR="00534621">
        <w:rPr>
          <w:sz w:val="22"/>
        </w:rPr>
        <w:lastRenderedPageBreak/>
        <w:t>marca</w:t>
      </w:r>
      <w:r w:rsidR="00BD53C6" w:rsidRPr="00BD53C6">
        <w:rPr>
          <w:sz w:val="22"/>
        </w:rPr>
        <w:t xml:space="preserve"> do </w:t>
      </w:r>
      <w:r w:rsidR="00DF69B5">
        <w:rPr>
          <w:sz w:val="22"/>
        </w:rPr>
        <w:t>sierpnia</w:t>
      </w:r>
      <w:r w:rsidR="00BD53C6" w:rsidRPr="00BD53C6">
        <w:rPr>
          <w:sz w:val="22"/>
        </w:rPr>
        <w:t xml:space="preserve"> Allegro usunęło ok</w:t>
      </w:r>
      <w:r w:rsidR="00DF69B5">
        <w:rPr>
          <w:sz w:val="22"/>
        </w:rPr>
        <w:t>.</w:t>
      </w:r>
      <w:r w:rsidR="00BD53C6" w:rsidRPr="00BD53C6">
        <w:rPr>
          <w:sz w:val="22"/>
        </w:rPr>
        <w:t xml:space="preserve"> 140 tys</w:t>
      </w:r>
      <w:r w:rsidR="00DF69B5">
        <w:rPr>
          <w:sz w:val="22"/>
        </w:rPr>
        <w:t xml:space="preserve">. ofert </w:t>
      </w:r>
      <w:r w:rsidR="00534621">
        <w:rPr>
          <w:sz w:val="22"/>
        </w:rPr>
        <w:t xml:space="preserve">takich </w:t>
      </w:r>
      <w:r w:rsidR="00534621" w:rsidRPr="00BD53C6">
        <w:rPr>
          <w:sz w:val="22"/>
        </w:rPr>
        <w:t>produktów</w:t>
      </w:r>
      <w:r w:rsidR="006A237F">
        <w:rPr>
          <w:sz w:val="22"/>
        </w:rPr>
        <w:t xml:space="preserve"> </w:t>
      </w:r>
      <w:r w:rsidR="00DF69B5">
        <w:rPr>
          <w:sz w:val="22"/>
        </w:rPr>
        <w:t>i z</w:t>
      </w:r>
      <w:r w:rsidR="00BD53C6" w:rsidRPr="00BD53C6">
        <w:rPr>
          <w:sz w:val="22"/>
        </w:rPr>
        <w:t>ablokowa</w:t>
      </w:r>
      <w:r w:rsidR="00DF69B5">
        <w:rPr>
          <w:sz w:val="22"/>
        </w:rPr>
        <w:t>ło</w:t>
      </w:r>
      <w:r w:rsidR="00BD53C6" w:rsidRPr="00BD53C6">
        <w:rPr>
          <w:sz w:val="22"/>
        </w:rPr>
        <w:t xml:space="preserve"> ok. 2,5 tys</w:t>
      </w:r>
      <w:r w:rsidR="00DF69B5">
        <w:rPr>
          <w:sz w:val="22"/>
        </w:rPr>
        <w:t>.</w:t>
      </w:r>
      <w:r w:rsidR="00BD53C6" w:rsidRPr="00BD53C6">
        <w:rPr>
          <w:sz w:val="22"/>
        </w:rPr>
        <w:t xml:space="preserve"> kont.</w:t>
      </w:r>
    </w:p>
    <w:p w:rsidR="00966304" w:rsidRPr="00966304" w:rsidRDefault="00966304" w:rsidP="00966304">
      <w:pPr>
        <w:spacing w:after="240" w:line="360" w:lineRule="auto"/>
        <w:jc w:val="both"/>
        <w:rPr>
          <w:sz w:val="22"/>
        </w:rPr>
      </w:pPr>
      <w:r>
        <w:rPr>
          <w:sz w:val="22"/>
        </w:rPr>
        <w:t>Urząd monitoruje też inne platformy</w:t>
      </w:r>
      <w:r w:rsidR="006A237F">
        <w:rPr>
          <w:sz w:val="22"/>
        </w:rPr>
        <w:t>, m.in.</w:t>
      </w:r>
      <w:r w:rsidRPr="00966304">
        <w:rPr>
          <w:sz w:val="22"/>
        </w:rPr>
        <w:t xml:space="preserve"> </w:t>
      </w:r>
      <w:r w:rsidR="006A237F">
        <w:rPr>
          <w:sz w:val="22"/>
        </w:rPr>
        <w:t>olx</w:t>
      </w:r>
      <w:r w:rsidR="006A237F" w:rsidRPr="00966304">
        <w:rPr>
          <w:sz w:val="22"/>
        </w:rPr>
        <w:t xml:space="preserve">.pl, </w:t>
      </w:r>
      <w:r w:rsidRPr="00966304">
        <w:rPr>
          <w:sz w:val="22"/>
        </w:rPr>
        <w:t xml:space="preserve">sprzedajemy.pl, lento.pl, ceneolokalnie.pl </w:t>
      </w:r>
      <w:r w:rsidR="006A237F">
        <w:rPr>
          <w:sz w:val="22"/>
        </w:rPr>
        <w:t>czy</w:t>
      </w:r>
      <w:r w:rsidRPr="00966304">
        <w:rPr>
          <w:sz w:val="22"/>
        </w:rPr>
        <w:t xml:space="preserve"> gratka.pl</w:t>
      </w:r>
      <w:r w:rsidR="000D7EFC">
        <w:rPr>
          <w:sz w:val="22"/>
        </w:rPr>
        <w:t xml:space="preserve">. Ponadto </w:t>
      </w:r>
      <w:hyperlink r:id="rId9" w:history="1">
        <w:r w:rsidR="000D7EFC" w:rsidRPr="000D7EFC">
          <w:rPr>
            <w:rStyle w:val="Hipercze"/>
            <w:sz w:val="22"/>
          </w:rPr>
          <w:t>w ramach współpracy z Komisją Europejską</w:t>
        </w:r>
      </w:hyperlink>
      <w:r w:rsidR="000D7EFC">
        <w:rPr>
          <w:sz w:val="22"/>
        </w:rPr>
        <w:t xml:space="preserve"> wskazał jej budzące wątpliwości oferty np. na platformie </w:t>
      </w:r>
      <w:proofErr w:type="spellStart"/>
      <w:r w:rsidR="000D7EFC">
        <w:rPr>
          <w:sz w:val="22"/>
        </w:rPr>
        <w:t>eBay</w:t>
      </w:r>
      <w:proofErr w:type="spellEnd"/>
      <w:r w:rsidR="000D7EFC">
        <w:rPr>
          <w:sz w:val="22"/>
        </w:rPr>
        <w:t>.</w:t>
      </w:r>
    </w:p>
    <w:p w:rsidR="000D7EFC" w:rsidRDefault="000D7EFC" w:rsidP="000D7EFC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Kupuje</w:t>
      </w:r>
      <w:r w:rsidR="00777B89">
        <w:rPr>
          <w:b/>
          <w:sz w:val="22"/>
        </w:rPr>
        <w:t xml:space="preserve">sz środki ochrony przez </w:t>
      </w:r>
      <w:proofErr w:type="spellStart"/>
      <w:r w:rsidR="00777B89">
        <w:rPr>
          <w:b/>
          <w:sz w:val="22"/>
        </w:rPr>
        <w:t>internet</w:t>
      </w:r>
      <w:proofErr w:type="spellEnd"/>
      <w:r>
        <w:rPr>
          <w:b/>
          <w:sz w:val="22"/>
        </w:rPr>
        <w:t xml:space="preserve">? </w:t>
      </w:r>
    </w:p>
    <w:p w:rsidR="006B3605" w:rsidRDefault="006B3605" w:rsidP="000D7EF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Sprawdź informacje o sprzedawcy i producencie oraz możliwość kontaktu z nimi. Przed zakupem zapoznaj się z opiniami </w:t>
      </w:r>
      <w:r w:rsidR="00501EBE">
        <w:rPr>
          <w:sz w:val="22"/>
        </w:rPr>
        <w:t>o nich</w:t>
      </w:r>
      <w:r>
        <w:rPr>
          <w:sz w:val="22"/>
        </w:rPr>
        <w:t>.</w:t>
      </w:r>
    </w:p>
    <w:p w:rsidR="006B3605" w:rsidRDefault="004E29CD" w:rsidP="000D7EF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Co do zasady przy zakupach przez </w:t>
      </w:r>
      <w:proofErr w:type="spellStart"/>
      <w:r>
        <w:rPr>
          <w:sz w:val="22"/>
        </w:rPr>
        <w:t>internet</w:t>
      </w:r>
      <w:proofErr w:type="spellEnd"/>
      <w:r>
        <w:rPr>
          <w:sz w:val="22"/>
        </w:rPr>
        <w:t xml:space="preserve"> masz prawo odstąpić od umowy w ciągu 14 dni od otrzymania towaru.</w:t>
      </w:r>
      <w:r w:rsidR="00C2321B">
        <w:rPr>
          <w:sz w:val="22"/>
        </w:rPr>
        <w:t xml:space="preserve"> Jednym z wyjątków jest sytuacja, gdy produkt został </w:t>
      </w:r>
      <w:r w:rsidR="00C2321B" w:rsidRPr="00C2321B">
        <w:rPr>
          <w:sz w:val="22"/>
        </w:rPr>
        <w:t xml:space="preserve">dostarczany w zapieczętowanym opakowaniu i ze względów </w:t>
      </w:r>
      <w:r w:rsidR="006A237F">
        <w:rPr>
          <w:sz w:val="22"/>
        </w:rPr>
        <w:t>zdrowotnych</w:t>
      </w:r>
      <w:r w:rsidR="00C2321B" w:rsidRPr="00C2321B">
        <w:rPr>
          <w:sz w:val="22"/>
        </w:rPr>
        <w:t xml:space="preserve"> lub higienicznych nie można go zwrócić</w:t>
      </w:r>
      <w:r w:rsidR="006A237F">
        <w:rPr>
          <w:sz w:val="22"/>
        </w:rPr>
        <w:t xml:space="preserve"> w sytuacji</w:t>
      </w:r>
      <w:r w:rsidR="00C2321B" w:rsidRPr="00C2321B">
        <w:rPr>
          <w:sz w:val="22"/>
        </w:rPr>
        <w:t xml:space="preserve">, </w:t>
      </w:r>
      <w:r w:rsidR="006A237F">
        <w:rPr>
          <w:sz w:val="22"/>
        </w:rPr>
        <w:t xml:space="preserve">gdy </w:t>
      </w:r>
      <w:r w:rsidR="00C2321B" w:rsidRPr="00C2321B">
        <w:rPr>
          <w:sz w:val="22"/>
        </w:rPr>
        <w:t>opakowanie zostało otwarte</w:t>
      </w:r>
      <w:r w:rsidR="006721D8">
        <w:rPr>
          <w:sz w:val="22"/>
        </w:rPr>
        <w:t>.</w:t>
      </w:r>
    </w:p>
    <w:p w:rsidR="001C291E" w:rsidRDefault="00501EBE" w:rsidP="0028637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Jeśli produkt okaże się wadliwy albo nie ma właściwości, o których zapewniał sprzedawca – złóż reklamację. Masz prawo </w:t>
      </w:r>
      <w:r w:rsidR="0028637C">
        <w:rPr>
          <w:sz w:val="22"/>
        </w:rPr>
        <w:t>do naprawy,</w:t>
      </w:r>
      <w:r w:rsidR="0028637C" w:rsidRPr="0028637C">
        <w:rPr>
          <w:sz w:val="22"/>
        </w:rPr>
        <w:t xml:space="preserve"> </w:t>
      </w:r>
      <w:r w:rsidR="0028637C">
        <w:rPr>
          <w:sz w:val="22"/>
        </w:rPr>
        <w:t>wymiany, obniżenia ceny, a jeśli wada jest istotna – odstąpienia od umowy.</w:t>
      </w:r>
    </w:p>
    <w:p w:rsidR="006A237F" w:rsidRDefault="006A237F" w:rsidP="006A237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Przeczytaj dokładnie regulamin sklepu. Znajdziesz w nim m.in. informacje o wysyłce i sposobach rozstrzygania sporów.</w:t>
      </w:r>
    </w:p>
    <w:p w:rsidR="006A237F" w:rsidRPr="00932A06" w:rsidRDefault="006A237F" w:rsidP="00932A06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6B3605">
        <w:rPr>
          <w:sz w:val="22"/>
        </w:rPr>
        <w:t>Porównaj ceny</w:t>
      </w:r>
      <w:r>
        <w:rPr>
          <w:sz w:val="22"/>
        </w:rPr>
        <w:t xml:space="preserve"> podobnych produktów – wciąż mogą wystąpić przypadki nieuzasadnionego ich zawyżania.</w:t>
      </w:r>
      <w:bookmarkStart w:id="0" w:name="_GoBack"/>
      <w:bookmarkEnd w:id="0"/>
    </w:p>
    <w:p w:rsidR="00E93743" w:rsidRPr="005A6B17" w:rsidRDefault="00E93743" w:rsidP="00E93743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:rsidR="00D3340F" w:rsidRDefault="00E93743" w:rsidP="00D3340F">
      <w:pPr>
        <w:spacing w:before="240" w:after="240" w:line="360" w:lineRule="auto"/>
        <w:rPr>
          <w:rFonts w:cs="Tahoma"/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 xml:space="preserve">Regionalne Ośrodki Konsumenckie: 22 299 60 90 – </w:t>
      </w:r>
      <w:hyperlink r:id="rId12" w:history="1">
        <w:r w:rsidRPr="00D14EB6">
          <w:rPr>
            <w:rStyle w:val="Hipercze"/>
            <w:szCs w:val="18"/>
          </w:rPr>
          <w:t>Dlakonsumenta.pl</w:t>
        </w:r>
      </w:hyperlink>
      <w:r w:rsidR="00D3340F">
        <w:rPr>
          <w:rStyle w:val="Hipercze"/>
          <w:szCs w:val="18"/>
        </w:rPr>
        <w:br/>
      </w:r>
      <w:hyperlink r:id="rId13" w:anchor="faq595" w:history="1">
        <w:r w:rsidR="00D3340F" w:rsidRPr="00D3340F">
          <w:rPr>
            <w:rStyle w:val="Hipercze"/>
            <w:rFonts w:cs="Tahoma"/>
            <w:szCs w:val="18"/>
          </w:rPr>
          <w:t>Wojewódzkie Inspektoraty Inspekcji Handlowej</w:t>
        </w:r>
      </w:hyperlink>
    </w:p>
    <w:sectPr w:rsidR="00D3340F" w:rsidSect="002400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03" w:rsidRDefault="002E7403">
      <w:r>
        <w:separator/>
      </w:r>
    </w:p>
  </w:endnote>
  <w:endnote w:type="continuationSeparator" w:id="0">
    <w:p w:rsidR="002E7403" w:rsidRDefault="002E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49" w:rsidRDefault="00746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932A06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r w:rsidR="00932A06">
      <w:fldChar w:fldCharType="begin"/>
    </w:r>
    <w:r w:rsidR="00932A06" w:rsidRPr="00932A06">
      <w:rPr>
        <w:lang w:val="pl-PL"/>
      </w:rPr>
      <w:instrText xml:space="preserve"> HYPERLINK "mailto:biuroprasowe@uokik.gov.pl" </w:instrText>
    </w:r>
    <w:r w:rsidR="00932A06">
      <w:fldChar w:fldCharType="separate"/>
    </w:r>
    <w:r w:rsidR="008C53D0"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biuroprasowe@uokik.gov.pl</w:t>
    </w:r>
    <w:r w:rsidR="00932A06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fldChar w:fldCharType="end"/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r w:rsidR="00932A06">
      <w:fldChar w:fldCharType="begin"/>
    </w:r>
    <w:r w:rsidR="00932A06" w:rsidRPr="00932A06">
      <w:rPr>
        <w:lang w:val="pl-PL"/>
      </w:rPr>
      <w:instrText xml:space="preserve"> HYPERLINK "https://twitter.com/UOKiKgovPL" </w:instrText>
    </w:r>
    <w:r w:rsidR="00932A06">
      <w:fldChar w:fldCharType="separate"/>
    </w:r>
    <w:r w:rsidR="00C21071"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@</w:t>
    </w:r>
    <w:proofErr w:type="spellStart"/>
    <w:r w:rsidR="00C21071" w:rsidRPr="00A53423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t>UOKiKgovPL</w:t>
    </w:r>
    <w:proofErr w:type="spellEnd"/>
    <w:r w:rsidR="00932A06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49" w:rsidRDefault="00746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03" w:rsidRDefault="002E7403">
      <w:r>
        <w:separator/>
      </w:r>
    </w:p>
  </w:footnote>
  <w:footnote w:type="continuationSeparator" w:id="0">
    <w:p w:rsidR="002E7403" w:rsidRDefault="002E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49" w:rsidRDefault="00746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932A06" w:rsidP="0041396E">
    <w:pPr>
      <w:pStyle w:val="Nagwek"/>
      <w:tabs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49" w:rsidRDefault="00746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A1499"/>
    <w:multiLevelType w:val="hybridMultilevel"/>
    <w:tmpl w:val="BEAC5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638A"/>
    <w:rsid w:val="00023634"/>
    <w:rsid w:val="0003730D"/>
    <w:rsid w:val="00042F96"/>
    <w:rsid w:val="000651E9"/>
    <w:rsid w:val="00073AA7"/>
    <w:rsid w:val="000A74FA"/>
    <w:rsid w:val="000B149D"/>
    <w:rsid w:val="000B1AC5"/>
    <w:rsid w:val="000B7247"/>
    <w:rsid w:val="000D7EFC"/>
    <w:rsid w:val="00102A5B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A7E10"/>
    <w:rsid w:val="001B3732"/>
    <w:rsid w:val="001B3C75"/>
    <w:rsid w:val="001C1FAD"/>
    <w:rsid w:val="001C291E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42EE1"/>
    <w:rsid w:val="00260382"/>
    <w:rsid w:val="00260C1F"/>
    <w:rsid w:val="00263993"/>
    <w:rsid w:val="00266CB4"/>
    <w:rsid w:val="00267DD1"/>
    <w:rsid w:val="002801AA"/>
    <w:rsid w:val="0028637C"/>
    <w:rsid w:val="00295B34"/>
    <w:rsid w:val="002A5D69"/>
    <w:rsid w:val="002B1DBF"/>
    <w:rsid w:val="002C0D5D"/>
    <w:rsid w:val="002C692D"/>
    <w:rsid w:val="002C6ABE"/>
    <w:rsid w:val="002E388C"/>
    <w:rsid w:val="002E7403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86912"/>
    <w:rsid w:val="00395E49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64D6C"/>
    <w:rsid w:val="00486DB1"/>
    <w:rsid w:val="00493E10"/>
    <w:rsid w:val="004972E8"/>
    <w:rsid w:val="004C0F9E"/>
    <w:rsid w:val="004C1243"/>
    <w:rsid w:val="004C5C26"/>
    <w:rsid w:val="004E29CD"/>
    <w:rsid w:val="004E4269"/>
    <w:rsid w:val="004F7E99"/>
    <w:rsid w:val="005003F9"/>
    <w:rsid w:val="00501EBE"/>
    <w:rsid w:val="0050417B"/>
    <w:rsid w:val="005133CE"/>
    <w:rsid w:val="00521BA3"/>
    <w:rsid w:val="00523E0D"/>
    <w:rsid w:val="00525588"/>
    <w:rsid w:val="0052710E"/>
    <w:rsid w:val="0053090A"/>
    <w:rsid w:val="00534621"/>
    <w:rsid w:val="005442FC"/>
    <w:rsid w:val="0055631D"/>
    <w:rsid w:val="00593935"/>
    <w:rsid w:val="005973FD"/>
    <w:rsid w:val="00597C68"/>
    <w:rsid w:val="005A382B"/>
    <w:rsid w:val="005A4047"/>
    <w:rsid w:val="005C0D39"/>
    <w:rsid w:val="005C5975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21D8"/>
    <w:rsid w:val="00672BC1"/>
    <w:rsid w:val="0067485D"/>
    <w:rsid w:val="006A2065"/>
    <w:rsid w:val="006A237F"/>
    <w:rsid w:val="006A3D88"/>
    <w:rsid w:val="006A4A7A"/>
    <w:rsid w:val="006B0848"/>
    <w:rsid w:val="006B3605"/>
    <w:rsid w:val="006B5287"/>
    <w:rsid w:val="006B6D4B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77B89"/>
    <w:rsid w:val="007838E4"/>
    <w:rsid w:val="007846DC"/>
    <w:rsid w:val="007A19D8"/>
    <w:rsid w:val="007E36E4"/>
    <w:rsid w:val="007F0ACE"/>
    <w:rsid w:val="00800F0E"/>
    <w:rsid w:val="00804024"/>
    <w:rsid w:val="00804058"/>
    <w:rsid w:val="00814C4A"/>
    <w:rsid w:val="0081753E"/>
    <w:rsid w:val="0085004A"/>
    <w:rsid w:val="0085010E"/>
    <w:rsid w:val="0085454F"/>
    <w:rsid w:val="0087354F"/>
    <w:rsid w:val="00896985"/>
    <w:rsid w:val="008B293C"/>
    <w:rsid w:val="008C53D0"/>
    <w:rsid w:val="008D527A"/>
    <w:rsid w:val="008D53DA"/>
    <w:rsid w:val="008D56DA"/>
    <w:rsid w:val="008D5771"/>
    <w:rsid w:val="008F472E"/>
    <w:rsid w:val="00902556"/>
    <w:rsid w:val="0090338C"/>
    <w:rsid w:val="0091048E"/>
    <w:rsid w:val="00920EFC"/>
    <w:rsid w:val="00924ABC"/>
    <w:rsid w:val="00931CD5"/>
    <w:rsid w:val="00932A06"/>
    <w:rsid w:val="00940E8F"/>
    <w:rsid w:val="0095309C"/>
    <w:rsid w:val="009652F2"/>
    <w:rsid w:val="00966304"/>
    <w:rsid w:val="009719ED"/>
    <w:rsid w:val="00986C37"/>
    <w:rsid w:val="00997528"/>
    <w:rsid w:val="0099796A"/>
    <w:rsid w:val="009C1346"/>
    <w:rsid w:val="009D05C8"/>
    <w:rsid w:val="009D7626"/>
    <w:rsid w:val="009E3C0B"/>
    <w:rsid w:val="00A13244"/>
    <w:rsid w:val="00A239AA"/>
    <w:rsid w:val="00A34F7D"/>
    <w:rsid w:val="00A439E8"/>
    <w:rsid w:val="00A43E5D"/>
    <w:rsid w:val="00A45753"/>
    <w:rsid w:val="00A53423"/>
    <w:rsid w:val="00A55456"/>
    <w:rsid w:val="00A62659"/>
    <w:rsid w:val="00A65F20"/>
    <w:rsid w:val="00A76293"/>
    <w:rsid w:val="00A77DA2"/>
    <w:rsid w:val="00A85D9D"/>
    <w:rsid w:val="00A92C4C"/>
    <w:rsid w:val="00A95BB0"/>
    <w:rsid w:val="00AA602D"/>
    <w:rsid w:val="00AB572D"/>
    <w:rsid w:val="00AE2923"/>
    <w:rsid w:val="00AE7F9D"/>
    <w:rsid w:val="00AF1794"/>
    <w:rsid w:val="00B028F7"/>
    <w:rsid w:val="00B1176C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C6C76"/>
    <w:rsid w:val="00BD0481"/>
    <w:rsid w:val="00BD07F4"/>
    <w:rsid w:val="00BD4447"/>
    <w:rsid w:val="00BD53C6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21B"/>
    <w:rsid w:val="00C2398C"/>
    <w:rsid w:val="00C25569"/>
    <w:rsid w:val="00C262A6"/>
    <w:rsid w:val="00C27366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1323F"/>
    <w:rsid w:val="00D1640F"/>
    <w:rsid w:val="00D202BA"/>
    <w:rsid w:val="00D251AC"/>
    <w:rsid w:val="00D3340F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69B5"/>
    <w:rsid w:val="00DF782B"/>
    <w:rsid w:val="00E03AEF"/>
    <w:rsid w:val="00E102DE"/>
    <w:rsid w:val="00E24825"/>
    <w:rsid w:val="00E42093"/>
    <w:rsid w:val="00E522AD"/>
    <w:rsid w:val="00E64103"/>
    <w:rsid w:val="00E66AAA"/>
    <w:rsid w:val="00E76CD1"/>
    <w:rsid w:val="00E93743"/>
    <w:rsid w:val="00EB1A13"/>
    <w:rsid w:val="00EC742D"/>
    <w:rsid w:val="00ED5790"/>
    <w:rsid w:val="00EE4AD8"/>
    <w:rsid w:val="00F139AC"/>
    <w:rsid w:val="00F21EAC"/>
    <w:rsid w:val="00F3243D"/>
    <w:rsid w:val="00F46D0D"/>
    <w:rsid w:val="00F60450"/>
    <w:rsid w:val="00F66B30"/>
    <w:rsid w:val="00F92B59"/>
    <w:rsid w:val="00F948BC"/>
    <w:rsid w:val="00F960CF"/>
    <w:rsid w:val="00F968ED"/>
    <w:rsid w:val="00FA10A3"/>
    <w:rsid w:val="00FA1226"/>
    <w:rsid w:val="00FB7375"/>
    <w:rsid w:val="00FD09D8"/>
    <w:rsid w:val="00FD33E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28A505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normal">
    <w:name w:val="mcntmsonormal"/>
    <w:basedOn w:val="Normalny"/>
    <w:rsid w:val="00D334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76C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76C"/>
    <w:rPr>
      <w:vertAlign w:val="superscript"/>
    </w:rPr>
  </w:style>
  <w:style w:type="paragraph" w:customStyle="1" w:styleId="mcntmcntmsonormal1">
    <w:name w:val="mcntmcntmsonormal1"/>
    <w:basedOn w:val="Normalny"/>
    <w:rsid w:val="00672BC1"/>
    <w:rPr>
      <w:rFonts w:ascii="Calibri" w:hAnsi="Calibri" w:cs="Calibri"/>
      <w:sz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36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01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10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84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9">
          <w:blockQuote w:val="1"/>
          <w:marLeft w:val="96"/>
          <w:marRight w:val="9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1071">
          <w:blockQuote w:val="1"/>
          <w:marLeft w:val="96"/>
          <w:marRight w:val="9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099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0003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839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224">
                  <w:marLeft w:val="0"/>
                  <w:marRight w:val="0"/>
                  <w:marTop w:val="0"/>
                  <w:marBottom w:val="0"/>
                  <w:divBdr>
                    <w:top w:val="single" w:sz="8" w:space="5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91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18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60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459">
          <w:blockQuote w:val="1"/>
          <w:marLeft w:val="96"/>
          <w:marRight w:val="9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21732">
          <w:blockQuote w:val="1"/>
          <w:marLeft w:val="96"/>
          <w:marRight w:val="9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85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026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881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462">
                  <w:marLeft w:val="0"/>
                  <w:marRight w:val="0"/>
                  <w:marTop w:val="0"/>
                  <w:marBottom w:val="0"/>
                  <w:divBdr>
                    <w:top w:val="single" w:sz="8" w:space="5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9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9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28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9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8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20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46468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79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406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6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1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93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9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726660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91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6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nsumers/consumers_safety/safety_products/rapex/alerts/repository/content/pages/rapex/index_en.htm" TargetMode="External"/><Relationship Id="rId13" Type="http://schemas.openxmlformats.org/officeDocument/2006/relationships/hyperlink" Target="https://www.uokik.gov.pl/wazne_adresy.ph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lakonsumenta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orady@dlakonsumentow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c.europa.eu/commission/presscorner/detail/pl/ip_20_938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33C0-CC2E-41E6-9E4E-022C0F6B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7</cp:revision>
  <cp:lastPrinted>2020-08-05T10:23:00Z</cp:lastPrinted>
  <dcterms:created xsi:type="dcterms:W3CDTF">2020-08-06T18:47:00Z</dcterms:created>
  <dcterms:modified xsi:type="dcterms:W3CDTF">2020-08-07T07:10:00Z</dcterms:modified>
</cp:coreProperties>
</file>