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32" w:rsidRPr="0024118E" w:rsidRDefault="0041010E" w:rsidP="00CE4132">
      <w:pPr>
        <w:spacing w:line="360" w:lineRule="auto"/>
        <w:jc w:val="both"/>
        <w:rPr>
          <w:sz w:val="32"/>
          <w:szCs w:val="32"/>
        </w:rPr>
      </w:pPr>
      <w:r>
        <w:rPr>
          <w:sz w:val="32"/>
          <w:szCs w:val="32"/>
          <w:lang w:val="en"/>
        </w:rPr>
        <w:t>RULES FOR IMPOSING SANCTIONS FOR COMPETITION RESTRICTING PRACTICES - NEW CLARIFICATIONS PROVIDED BY THE PRESIDENT OF UOKIK</w:t>
      </w:r>
    </w:p>
    <w:p w:rsidR="00CE4132" w:rsidRDefault="007A108B" w:rsidP="00CE4132">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bookmarkStart w:id="0" w:name="_GoBack"/>
      <w:r>
        <w:rPr>
          <w:rFonts w:cs="Tahoma"/>
          <w:b/>
          <w:bCs/>
          <w:color w:val="000000" w:themeColor="text1"/>
          <w:sz w:val="22"/>
          <w:lang w:val="en" w:eastAsia="en-GB"/>
        </w:rPr>
        <w:t xml:space="preserve">The President of the Office of Competition and Consumer Protection has provided updated </w:t>
      </w:r>
      <w:r>
        <w:rPr>
          <w:rFonts w:cs="Tahoma"/>
          <w:b/>
          <w:bCs/>
          <w:color w:val="000000" w:themeColor="text1"/>
          <w:sz w:val="22"/>
          <w:lang w:val="en" w:eastAsia="en-GB"/>
        </w:rPr>
        <w:t>information on sanctions that may be imposed on businesses for anti-competitive practices.</w:t>
      </w:r>
    </w:p>
    <w:p w:rsidR="00CE4132" w:rsidRDefault="007A108B" w:rsidP="00CE4132">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val="en" w:eastAsia="en-GB"/>
        </w:rPr>
        <w:t>The publication of the document is an element of the transparency policy of the Office.</w:t>
      </w:r>
    </w:p>
    <w:p w:rsidR="00CE4132" w:rsidRPr="00E748CD" w:rsidRDefault="007A108B" w:rsidP="00CE4132">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val="en" w:eastAsia="en-GB"/>
        </w:rPr>
        <w:t>Entrepreneurs may learn how sanctions for the violation of legal provisions a</w:t>
      </w:r>
      <w:r>
        <w:rPr>
          <w:rFonts w:cs="Tahoma"/>
          <w:b/>
          <w:bCs/>
          <w:color w:val="000000" w:themeColor="text1"/>
          <w:sz w:val="22"/>
          <w:lang w:val="en" w:eastAsia="en-GB"/>
        </w:rPr>
        <w:t>re calculated.</w:t>
      </w:r>
    </w:p>
    <w:p w:rsidR="00CE4132" w:rsidRPr="0030776D" w:rsidRDefault="007A108B" w:rsidP="00CE4132">
      <w:pPr>
        <w:spacing w:after="240" w:line="360" w:lineRule="auto"/>
        <w:jc w:val="both"/>
        <w:rPr>
          <w:sz w:val="22"/>
        </w:rPr>
      </w:pPr>
      <w:r>
        <w:rPr>
          <w:b/>
          <w:sz w:val="22"/>
          <w:lang w:val="en"/>
        </w:rPr>
        <w:t xml:space="preserve">[Warsaw, </w:t>
      </w:r>
      <w:r w:rsidR="00757D57">
        <w:rPr>
          <w:b/>
          <w:sz w:val="22"/>
          <w:lang w:val="en"/>
        </w:rPr>
        <w:t>2</w:t>
      </w:r>
      <w:r>
        <w:rPr>
          <w:b/>
          <w:sz w:val="22"/>
          <w:lang w:val="en"/>
        </w:rPr>
        <w:t xml:space="preserve"> </w:t>
      </w:r>
      <w:r w:rsidR="00757D57">
        <w:rPr>
          <w:b/>
          <w:sz w:val="22"/>
          <w:lang w:val="en"/>
        </w:rPr>
        <w:t>April</w:t>
      </w:r>
      <w:r>
        <w:rPr>
          <w:b/>
          <w:sz w:val="22"/>
          <w:lang w:val="en"/>
        </w:rPr>
        <w:t xml:space="preserve"> 2021]</w:t>
      </w:r>
      <w:r>
        <w:rPr>
          <w:sz w:val="22"/>
          <w:lang w:val="en"/>
        </w:rPr>
        <w:t xml:space="preserve"> According to the Antimonopoly Act, the fine for using competition restricting practices by entrepreneurs is up to 10% of the revenue achieved in the year preceding the issuance of the decision. The Act specifies the m</w:t>
      </w:r>
      <w:r>
        <w:rPr>
          <w:sz w:val="22"/>
          <w:lang w:val="en"/>
        </w:rPr>
        <w:t>aximum amounts of fines and the general rules for determining such amounts of fines, but to increase the transparency of its activities, the Office further explains the methodology for imposing sanctions in its documents. As part of the implementation of t</w:t>
      </w:r>
      <w:r>
        <w:rPr>
          <w:sz w:val="22"/>
          <w:lang w:val="en"/>
        </w:rPr>
        <w:t xml:space="preserve">his policy, the President of the Office of Competition and Consumer Protection Tomasz Chróstny provided updated </w:t>
      </w:r>
      <w:hyperlink r:id="rId8" w:history="1">
        <w:r w:rsidRPr="007878C9">
          <w:rPr>
            <w:rStyle w:val="Hipercze"/>
            <w:sz w:val="22"/>
            <w:lang w:val="en"/>
          </w:rPr>
          <w:t>information</w:t>
        </w:r>
      </w:hyperlink>
      <w:r>
        <w:rPr>
          <w:sz w:val="22"/>
          <w:lang w:val="en"/>
        </w:rPr>
        <w:t xml:space="preserve"> on the determination of fines in cases related to prohibited agreemen</w:t>
      </w:r>
      <w:r>
        <w:rPr>
          <w:sz w:val="22"/>
          <w:lang w:val="en"/>
        </w:rPr>
        <w:t>ts and abuse of dominant position by entrepreneurs.</w:t>
      </w:r>
    </w:p>
    <w:p w:rsidR="00CE4132" w:rsidRDefault="007A108B" w:rsidP="00CE4132">
      <w:pPr>
        <w:spacing w:after="240" w:line="360" w:lineRule="auto"/>
        <w:jc w:val="both"/>
        <w:rPr>
          <w:sz w:val="22"/>
        </w:rPr>
      </w:pPr>
      <w:r>
        <w:rPr>
          <w:sz w:val="22"/>
          <w:lang w:val="en"/>
        </w:rPr>
        <w:t>'</w:t>
      </w:r>
      <w:r w:rsidRPr="001F717D">
        <w:rPr>
          <w:i/>
          <w:iCs/>
          <w:sz w:val="22"/>
          <w:lang w:val="en"/>
        </w:rPr>
        <w:t>We know how important the predictability of not only regulations but also activities of state institutions is for entrepreneurs. That's why we focus on transparency and clarity. To that end, we publish i</w:t>
      </w:r>
      <w:r w:rsidRPr="001F717D">
        <w:rPr>
          <w:i/>
          <w:iCs/>
          <w:sz w:val="22"/>
          <w:lang w:val="en"/>
        </w:rPr>
        <w:t>nformation on how financial sanctions are determined for businesses that have engaged in competition restricting practices. The previous document was prepared in 2015 and it needed to be updated. The current version has been adapted to the current specific</w:t>
      </w:r>
      <w:r w:rsidRPr="001F717D">
        <w:rPr>
          <w:i/>
          <w:iCs/>
          <w:sz w:val="22"/>
          <w:lang w:val="en"/>
        </w:rPr>
        <w:t xml:space="preserve">ities of the cases handled by the Office. We took into consideration the image of the market, where we see more and more cases </w:t>
      </w:r>
      <w:r w:rsidRPr="001F717D">
        <w:rPr>
          <w:rFonts w:cs="Calibri"/>
          <w:i/>
          <w:iCs/>
          <w:color w:val="000000"/>
          <w:sz w:val="22"/>
          <w:lang w:val="en"/>
        </w:rPr>
        <w:t xml:space="preserve">against large entities, as well as proceedings related to serious and prolonged infringements,' </w:t>
      </w:r>
      <w:r w:rsidRPr="00001BAD">
        <w:rPr>
          <w:rFonts w:cs="Calibri"/>
          <w:color w:val="000000"/>
          <w:sz w:val="22"/>
          <w:lang w:val="en"/>
        </w:rPr>
        <w:t xml:space="preserve">says Tomasz </w:t>
      </w:r>
      <w:proofErr w:type="spellStart"/>
      <w:r w:rsidRPr="00001BAD">
        <w:rPr>
          <w:rFonts w:cs="Calibri"/>
          <w:color w:val="000000"/>
          <w:sz w:val="22"/>
          <w:lang w:val="en"/>
        </w:rPr>
        <w:t>Chróstny</w:t>
      </w:r>
      <w:proofErr w:type="spellEnd"/>
      <w:r w:rsidRPr="00001BAD">
        <w:rPr>
          <w:rFonts w:cs="Calibri"/>
          <w:color w:val="000000"/>
          <w:sz w:val="22"/>
          <w:lang w:val="en"/>
        </w:rPr>
        <w:t>, President o</w:t>
      </w:r>
      <w:r w:rsidRPr="00001BAD">
        <w:rPr>
          <w:rFonts w:cs="Calibri"/>
          <w:color w:val="000000"/>
          <w:sz w:val="22"/>
          <w:lang w:val="en"/>
        </w:rPr>
        <w:t xml:space="preserve">f </w:t>
      </w:r>
      <w:r w:rsidRPr="00001BAD">
        <w:rPr>
          <w:rFonts w:cs="Calibri"/>
          <w:color w:val="000000"/>
          <w:sz w:val="22"/>
          <w:lang w:val="en"/>
        </w:rPr>
        <w:t>the Office of Competition and Consumer Protection</w:t>
      </w:r>
      <w:r w:rsidRPr="00001BAD">
        <w:rPr>
          <w:rFonts w:cs="Calibri"/>
          <w:color w:val="000000"/>
          <w:sz w:val="22"/>
          <w:lang w:val="en"/>
        </w:rPr>
        <w:t xml:space="preserve">. </w:t>
      </w:r>
      <w:r w:rsidRPr="001F717D">
        <w:rPr>
          <w:i/>
          <w:iCs/>
          <w:sz w:val="22"/>
          <w:lang w:val="en"/>
        </w:rPr>
        <w:t xml:space="preserve"> </w:t>
      </w:r>
    </w:p>
    <w:p w:rsidR="00CE4132" w:rsidRPr="00E748CD" w:rsidRDefault="007A108B" w:rsidP="00CE4132">
      <w:pPr>
        <w:spacing w:after="240" w:line="360" w:lineRule="auto"/>
        <w:jc w:val="both"/>
        <w:rPr>
          <w:sz w:val="22"/>
        </w:rPr>
      </w:pPr>
      <w:r>
        <w:rPr>
          <w:sz w:val="22"/>
          <w:lang w:val="en"/>
        </w:rPr>
        <w:t xml:space="preserve">In determining the amount of the fine, the President of the Office of Competition and Consumer Protection will take into account the </w:t>
      </w:r>
      <w:r w:rsidRPr="00B1662C">
        <w:rPr>
          <w:b/>
          <w:sz w:val="22"/>
          <w:lang w:val="en"/>
        </w:rPr>
        <w:t>nature of the violation</w:t>
      </w:r>
      <w:r>
        <w:rPr>
          <w:sz w:val="22"/>
          <w:lang w:val="en"/>
        </w:rPr>
        <w:t xml:space="preserve"> - its gravity, effects, </w:t>
      </w:r>
      <w:r>
        <w:rPr>
          <w:sz w:val="22"/>
          <w:lang w:val="en"/>
        </w:rPr>
        <w:lastRenderedPageBreak/>
        <w:t>as well as scale. On</w:t>
      </w:r>
      <w:r>
        <w:rPr>
          <w:sz w:val="22"/>
          <w:lang w:val="en"/>
        </w:rPr>
        <w:t xml:space="preserve"> this basis, he will establish a base amount that will be used to further determine the amount of the fine. The most severe sanctions will be imposed for the collusion between competitors and abuse of a dominant position aimed at or leading to the eliminat</w:t>
      </w:r>
      <w:r>
        <w:rPr>
          <w:sz w:val="22"/>
          <w:lang w:val="en"/>
        </w:rPr>
        <w:t xml:space="preserve">ion of competition on the market. </w:t>
      </w:r>
    </w:p>
    <w:p w:rsidR="00CE4132" w:rsidRDefault="007A108B" w:rsidP="00CE4132">
      <w:pPr>
        <w:spacing w:after="240" w:line="360" w:lineRule="auto"/>
        <w:jc w:val="both"/>
        <w:rPr>
          <w:sz w:val="22"/>
        </w:rPr>
      </w:pPr>
      <w:r w:rsidRPr="00340261">
        <w:rPr>
          <w:sz w:val="22"/>
          <w:lang w:val="en"/>
        </w:rPr>
        <w:t xml:space="preserve">Other important premises for determining the amount of sanctions include the </w:t>
      </w:r>
      <w:r w:rsidRPr="00340261">
        <w:rPr>
          <w:b/>
          <w:sz w:val="22"/>
          <w:lang w:val="en"/>
        </w:rPr>
        <w:t>nature of the market and the effects of the violation.</w:t>
      </w:r>
      <w:r w:rsidRPr="00340261">
        <w:rPr>
          <w:sz w:val="22"/>
          <w:lang w:val="en"/>
        </w:rPr>
        <w:t xml:space="preserve"> The President of the Office will check, among other things, whether a product is unusually important for particularly sensitive customers, as well as its importance for other sectors of the economy. Aspects such as market structure, barriers to entry, and</w:t>
      </w:r>
      <w:r w:rsidRPr="00340261">
        <w:rPr>
          <w:sz w:val="22"/>
          <w:lang w:val="en"/>
        </w:rPr>
        <w:t xml:space="preserve"> economic potential of the entrepreneur, will also be taken into account. The amount of the fine will depend, to a greater extent, on the </w:t>
      </w:r>
      <w:r w:rsidRPr="000B3969">
        <w:rPr>
          <w:b/>
          <w:sz w:val="22"/>
          <w:lang w:val="en"/>
        </w:rPr>
        <w:t>duration of the violation</w:t>
      </w:r>
      <w:r w:rsidRPr="00340261">
        <w:rPr>
          <w:sz w:val="22"/>
          <w:lang w:val="en"/>
        </w:rPr>
        <w:t xml:space="preserve"> for which an entrepreneur is liable. In this respect, there was a noticeable shift towards a</w:t>
      </w:r>
      <w:r w:rsidRPr="00340261">
        <w:rPr>
          <w:sz w:val="22"/>
          <w:lang w:val="en"/>
        </w:rPr>
        <w:t xml:space="preserve"> simpler mechanism for determining the amount of sanctions, ensuring that the fine is proportionate to the duration of the violation.</w:t>
      </w:r>
    </w:p>
    <w:p w:rsidR="00CE4132" w:rsidRPr="000B3969" w:rsidRDefault="007A108B" w:rsidP="00CE4132">
      <w:pPr>
        <w:spacing w:after="240" w:line="360" w:lineRule="auto"/>
        <w:jc w:val="both"/>
        <w:rPr>
          <w:sz w:val="22"/>
        </w:rPr>
      </w:pPr>
      <w:r w:rsidRPr="000B3969">
        <w:rPr>
          <w:sz w:val="22"/>
          <w:lang w:val="en"/>
        </w:rPr>
        <w:t>The President of the Office will also take attenuating and aggravating circumstances into consideration, which will be eva</w:t>
      </w:r>
      <w:r w:rsidRPr="000B3969">
        <w:rPr>
          <w:sz w:val="22"/>
          <w:lang w:val="en"/>
        </w:rPr>
        <w:t xml:space="preserve">luated together. The fine determined at an earlier stage of the analysis may be increased or decreased by up to 50 per cent. Sanctions may be reduced, for example, as a result of the cooperation with the President of the Office during the proceedings. The </w:t>
      </w:r>
      <w:r w:rsidRPr="000B3969">
        <w:rPr>
          <w:sz w:val="22"/>
          <w:lang w:val="en"/>
        </w:rPr>
        <w:t>list of attenuating circumstances is non-exhaustive.</w:t>
      </w:r>
    </w:p>
    <w:p w:rsidR="00CE4132" w:rsidRPr="00E748CD" w:rsidRDefault="007A108B" w:rsidP="00CE4132">
      <w:pPr>
        <w:pStyle w:val="PKTABC"/>
        <w:numPr>
          <w:ilvl w:val="0"/>
          <w:numId w:val="0"/>
        </w:numPr>
        <w:spacing w:before="0" w:after="240"/>
        <w:rPr>
          <w:rFonts w:ascii="Trebuchet MS" w:hAnsi="Trebuchet MS"/>
          <w:szCs w:val="22"/>
        </w:rPr>
      </w:pPr>
      <w:r w:rsidRPr="00E748CD">
        <w:rPr>
          <w:rFonts w:ascii="Trebuchet MS" w:hAnsi="Trebuchet MS"/>
          <w:szCs w:val="22"/>
          <w:lang w:val="en"/>
        </w:rPr>
        <w:t>Aggravating circumstances include the role of the leader or initiator of the agreement, coercion or inducement of others to participate in the agreement, a prior similar violation, and willfulness. It is</w:t>
      </w:r>
      <w:r w:rsidRPr="00E748CD">
        <w:rPr>
          <w:rFonts w:ascii="Trebuchet MS" w:hAnsi="Trebuchet MS"/>
          <w:szCs w:val="22"/>
          <w:lang w:val="en"/>
        </w:rPr>
        <w:t xml:space="preserve"> important to note that the list of aggravating circumstances is exhaustive.</w:t>
      </w:r>
    </w:p>
    <w:p w:rsidR="00CE4132" w:rsidRPr="00E748CD" w:rsidRDefault="007A108B" w:rsidP="00CE4132">
      <w:pPr>
        <w:pStyle w:val="PKTABC"/>
        <w:numPr>
          <w:ilvl w:val="0"/>
          <w:numId w:val="0"/>
        </w:numPr>
        <w:rPr>
          <w:rFonts w:ascii="Trebuchet MS" w:hAnsi="Trebuchet MS"/>
          <w:szCs w:val="22"/>
        </w:rPr>
      </w:pPr>
      <w:r w:rsidRPr="00E748CD">
        <w:rPr>
          <w:rFonts w:ascii="Trebuchet MS" w:hAnsi="Trebuchet MS"/>
          <w:szCs w:val="22"/>
          <w:lang w:val="en"/>
        </w:rPr>
        <w:t xml:space="preserve">Finally, the President of the Office of Competition and Consumer Protection will determine </w:t>
      </w:r>
      <w:r w:rsidRPr="00E748CD">
        <w:rPr>
          <w:rStyle w:val="Pogrubienie"/>
          <w:rFonts w:ascii="Trebuchet MS" w:hAnsi="Trebuchet MS"/>
          <w:szCs w:val="22"/>
          <w:lang w:val="en"/>
        </w:rPr>
        <w:t>whether the sanction is adequate</w:t>
      </w:r>
      <w:r w:rsidRPr="00E748CD">
        <w:rPr>
          <w:rFonts w:ascii="Trebuchet MS" w:hAnsi="Trebuchet MS"/>
          <w:szCs w:val="22"/>
          <w:lang w:val="en"/>
        </w:rPr>
        <w:t xml:space="preserve"> under the circumstances of the particular case under re</w:t>
      </w:r>
      <w:r w:rsidRPr="00E748CD">
        <w:rPr>
          <w:rFonts w:ascii="Trebuchet MS" w:hAnsi="Trebuchet MS"/>
          <w:szCs w:val="22"/>
          <w:lang w:val="en"/>
        </w:rPr>
        <w:t xml:space="preserve">view, i.e. whether there are any extraordinary circumstances that warrant a lesser sanction or whether the nature of the violation warrants a higher sanction. </w:t>
      </w:r>
    </w:p>
    <w:p w:rsidR="00CE4132" w:rsidRPr="00E748CD" w:rsidRDefault="007A108B" w:rsidP="00CE4132">
      <w:pPr>
        <w:spacing w:after="240" w:line="360" w:lineRule="auto"/>
        <w:jc w:val="both"/>
        <w:rPr>
          <w:sz w:val="22"/>
        </w:rPr>
      </w:pPr>
      <w:r w:rsidRPr="00E748CD">
        <w:rPr>
          <w:sz w:val="22"/>
          <w:lang w:val="en"/>
        </w:rPr>
        <w:t>The clarifications are not a legal act - they are issued based on the power granted to the Presi</w:t>
      </w:r>
      <w:r w:rsidRPr="00E748CD">
        <w:rPr>
          <w:sz w:val="22"/>
          <w:lang w:val="en"/>
        </w:rPr>
        <w:t>dent of the Office of Competition and Consumer Protection under the Act on Competition and Consumer Protection to publish information clarifying how the competition protection authority acts. The clarifications will be used by the President of the Office o</w:t>
      </w:r>
      <w:r w:rsidRPr="00E748CD">
        <w:rPr>
          <w:sz w:val="22"/>
          <w:lang w:val="en"/>
        </w:rPr>
        <w:t>f Competition and Consumer Protection to determine the amount of the fine on a case-by-</w:t>
      </w:r>
      <w:r w:rsidRPr="00E748CD">
        <w:rPr>
          <w:sz w:val="22"/>
          <w:lang w:val="en"/>
        </w:rPr>
        <w:lastRenderedPageBreak/>
        <w:t xml:space="preserve">case basis. This is not the only document in which the Office shows how it imposes sanctions for practices that violate competition rules. In 2020, </w:t>
      </w:r>
      <w:hyperlink r:id="rId9" w:history="1">
        <w:r w:rsidRPr="003F0BCF">
          <w:rPr>
            <w:rStyle w:val="Hipercze"/>
            <w:sz w:val="22"/>
            <w:lang w:val="en"/>
          </w:rPr>
          <w:t>clarifications</w:t>
        </w:r>
      </w:hyperlink>
      <w:r w:rsidRPr="00E748CD">
        <w:rPr>
          <w:sz w:val="22"/>
          <w:lang w:val="en"/>
        </w:rPr>
        <w:t xml:space="preserve"> were published regarding fines for executives directly responsible for violating the law. </w:t>
      </w:r>
    </w:p>
    <w:p w:rsidR="00CE4132" w:rsidRPr="00E748CD" w:rsidRDefault="007A108B" w:rsidP="00CE4132">
      <w:pPr>
        <w:shd w:val="clear" w:color="auto" w:fill="FFFFFF"/>
        <w:spacing w:after="240" w:line="360" w:lineRule="auto"/>
        <w:jc w:val="both"/>
        <w:rPr>
          <w:rFonts w:cs="Tahoma"/>
          <w:color w:val="000000" w:themeColor="text1"/>
          <w:sz w:val="22"/>
          <w:lang w:eastAsia="en-GB"/>
        </w:rPr>
      </w:pPr>
      <w:r>
        <w:rPr>
          <w:sz w:val="22"/>
          <w:lang w:val="en"/>
        </w:rPr>
        <w:t xml:space="preserve">We would like to remind you that severe sanctions can be avoided thanks to the </w:t>
      </w:r>
      <w:hyperlink r:id="rId10" w:history="1">
        <w:r w:rsidRPr="00E748CD">
          <w:rPr>
            <w:rStyle w:val="Hipercze"/>
            <w:sz w:val="22"/>
            <w:lang w:val="en"/>
          </w:rPr>
          <w:t>leniency programme</w:t>
        </w:r>
      </w:hyperlink>
      <w:r w:rsidRPr="00E748CD">
        <w:rPr>
          <w:sz w:val="22"/>
          <w:lang w:val="en"/>
        </w:rPr>
        <w:t xml:space="preserve"> </w:t>
      </w:r>
      <w:r w:rsidRPr="00E748CD">
        <w:rPr>
          <w:rFonts w:cs="Tahoma"/>
          <w:color w:val="000000" w:themeColor="text1"/>
          <w:sz w:val="22"/>
          <w:lang w:val="en" w:eastAsia="en-GB"/>
        </w:rPr>
        <w:t>It gives entrepreneurs, as well as managers involved in the illegal agreements, a chance to gain the status of key witness. This allows them to avoid or reduce the sanction. The programme</w:t>
      </w:r>
      <w:r w:rsidRPr="00E748CD">
        <w:rPr>
          <w:rFonts w:cs="Tahoma"/>
          <w:color w:val="000000" w:themeColor="text1"/>
          <w:sz w:val="22"/>
          <w:lang w:val="en" w:eastAsia="en-GB"/>
        </w:rPr>
        <w:t xml:space="preserve"> is dedicated to persons who cooperate with the Office and provide evidence or information regarding illegal agreements. Entrepreneurs and managers interested in the leniency programme may contact the Office by phone at 22 55 60 555, where lawyers will ans</w:t>
      </w:r>
      <w:r w:rsidRPr="00E748CD">
        <w:rPr>
          <w:rFonts w:cs="Tahoma"/>
          <w:color w:val="000000" w:themeColor="text1"/>
          <w:sz w:val="22"/>
          <w:lang w:val="en" w:eastAsia="en-GB"/>
        </w:rPr>
        <w:t>wer all their questions regarding leniency applications, including anonymous ones.</w:t>
      </w:r>
    </w:p>
    <w:p w:rsidR="00CE4132" w:rsidRPr="00E748CD" w:rsidRDefault="007A108B" w:rsidP="00CE4132">
      <w:pPr>
        <w:shd w:val="clear" w:color="auto" w:fill="FFFFFF"/>
        <w:spacing w:after="240" w:line="360" w:lineRule="auto"/>
        <w:jc w:val="both"/>
        <w:rPr>
          <w:rFonts w:cs="Tahoma"/>
          <w:color w:val="000000" w:themeColor="text1"/>
          <w:sz w:val="22"/>
          <w:lang w:eastAsia="en-GB"/>
        </w:rPr>
      </w:pPr>
      <w:r w:rsidRPr="00E748CD">
        <w:rPr>
          <w:rFonts w:cs="Tahoma"/>
          <w:color w:val="000000" w:themeColor="text1"/>
          <w:sz w:val="22"/>
          <w:lang w:val="en" w:eastAsia="en-GB"/>
        </w:rPr>
        <w:t xml:space="preserve">The Office also runs a programme of acquiring information from anonymous whistleblowers. </w:t>
      </w:r>
      <w:r w:rsidRPr="00E748CD">
        <w:rPr>
          <w:sz w:val="22"/>
          <w:lang w:val="en"/>
        </w:rPr>
        <w:t xml:space="preserve">Visit </w:t>
      </w:r>
      <w:hyperlink r:id="rId11" w:history="1">
        <w:r w:rsidRPr="00E748CD">
          <w:rPr>
            <w:rStyle w:val="Hipercze"/>
            <w:sz w:val="22"/>
            <w:lang w:val="en"/>
          </w:rPr>
          <w:t>https://konkurencja.uokik.gov.pl/sygnalista/</w:t>
        </w:r>
      </w:hyperlink>
      <w:r w:rsidRPr="00E748CD">
        <w:rPr>
          <w:sz w:val="22"/>
          <w:lang w:val="en"/>
        </w:rPr>
        <w:t xml:space="preserve"> and fill out a simple form. </w:t>
      </w:r>
      <w:r w:rsidRPr="00E748CD">
        <w:rPr>
          <w:rFonts w:cs="Tahoma"/>
          <w:color w:val="000000" w:themeColor="text1"/>
          <w:sz w:val="22"/>
          <w:lang w:val="en" w:eastAsia="en-GB"/>
        </w:rPr>
        <w:t>The system we use guarantees full anonymity, also towards the Office.</w:t>
      </w:r>
      <w:bookmarkEnd w:id="0"/>
    </w:p>
    <w:p w:rsidR="00FF697F" w:rsidRPr="00FF697F" w:rsidRDefault="00FF697F" w:rsidP="00B52A32">
      <w:pPr>
        <w:pStyle w:val="mcntmcntmcntmcntmcntmsonormal"/>
        <w:spacing w:before="0" w:beforeAutospacing="0" w:after="240" w:afterAutospacing="0" w:line="360" w:lineRule="auto"/>
        <w:jc w:val="both"/>
        <w:rPr>
          <w:rFonts w:asciiTheme="minorHAnsi" w:hAnsiTheme="minorHAnsi" w:cstheme="minorHAnsi"/>
          <w:color w:val="000000" w:themeColor="text1"/>
          <w:sz w:val="22"/>
          <w:szCs w:val="22"/>
          <w:lang w:val="pl-PL"/>
        </w:rPr>
      </w:pPr>
    </w:p>
    <w:sectPr w:rsidR="00FF697F" w:rsidRPr="00FF697F" w:rsidSect="006142CD">
      <w:headerReference w:type="default" r:id="rId12"/>
      <w:footerReference w:type="default" r:id="rId13"/>
      <w:pgSz w:w="11906" w:h="16838"/>
      <w:pgMar w:top="2127" w:right="1417" w:bottom="1560"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08B" w:rsidRDefault="007A108B">
      <w:r>
        <w:separator/>
      </w:r>
    </w:p>
  </w:endnote>
  <w:endnote w:type="continuationSeparator" w:id="0">
    <w:p w:rsidR="007A108B" w:rsidRDefault="007A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Pr="00924ABC" w:rsidRDefault="007A108B" w:rsidP="008D527A">
    <w:pPr>
      <w:pStyle w:val="Stopka"/>
      <w:rPr>
        <w:rFonts w:ascii="Segoe UI Semibold" w:hAnsi="Segoe UI Semibold" w:cs="Segoe UI Semibold"/>
        <w:color w:val="595959" w:themeColor="text1" w:themeTint="A6"/>
        <w:sz w:val="16"/>
        <w:szCs w:val="16"/>
      </w:rPr>
    </w:pPr>
    <w:r>
      <w:rPr>
        <w:noProof/>
        <w:lang w:eastAsia="pl-PL"/>
      </w:rPr>
      <w:drawing>
        <wp:anchor distT="0" distB="0" distL="114300" distR="114300" simplePos="0" relativeHeight="251663360"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25" name="Obraz 25"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059752"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325" cy="695325"/>
                  </a:xfrm>
                  <a:prstGeom prst="rect">
                    <a:avLst/>
                  </a:prstGeom>
                  <a:noFill/>
                </pic:spPr>
              </pic:pic>
            </a:graphicData>
          </a:graphic>
        </wp:anchor>
      </w:drawing>
    </w:r>
    <w:r w:rsidR="00CE4132">
      <w:rPr>
        <w:rFonts w:ascii="Segoe UI Semibold" w:hAnsi="Segoe UI Semibold" w:cs="Segoe UI Semibold"/>
        <w:noProof/>
        <w:color w:val="595959" w:themeColor="text1" w:themeTint="A6"/>
        <w:sz w:val="16"/>
        <w:szCs w:val="16"/>
        <w:lang w:eastAsia="pl-PL"/>
      </w:rPr>
      <mc:AlternateContent>
        <mc:Choice Requires="wps">
          <w:drawing>
            <wp:anchor distT="45720" distB="45720" distL="114300" distR="114300" simplePos="0" relativeHeight="251662336" behindDoc="1" locked="0" layoutInCell="1" allowOverlap="1">
              <wp:simplePos x="0" y="0"/>
              <wp:positionH relativeFrom="margin">
                <wp:posOffset>3710305</wp:posOffset>
              </wp:positionH>
              <wp:positionV relativeFrom="paragraph">
                <wp:posOffset>-88265</wp:posOffset>
              </wp:positionV>
              <wp:extent cx="1323975" cy="543560"/>
              <wp:effectExtent l="0" t="0" r="9525" b="889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Pr="006A2065" w:rsidRDefault="007A108B"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lang w:val="en"/>
                            </w:rPr>
                            <w:t xml:space="preserve">PRESS </w:t>
                          </w:r>
                          <w:r w:rsidRPr="006A2065">
                            <w:rPr>
                              <w:rFonts w:ascii="Segoe UI Black" w:hAnsi="Segoe UI Black"/>
                              <w:color w:val="C77D4C"/>
                              <w:sz w:val="28"/>
                              <w:szCs w:val="28"/>
                              <w:lang w:val="en"/>
                            </w:rPr>
                            <w:br/>
                            <w:t>RELEASE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2049" type="#_x0000_t202" style="width:104.25pt;height:42.8pt;margin-top:-6.95pt;margin-left:292.15pt;mso-height-percent:0;mso-height-relative:margin;mso-position-horizontal-relative:margin;mso-width-percent:0;mso-width-relative:margin;mso-wrap-distance-bottom:3.6pt;mso-wrap-distance-left:9pt;mso-wrap-distance-right:9pt;mso-wrap-distance-top:3.6pt;position:absolute;v-text-anchor:top;z-index:-251655168" fillcolor="white" stroked="t" strokecolor="white" strokeweight="0.75pt">
              <v:textbox>
                <w:txbxContent>
                  <w:p w:rsidR="004C1243" w:rsidRPr="006A2065" w:rsidP="004C1243" w14:paraId="6B74C262" w14:textId="77777777">
                    <w:pPr>
                      <w:bidi w:val="0"/>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tl w:val="0"/>
                        <w:lang w:val="en"/>
                      </w:rPr>
                      <w:t xml:space="preserve">PRESS </w:t>
                      <w:br/>
                      <w:t>RELEASE</w:t>
                    </w:r>
                  </w:p>
                </w:txbxContent>
              </v:textbox>
              <w10:wrap anchorx="margin"/>
            </v:shape>
          </w:pict>
        </mc:Fallback>
      </mc:AlternateContent>
    </w:r>
    <w:r w:rsidR="00CE4132">
      <w:rPr>
        <w:rFonts w:ascii="Segoe UI Semibold" w:hAnsi="Segoe UI Semibold" w:cs="Segoe UI Semibold"/>
        <w:noProof/>
        <w:color w:val="595959" w:themeColor="text1" w:themeTint="A6"/>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-78741</wp:posOffset>
              </wp:positionV>
              <wp:extent cx="3524250"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9" o:spid="_x0000_s2050" style="mso-height-percent:0;mso-height-relative:margin;mso-position-horizontal:left;mso-position-horizontal-relative:margin;mso-width-percent:0;mso-width-relative:margin;mso-wrap-distance-bottom:-0pt;mso-wrap-distance-left:9pt;mso-wrap-distance-right:9pt;mso-wrap-distance-top:-0pt;mso-wrap-style:square;position:absolute;visibility:visible;z-index:251660288" from="0,-6.2pt" to="277.5pt,-6.2pt" strokecolor="#5a5a5a" strokeweight="0.5pt">
              <v:stroke joinstyle="miter"/>
              <w10:wrap anchorx="margin"/>
            </v:line>
          </w:pict>
        </mc:Fallback>
      </mc:AlternateContent>
    </w:r>
    <w:r w:rsidR="008C53D0" w:rsidRPr="00A53423">
      <w:rPr>
        <w:rFonts w:ascii="Segoe UI Semibold" w:hAnsi="Segoe UI Semibold" w:cs="Segoe UI Semibold"/>
        <w:color w:val="595959" w:themeColor="text1" w:themeTint="A6"/>
        <w:sz w:val="16"/>
        <w:szCs w:val="16"/>
        <w:lang w:val="en"/>
      </w:rPr>
      <w:t>WWW.UOKiK.GOV.PL   PHONE 22 55 60 246    MOBILE PHONE 695 902 088</w:t>
    </w:r>
  </w:p>
  <w:p w:rsidR="0059016B" w:rsidRPr="00A53423" w:rsidRDefault="007A108B"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A53423">
      <w:rPr>
        <w:rFonts w:ascii="Segoe UI Semibold" w:hAnsi="Segoe UI Semibold" w:cs="Segoe UI Semibold"/>
        <w:color w:val="595959" w:themeColor="text1" w:themeTint="A6"/>
        <w:sz w:val="16"/>
        <w:szCs w:val="16"/>
        <w:lang w:val="en"/>
      </w:rPr>
      <w:t xml:space="preserve">Press Office   Office of Competition and Consumer Protection  Pl. Powstańców Warszawy 1, 00-950 Warszawa </w:t>
    </w:r>
    <w:r w:rsidRPr="00A53423">
      <w:rPr>
        <w:rFonts w:ascii="Segoe UI Semibold" w:hAnsi="Segoe UI Semibold" w:cs="Segoe UI Semibold"/>
        <w:color w:val="595959" w:themeColor="text1" w:themeTint="A6"/>
        <w:sz w:val="16"/>
        <w:szCs w:val="16"/>
        <w:lang w:val="en"/>
      </w:rPr>
      <w:b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en"/>
        </w:rPr>
        <w:t>biuroprasowe@uokik.gov.pl</w:t>
      </w:r>
    </w:hyperlink>
    <w:r w:rsidRPr="00A53423">
      <w:rPr>
        <w:rFonts w:ascii="Segoe UI Semibold" w:hAnsi="Segoe UI Semibold" w:cs="Segoe UI Semibold"/>
        <w:color w:val="595959" w:themeColor="text1" w:themeTint="A6"/>
        <w:sz w:val="16"/>
        <w:szCs w:val="16"/>
        <w:lang w:val="en"/>
      </w:rPr>
      <w:t xml:space="preserve"> Twitter: </w:t>
    </w:r>
    <w:hyperlink r:id="rId3" w:history="1">
      <w:r w:rsidRPr="00A53423">
        <w:rPr>
          <w:rStyle w:val="Hipercze"/>
          <w:rFonts w:ascii="Segoe UI Semibold" w:hAnsi="Segoe UI Semibold" w:cs="Segoe UI Semibold"/>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08B" w:rsidRDefault="007A108B">
      <w:r>
        <w:separator/>
      </w:r>
    </w:p>
  </w:footnote>
  <w:footnote w:type="continuationSeparator" w:id="0">
    <w:p w:rsidR="007A108B" w:rsidRDefault="007A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Default="007A108B" w:rsidP="0041396E">
    <w:pPr>
      <w:pStyle w:val="Nagwek"/>
      <w:tabs>
        <w:tab w:val="clear" w:pos="9072"/>
      </w:tabs>
    </w:pPr>
    <w:r>
      <w:rPr>
        <w:noProof/>
        <w:lang w:eastAsia="pl-PL"/>
      </w:rPr>
      <w:drawing>
        <wp:anchor distT="0" distB="0" distL="114300" distR="114300" simplePos="0" relativeHeight="251658240" behindDoc="0" locked="0" layoutInCell="1" allowOverlap="1">
          <wp:simplePos x="0" y="0"/>
          <wp:positionH relativeFrom="column">
            <wp:posOffset>-28575</wp:posOffset>
          </wp:positionH>
          <wp:positionV relativeFrom="paragraph">
            <wp:posOffset>-105410</wp:posOffset>
          </wp:positionV>
          <wp:extent cx="1485900" cy="534670"/>
          <wp:effectExtent l="0" t="0" r="0" b="0"/>
          <wp:wrapNone/>
          <wp:docPr id="24"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59016B" w:rsidP="0041396E">
    <w:pPr>
      <w:pStyle w:val="Nagwek"/>
      <w:tabs>
        <w:tab w:val="clear" w:pos="9072"/>
      </w:tabs>
    </w:pPr>
  </w:p>
  <w:p w:rsidR="0059016B" w:rsidRDefault="0059016B"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7A14E010"/>
    <w:name w:val="WW8Num14"/>
    <w:lvl w:ilvl="0">
      <w:start w:val="1"/>
      <w:numFmt w:val="decimal"/>
      <w:lvlText w:val="(%1)"/>
      <w:lvlJc w:val="left"/>
      <w:pPr>
        <w:tabs>
          <w:tab w:val="num" w:pos="0"/>
        </w:tabs>
        <w:ind w:left="720" w:hanging="720"/>
      </w:pPr>
      <w:rPr>
        <w:rFonts w:ascii="Trebuchet MS" w:hAnsi="Trebuchet MS" w:cs="Trebuchet MS" w:hint="default"/>
        <w:b w:val="0"/>
        <w:i w:val="0"/>
        <w:color w:val="auto"/>
        <w:sz w:val="22"/>
        <w:szCs w:val="22"/>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04B73"/>
    <w:multiLevelType w:val="multilevel"/>
    <w:tmpl w:val="A4D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00D05"/>
    <w:multiLevelType w:val="hybridMultilevel"/>
    <w:tmpl w:val="2584C55C"/>
    <w:lvl w:ilvl="0" w:tplc="EA403A2E">
      <w:start w:val="1"/>
      <w:numFmt w:val="decimal"/>
      <w:lvlText w:val="%1."/>
      <w:lvlJc w:val="left"/>
      <w:pPr>
        <w:ind w:left="720" w:hanging="360"/>
      </w:pPr>
      <w:rPr>
        <w:rFonts w:hint="default"/>
      </w:rPr>
    </w:lvl>
    <w:lvl w:ilvl="1" w:tplc="64C8B9F2" w:tentative="1">
      <w:start w:val="1"/>
      <w:numFmt w:val="lowerLetter"/>
      <w:lvlText w:val="%2."/>
      <w:lvlJc w:val="left"/>
      <w:pPr>
        <w:ind w:left="1440" w:hanging="360"/>
      </w:pPr>
    </w:lvl>
    <w:lvl w:ilvl="2" w:tplc="EF845F6E" w:tentative="1">
      <w:start w:val="1"/>
      <w:numFmt w:val="lowerRoman"/>
      <w:lvlText w:val="%3."/>
      <w:lvlJc w:val="right"/>
      <w:pPr>
        <w:ind w:left="2160" w:hanging="180"/>
      </w:pPr>
    </w:lvl>
    <w:lvl w:ilvl="3" w:tplc="75B62330" w:tentative="1">
      <w:start w:val="1"/>
      <w:numFmt w:val="decimal"/>
      <w:lvlText w:val="%4."/>
      <w:lvlJc w:val="left"/>
      <w:pPr>
        <w:ind w:left="2880" w:hanging="360"/>
      </w:pPr>
    </w:lvl>
    <w:lvl w:ilvl="4" w:tplc="29DAF7DC" w:tentative="1">
      <w:start w:val="1"/>
      <w:numFmt w:val="lowerLetter"/>
      <w:lvlText w:val="%5."/>
      <w:lvlJc w:val="left"/>
      <w:pPr>
        <w:ind w:left="3600" w:hanging="360"/>
      </w:pPr>
    </w:lvl>
    <w:lvl w:ilvl="5" w:tplc="3640947E" w:tentative="1">
      <w:start w:val="1"/>
      <w:numFmt w:val="lowerRoman"/>
      <w:lvlText w:val="%6."/>
      <w:lvlJc w:val="right"/>
      <w:pPr>
        <w:ind w:left="4320" w:hanging="180"/>
      </w:pPr>
    </w:lvl>
    <w:lvl w:ilvl="6" w:tplc="136A147C" w:tentative="1">
      <w:start w:val="1"/>
      <w:numFmt w:val="decimal"/>
      <w:lvlText w:val="%7."/>
      <w:lvlJc w:val="left"/>
      <w:pPr>
        <w:ind w:left="5040" w:hanging="360"/>
      </w:pPr>
    </w:lvl>
    <w:lvl w:ilvl="7" w:tplc="425C147A" w:tentative="1">
      <w:start w:val="1"/>
      <w:numFmt w:val="lowerLetter"/>
      <w:lvlText w:val="%8."/>
      <w:lvlJc w:val="left"/>
      <w:pPr>
        <w:ind w:left="5760" w:hanging="360"/>
      </w:pPr>
    </w:lvl>
    <w:lvl w:ilvl="8" w:tplc="E7683164" w:tentative="1">
      <w:start w:val="1"/>
      <w:numFmt w:val="lowerRoman"/>
      <w:lvlText w:val="%9."/>
      <w:lvlJc w:val="right"/>
      <w:pPr>
        <w:ind w:left="6480" w:hanging="180"/>
      </w:pPr>
    </w:lvl>
  </w:abstractNum>
  <w:abstractNum w:abstractNumId="4" w15:restartNumberingAfterBreak="0">
    <w:nsid w:val="2D0C5287"/>
    <w:multiLevelType w:val="hybridMultilevel"/>
    <w:tmpl w:val="3EA46920"/>
    <w:lvl w:ilvl="0" w:tplc="6A9E980E">
      <w:start w:val="42"/>
      <w:numFmt w:val="decimal"/>
      <w:lvlText w:val="(%1)"/>
      <w:lvlJc w:val="right"/>
      <w:pPr>
        <w:ind w:left="567" w:hanging="567"/>
      </w:pPr>
      <w:rPr>
        <w:rFonts w:hint="default"/>
        <w:b w:val="0"/>
        <w:i w:val="0"/>
        <w:color w:val="000000" w:themeColor="text1"/>
        <w:sz w:val="22"/>
        <w:szCs w:val="22"/>
      </w:rPr>
    </w:lvl>
    <w:lvl w:ilvl="1" w:tplc="F53C9C32">
      <w:start w:val="1"/>
      <w:numFmt w:val="lowerLetter"/>
      <w:lvlText w:val="%2."/>
      <w:lvlJc w:val="left"/>
      <w:pPr>
        <w:ind w:left="1440" w:hanging="360"/>
      </w:pPr>
    </w:lvl>
    <w:lvl w:ilvl="2" w:tplc="B9F21760">
      <w:start w:val="1"/>
      <w:numFmt w:val="lowerRoman"/>
      <w:lvlText w:val="%3."/>
      <w:lvlJc w:val="right"/>
      <w:pPr>
        <w:ind w:left="2160" w:hanging="180"/>
      </w:pPr>
    </w:lvl>
    <w:lvl w:ilvl="3" w:tplc="1F52E2E6" w:tentative="1">
      <w:start w:val="1"/>
      <w:numFmt w:val="decimal"/>
      <w:lvlText w:val="%4."/>
      <w:lvlJc w:val="left"/>
      <w:pPr>
        <w:ind w:left="2880" w:hanging="360"/>
      </w:pPr>
    </w:lvl>
    <w:lvl w:ilvl="4" w:tplc="53566250" w:tentative="1">
      <w:start w:val="1"/>
      <w:numFmt w:val="lowerLetter"/>
      <w:lvlText w:val="%5."/>
      <w:lvlJc w:val="left"/>
      <w:pPr>
        <w:ind w:left="3600" w:hanging="360"/>
      </w:pPr>
    </w:lvl>
    <w:lvl w:ilvl="5" w:tplc="2F4268CC" w:tentative="1">
      <w:start w:val="1"/>
      <w:numFmt w:val="lowerRoman"/>
      <w:lvlText w:val="%6."/>
      <w:lvlJc w:val="right"/>
      <w:pPr>
        <w:ind w:left="4320" w:hanging="180"/>
      </w:pPr>
    </w:lvl>
    <w:lvl w:ilvl="6" w:tplc="F3B88BEC" w:tentative="1">
      <w:start w:val="1"/>
      <w:numFmt w:val="decimal"/>
      <w:lvlText w:val="%7."/>
      <w:lvlJc w:val="left"/>
      <w:pPr>
        <w:ind w:left="5040" w:hanging="360"/>
      </w:pPr>
    </w:lvl>
    <w:lvl w:ilvl="7" w:tplc="6EA0847A" w:tentative="1">
      <w:start w:val="1"/>
      <w:numFmt w:val="lowerLetter"/>
      <w:lvlText w:val="%8."/>
      <w:lvlJc w:val="left"/>
      <w:pPr>
        <w:ind w:left="5760" w:hanging="360"/>
      </w:pPr>
    </w:lvl>
    <w:lvl w:ilvl="8" w:tplc="ADC4E104" w:tentative="1">
      <w:start w:val="1"/>
      <w:numFmt w:val="lowerRoman"/>
      <w:lvlText w:val="%9."/>
      <w:lvlJc w:val="right"/>
      <w:pPr>
        <w:ind w:left="6480" w:hanging="180"/>
      </w:pPr>
    </w:lvl>
  </w:abstractNum>
  <w:abstractNum w:abstractNumId="5" w15:restartNumberingAfterBreak="0">
    <w:nsid w:val="2D2520B4"/>
    <w:multiLevelType w:val="hybridMultilevel"/>
    <w:tmpl w:val="865A9D3A"/>
    <w:lvl w:ilvl="0" w:tplc="41E4512A">
      <w:start w:val="1"/>
      <w:numFmt w:val="decimal"/>
      <w:lvlText w:val="%1."/>
      <w:lvlJc w:val="left"/>
      <w:pPr>
        <w:ind w:left="720" w:hanging="360"/>
      </w:pPr>
      <w:rPr>
        <w:rFonts w:hint="default"/>
      </w:rPr>
    </w:lvl>
    <w:lvl w:ilvl="1" w:tplc="46B05080" w:tentative="1">
      <w:start w:val="1"/>
      <w:numFmt w:val="bullet"/>
      <w:lvlText w:val="o"/>
      <w:lvlJc w:val="left"/>
      <w:pPr>
        <w:ind w:left="1440" w:hanging="360"/>
      </w:pPr>
      <w:rPr>
        <w:rFonts w:ascii="Courier New" w:hAnsi="Courier New" w:cs="Courier New" w:hint="default"/>
      </w:rPr>
    </w:lvl>
    <w:lvl w:ilvl="2" w:tplc="C45C9D30" w:tentative="1">
      <w:start w:val="1"/>
      <w:numFmt w:val="bullet"/>
      <w:lvlText w:val=""/>
      <w:lvlJc w:val="left"/>
      <w:pPr>
        <w:ind w:left="2160" w:hanging="360"/>
      </w:pPr>
      <w:rPr>
        <w:rFonts w:ascii="Wingdings" w:hAnsi="Wingdings" w:hint="default"/>
      </w:rPr>
    </w:lvl>
    <w:lvl w:ilvl="3" w:tplc="E76A74EA" w:tentative="1">
      <w:start w:val="1"/>
      <w:numFmt w:val="bullet"/>
      <w:lvlText w:val=""/>
      <w:lvlJc w:val="left"/>
      <w:pPr>
        <w:ind w:left="2880" w:hanging="360"/>
      </w:pPr>
      <w:rPr>
        <w:rFonts w:ascii="Symbol" w:hAnsi="Symbol" w:hint="default"/>
      </w:rPr>
    </w:lvl>
    <w:lvl w:ilvl="4" w:tplc="BD2246AA" w:tentative="1">
      <w:start w:val="1"/>
      <w:numFmt w:val="bullet"/>
      <w:lvlText w:val="o"/>
      <w:lvlJc w:val="left"/>
      <w:pPr>
        <w:ind w:left="3600" w:hanging="360"/>
      </w:pPr>
      <w:rPr>
        <w:rFonts w:ascii="Courier New" w:hAnsi="Courier New" w:cs="Courier New" w:hint="default"/>
      </w:rPr>
    </w:lvl>
    <w:lvl w:ilvl="5" w:tplc="72B6300E" w:tentative="1">
      <w:start w:val="1"/>
      <w:numFmt w:val="bullet"/>
      <w:lvlText w:val=""/>
      <w:lvlJc w:val="left"/>
      <w:pPr>
        <w:ind w:left="4320" w:hanging="360"/>
      </w:pPr>
      <w:rPr>
        <w:rFonts w:ascii="Wingdings" w:hAnsi="Wingdings" w:hint="default"/>
      </w:rPr>
    </w:lvl>
    <w:lvl w:ilvl="6" w:tplc="18B0A1DE" w:tentative="1">
      <w:start w:val="1"/>
      <w:numFmt w:val="bullet"/>
      <w:lvlText w:val=""/>
      <w:lvlJc w:val="left"/>
      <w:pPr>
        <w:ind w:left="5040" w:hanging="360"/>
      </w:pPr>
      <w:rPr>
        <w:rFonts w:ascii="Symbol" w:hAnsi="Symbol" w:hint="default"/>
      </w:rPr>
    </w:lvl>
    <w:lvl w:ilvl="7" w:tplc="2F58CA30" w:tentative="1">
      <w:start w:val="1"/>
      <w:numFmt w:val="bullet"/>
      <w:lvlText w:val="o"/>
      <w:lvlJc w:val="left"/>
      <w:pPr>
        <w:ind w:left="5760" w:hanging="360"/>
      </w:pPr>
      <w:rPr>
        <w:rFonts w:ascii="Courier New" w:hAnsi="Courier New" w:cs="Courier New" w:hint="default"/>
      </w:rPr>
    </w:lvl>
    <w:lvl w:ilvl="8" w:tplc="3184FC1A" w:tentative="1">
      <w:start w:val="1"/>
      <w:numFmt w:val="bullet"/>
      <w:lvlText w:val=""/>
      <w:lvlJc w:val="left"/>
      <w:pPr>
        <w:ind w:left="6480" w:hanging="360"/>
      </w:pPr>
      <w:rPr>
        <w:rFonts w:ascii="Wingdings" w:hAnsi="Wingdings" w:hint="default"/>
      </w:rPr>
    </w:lvl>
  </w:abstractNum>
  <w:abstractNum w:abstractNumId="6" w15:restartNumberingAfterBreak="0">
    <w:nsid w:val="2EB17F38"/>
    <w:multiLevelType w:val="hybridMultilevel"/>
    <w:tmpl w:val="E8664908"/>
    <w:lvl w:ilvl="0" w:tplc="E05267B4">
      <w:start w:val="1"/>
      <w:numFmt w:val="lowerRoman"/>
      <w:pStyle w:val="PKTROM"/>
      <w:lvlText w:val="(%1)"/>
      <w:lvlJc w:val="right"/>
      <w:pPr>
        <w:ind w:left="1985" w:hanging="284"/>
      </w:pPr>
      <w:rPr>
        <w:rFonts w:hint="default"/>
      </w:rPr>
    </w:lvl>
    <w:lvl w:ilvl="1" w:tplc="D51AD052" w:tentative="1">
      <w:start w:val="1"/>
      <w:numFmt w:val="lowerLetter"/>
      <w:lvlText w:val="%2."/>
      <w:lvlJc w:val="left"/>
      <w:pPr>
        <w:ind w:left="1440" w:hanging="360"/>
      </w:pPr>
    </w:lvl>
    <w:lvl w:ilvl="2" w:tplc="747E9254" w:tentative="1">
      <w:start w:val="1"/>
      <w:numFmt w:val="lowerRoman"/>
      <w:lvlText w:val="%3."/>
      <w:lvlJc w:val="right"/>
      <w:pPr>
        <w:ind w:left="2160" w:hanging="180"/>
      </w:pPr>
    </w:lvl>
    <w:lvl w:ilvl="3" w:tplc="122C9438" w:tentative="1">
      <w:start w:val="1"/>
      <w:numFmt w:val="decimal"/>
      <w:lvlText w:val="%4."/>
      <w:lvlJc w:val="left"/>
      <w:pPr>
        <w:ind w:left="2880" w:hanging="360"/>
      </w:pPr>
    </w:lvl>
    <w:lvl w:ilvl="4" w:tplc="D158AC9A" w:tentative="1">
      <w:start w:val="1"/>
      <w:numFmt w:val="lowerLetter"/>
      <w:lvlText w:val="%5."/>
      <w:lvlJc w:val="left"/>
      <w:pPr>
        <w:ind w:left="3600" w:hanging="360"/>
      </w:pPr>
    </w:lvl>
    <w:lvl w:ilvl="5" w:tplc="4386DBFE" w:tentative="1">
      <w:start w:val="1"/>
      <w:numFmt w:val="lowerRoman"/>
      <w:lvlText w:val="%6."/>
      <w:lvlJc w:val="right"/>
      <w:pPr>
        <w:ind w:left="4320" w:hanging="180"/>
      </w:pPr>
    </w:lvl>
    <w:lvl w:ilvl="6" w:tplc="29309648" w:tentative="1">
      <w:start w:val="1"/>
      <w:numFmt w:val="decimal"/>
      <w:lvlText w:val="%7."/>
      <w:lvlJc w:val="left"/>
      <w:pPr>
        <w:ind w:left="5040" w:hanging="360"/>
      </w:pPr>
    </w:lvl>
    <w:lvl w:ilvl="7" w:tplc="DC58A4A6" w:tentative="1">
      <w:start w:val="1"/>
      <w:numFmt w:val="lowerLetter"/>
      <w:lvlText w:val="%8."/>
      <w:lvlJc w:val="left"/>
      <w:pPr>
        <w:ind w:left="5760" w:hanging="360"/>
      </w:pPr>
    </w:lvl>
    <w:lvl w:ilvl="8" w:tplc="1B12CF48" w:tentative="1">
      <w:start w:val="1"/>
      <w:numFmt w:val="lowerRoman"/>
      <w:lvlText w:val="%9."/>
      <w:lvlJc w:val="right"/>
      <w:pPr>
        <w:ind w:left="6480" w:hanging="180"/>
      </w:pPr>
    </w:lvl>
  </w:abstractNum>
  <w:abstractNum w:abstractNumId="7" w15:restartNumberingAfterBreak="0">
    <w:nsid w:val="2FD41880"/>
    <w:multiLevelType w:val="hybridMultilevel"/>
    <w:tmpl w:val="FE8A9ADC"/>
    <w:lvl w:ilvl="0" w:tplc="16E6D506">
      <w:start w:val="1"/>
      <w:numFmt w:val="lowerLetter"/>
      <w:pStyle w:val="PKTABC"/>
      <w:lvlText w:val="%1)"/>
      <w:lvlJc w:val="left"/>
      <w:pPr>
        <w:ind w:left="1701" w:hanging="567"/>
      </w:pPr>
      <w:rPr>
        <w:rFonts w:hint="default"/>
        <w:b/>
      </w:rPr>
    </w:lvl>
    <w:lvl w:ilvl="1" w:tplc="F63E47D8" w:tentative="1">
      <w:start w:val="1"/>
      <w:numFmt w:val="lowerLetter"/>
      <w:lvlText w:val="%2."/>
      <w:lvlJc w:val="left"/>
      <w:pPr>
        <w:ind w:left="2340" w:hanging="360"/>
      </w:pPr>
    </w:lvl>
    <w:lvl w:ilvl="2" w:tplc="7F0E9E44" w:tentative="1">
      <w:start w:val="1"/>
      <w:numFmt w:val="lowerRoman"/>
      <w:lvlText w:val="%3."/>
      <w:lvlJc w:val="right"/>
      <w:pPr>
        <w:ind w:left="3060" w:hanging="180"/>
      </w:pPr>
    </w:lvl>
    <w:lvl w:ilvl="3" w:tplc="352641D6" w:tentative="1">
      <w:start w:val="1"/>
      <w:numFmt w:val="decimal"/>
      <w:lvlText w:val="%4."/>
      <w:lvlJc w:val="left"/>
      <w:pPr>
        <w:ind w:left="3780" w:hanging="360"/>
      </w:pPr>
    </w:lvl>
    <w:lvl w:ilvl="4" w:tplc="2A8C8794" w:tentative="1">
      <w:start w:val="1"/>
      <w:numFmt w:val="lowerLetter"/>
      <w:lvlText w:val="%5."/>
      <w:lvlJc w:val="left"/>
      <w:pPr>
        <w:ind w:left="4500" w:hanging="360"/>
      </w:pPr>
    </w:lvl>
    <w:lvl w:ilvl="5" w:tplc="ADAE6922" w:tentative="1">
      <w:start w:val="1"/>
      <w:numFmt w:val="lowerRoman"/>
      <w:lvlText w:val="%6."/>
      <w:lvlJc w:val="right"/>
      <w:pPr>
        <w:ind w:left="5220" w:hanging="180"/>
      </w:pPr>
    </w:lvl>
    <w:lvl w:ilvl="6" w:tplc="AE50DD78" w:tentative="1">
      <w:start w:val="1"/>
      <w:numFmt w:val="decimal"/>
      <w:lvlText w:val="%7."/>
      <w:lvlJc w:val="left"/>
      <w:pPr>
        <w:ind w:left="5940" w:hanging="360"/>
      </w:pPr>
    </w:lvl>
    <w:lvl w:ilvl="7" w:tplc="087265E6" w:tentative="1">
      <w:start w:val="1"/>
      <w:numFmt w:val="lowerLetter"/>
      <w:lvlText w:val="%8."/>
      <w:lvlJc w:val="left"/>
      <w:pPr>
        <w:ind w:left="6660" w:hanging="360"/>
      </w:pPr>
    </w:lvl>
    <w:lvl w:ilvl="8" w:tplc="C0226C86" w:tentative="1">
      <w:start w:val="1"/>
      <w:numFmt w:val="lowerRoman"/>
      <w:lvlText w:val="%9."/>
      <w:lvlJc w:val="right"/>
      <w:pPr>
        <w:ind w:left="7380" w:hanging="180"/>
      </w:pPr>
    </w:lvl>
  </w:abstractNum>
  <w:abstractNum w:abstractNumId="8" w15:restartNumberingAfterBreak="0">
    <w:nsid w:val="303F2473"/>
    <w:multiLevelType w:val="hybridMultilevel"/>
    <w:tmpl w:val="2584C55C"/>
    <w:lvl w:ilvl="0" w:tplc="270C4F36">
      <w:start w:val="1"/>
      <w:numFmt w:val="decimal"/>
      <w:lvlText w:val="%1."/>
      <w:lvlJc w:val="left"/>
      <w:pPr>
        <w:ind w:left="720" w:hanging="360"/>
      </w:pPr>
      <w:rPr>
        <w:rFonts w:hint="default"/>
      </w:rPr>
    </w:lvl>
    <w:lvl w:ilvl="1" w:tplc="1E063470" w:tentative="1">
      <w:start w:val="1"/>
      <w:numFmt w:val="lowerLetter"/>
      <w:lvlText w:val="%2."/>
      <w:lvlJc w:val="left"/>
      <w:pPr>
        <w:ind w:left="1440" w:hanging="360"/>
      </w:pPr>
    </w:lvl>
    <w:lvl w:ilvl="2" w:tplc="27EAB886" w:tentative="1">
      <w:start w:val="1"/>
      <w:numFmt w:val="lowerRoman"/>
      <w:lvlText w:val="%3."/>
      <w:lvlJc w:val="right"/>
      <w:pPr>
        <w:ind w:left="2160" w:hanging="180"/>
      </w:pPr>
    </w:lvl>
    <w:lvl w:ilvl="3" w:tplc="5FF01730" w:tentative="1">
      <w:start w:val="1"/>
      <w:numFmt w:val="decimal"/>
      <w:lvlText w:val="%4."/>
      <w:lvlJc w:val="left"/>
      <w:pPr>
        <w:ind w:left="2880" w:hanging="360"/>
      </w:pPr>
    </w:lvl>
    <w:lvl w:ilvl="4" w:tplc="DBFCE52A" w:tentative="1">
      <w:start w:val="1"/>
      <w:numFmt w:val="lowerLetter"/>
      <w:lvlText w:val="%5."/>
      <w:lvlJc w:val="left"/>
      <w:pPr>
        <w:ind w:left="3600" w:hanging="360"/>
      </w:pPr>
    </w:lvl>
    <w:lvl w:ilvl="5" w:tplc="3F80A3C6" w:tentative="1">
      <w:start w:val="1"/>
      <w:numFmt w:val="lowerRoman"/>
      <w:lvlText w:val="%6."/>
      <w:lvlJc w:val="right"/>
      <w:pPr>
        <w:ind w:left="4320" w:hanging="180"/>
      </w:pPr>
    </w:lvl>
    <w:lvl w:ilvl="6" w:tplc="75B8A8B0" w:tentative="1">
      <w:start w:val="1"/>
      <w:numFmt w:val="decimal"/>
      <w:lvlText w:val="%7."/>
      <w:lvlJc w:val="left"/>
      <w:pPr>
        <w:ind w:left="5040" w:hanging="360"/>
      </w:pPr>
    </w:lvl>
    <w:lvl w:ilvl="7" w:tplc="E2EE7A82" w:tentative="1">
      <w:start w:val="1"/>
      <w:numFmt w:val="lowerLetter"/>
      <w:lvlText w:val="%8."/>
      <w:lvlJc w:val="left"/>
      <w:pPr>
        <w:ind w:left="5760" w:hanging="360"/>
      </w:pPr>
    </w:lvl>
    <w:lvl w:ilvl="8" w:tplc="65BEC1DA" w:tentative="1">
      <w:start w:val="1"/>
      <w:numFmt w:val="lowerRoman"/>
      <w:lvlText w:val="%9."/>
      <w:lvlJc w:val="right"/>
      <w:pPr>
        <w:ind w:left="6480" w:hanging="180"/>
      </w:pPr>
    </w:lvl>
  </w:abstractNum>
  <w:abstractNum w:abstractNumId="9" w15:restartNumberingAfterBreak="0">
    <w:nsid w:val="31DC0D83"/>
    <w:multiLevelType w:val="hybridMultilevel"/>
    <w:tmpl w:val="2584C55C"/>
    <w:lvl w:ilvl="0" w:tplc="0CFA422C">
      <w:start w:val="1"/>
      <w:numFmt w:val="decimal"/>
      <w:lvlText w:val="%1."/>
      <w:lvlJc w:val="left"/>
      <w:pPr>
        <w:ind w:left="720" w:hanging="360"/>
      </w:pPr>
      <w:rPr>
        <w:rFonts w:hint="default"/>
      </w:rPr>
    </w:lvl>
    <w:lvl w:ilvl="1" w:tplc="00BA320E" w:tentative="1">
      <w:start w:val="1"/>
      <w:numFmt w:val="lowerLetter"/>
      <w:lvlText w:val="%2."/>
      <w:lvlJc w:val="left"/>
      <w:pPr>
        <w:ind w:left="1440" w:hanging="360"/>
      </w:pPr>
    </w:lvl>
    <w:lvl w:ilvl="2" w:tplc="B35A377C" w:tentative="1">
      <w:start w:val="1"/>
      <w:numFmt w:val="lowerRoman"/>
      <w:lvlText w:val="%3."/>
      <w:lvlJc w:val="right"/>
      <w:pPr>
        <w:ind w:left="2160" w:hanging="180"/>
      </w:pPr>
    </w:lvl>
    <w:lvl w:ilvl="3" w:tplc="04045BB4" w:tentative="1">
      <w:start w:val="1"/>
      <w:numFmt w:val="decimal"/>
      <w:lvlText w:val="%4."/>
      <w:lvlJc w:val="left"/>
      <w:pPr>
        <w:ind w:left="2880" w:hanging="360"/>
      </w:pPr>
    </w:lvl>
    <w:lvl w:ilvl="4" w:tplc="67BC3788" w:tentative="1">
      <w:start w:val="1"/>
      <w:numFmt w:val="lowerLetter"/>
      <w:lvlText w:val="%5."/>
      <w:lvlJc w:val="left"/>
      <w:pPr>
        <w:ind w:left="3600" w:hanging="360"/>
      </w:pPr>
    </w:lvl>
    <w:lvl w:ilvl="5" w:tplc="EB907CE2" w:tentative="1">
      <w:start w:val="1"/>
      <w:numFmt w:val="lowerRoman"/>
      <w:lvlText w:val="%6."/>
      <w:lvlJc w:val="right"/>
      <w:pPr>
        <w:ind w:left="4320" w:hanging="180"/>
      </w:pPr>
    </w:lvl>
    <w:lvl w:ilvl="6" w:tplc="88E2AA28" w:tentative="1">
      <w:start w:val="1"/>
      <w:numFmt w:val="decimal"/>
      <w:lvlText w:val="%7."/>
      <w:lvlJc w:val="left"/>
      <w:pPr>
        <w:ind w:left="5040" w:hanging="360"/>
      </w:pPr>
    </w:lvl>
    <w:lvl w:ilvl="7" w:tplc="40E26862" w:tentative="1">
      <w:start w:val="1"/>
      <w:numFmt w:val="lowerLetter"/>
      <w:lvlText w:val="%8."/>
      <w:lvlJc w:val="left"/>
      <w:pPr>
        <w:ind w:left="5760" w:hanging="360"/>
      </w:pPr>
    </w:lvl>
    <w:lvl w:ilvl="8" w:tplc="FE328E6A" w:tentative="1">
      <w:start w:val="1"/>
      <w:numFmt w:val="lowerRoman"/>
      <w:lvlText w:val="%9."/>
      <w:lvlJc w:val="right"/>
      <w:pPr>
        <w:ind w:left="6480" w:hanging="180"/>
      </w:pPr>
    </w:lvl>
  </w:abstractNum>
  <w:abstractNum w:abstractNumId="10" w15:restartNumberingAfterBreak="0">
    <w:nsid w:val="39413A51"/>
    <w:multiLevelType w:val="hybridMultilevel"/>
    <w:tmpl w:val="53F2EBDE"/>
    <w:lvl w:ilvl="0" w:tplc="4CBC34A6">
      <w:start w:val="1"/>
      <w:numFmt w:val="bullet"/>
      <w:lvlText w:val=""/>
      <w:lvlJc w:val="left"/>
      <w:pPr>
        <w:ind w:left="720" w:hanging="360"/>
      </w:pPr>
      <w:rPr>
        <w:rFonts w:ascii="Symbol" w:hAnsi="Symbol" w:hint="default"/>
      </w:rPr>
    </w:lvl>
    <w:lvl w:ilvl="1" w:tplc="5526E670" w:tentative="1">
      <w:start w:val="1"/>
      <w:numFmt w:val="bullet"/>
      <w:lvlText w:val="o"/>
      <w:lvlJc w:val="left"/>
      <w:pPr>
        <w:ind w:left="1440" w:hanging="360"/>
      </w:pPr>
      <w:rPr>
        <w:rFonts w:ascii="Courier New" w:hAnsi="Courier New" w:cs="Courier New" w:hint="default"/>
      </w:rPr>
    </w:lvl>
    <w:lvl w:ilvl="2" w:tplc="1408BB0E" w:tentative="1">
      <w:start w:val="1"/>
      <w:numFmt w:val="bullet"/>
      <w:lvlText w:val=""/>
      <w:lvlJc w:val="left"/>
      <w:pPr>
        <w:ind w:left="2160" w:hanging="360"/>
      </w:pPr>
      <w:rPr>
        <w:rFonts w:ascii="Wingdings" w:hAnsi="Wingdings" w:hint="default"/>
      </w:rPr>
    </w:lvl>
    <w:lvl w:ilvl="3" w:tplc="B854F34A" w:tentative="1">
      <w:start w:val="1"/>
      <w:numFmt w:val="bullet"/>
      <w:lvlText w:val=""/>
      <w:lvlJc w:val="left"/>
      <w:pPr>
        <w:ind w:left="2880" w:hanging="360"/>
      </w:pPr>
      <w:rPr>
        <w:rFonts w:ascii="Symbol" w:hAnsi="Symbol" w:hint="default"/>
      </w:rPr>
    </w:lvl>
    <w:lvl w:ilvl="4" w:tplc="1ACA3E9C" w:tentative="1">
      <w:start w:val="1"/>
      <w:numFmt w:val="bullet"/>
      <w:lvlText w:val="o"/>
      <w:lvlJc w:val="left"/>
      <w:pPr>
        <w:ind w:left="3600" w:hanging="360"/>
      </w:pPr>
      <w:rPr>
        <w:rFonts w:ascii="Courier New" w:hAnsi="Courier New" w:cs="Courier New" w:hint="default"/>
      </w:rPr>
    </w:lvl>
    <w:lvl w:ilvl="5" w:tplc="4BDA5F14" w:tentative="1">
      <w:start w:val="1"/>
      <w:numFmt w:val="bullet"/>
      <w:lvlText w:val=""/>
      <w:lvlJc w:val="left"/>
      <w:pPr>
        <w:ind w:left="4320" w:hanging="360"/>
      </w:pPr>
      <w:rPr>
        <w:rFonts w:ascii="Wingdings" w:hAnsi="Wingdings" w:hint="default"/>
      </w:rPr>
    </w:lvl>
    <w:lvl w:ilvl="6" w:tplc="0360DC3E" w:tentative="1">
      <w:start w:val="1"/>
      <w:numFmt w:val="bullet"/>
      <w:lvlText w:val=""/>
      <w:lvlJc w:val="left"/>
      <w:pPr>
        <w:ind w:left="5040" w:hanging="360"/>
      </w:pPr>
      <w:rPr>
        <w:rFonts w:ascii="Symbol" w:hAnsi="Symbol" w:hint="default"/>
      </w:rPr>
    </w:lvl>
    <w:lvl w:ilvl="7" w:tplc="EFE01AA8" w:tentative="1">
      <w:start w:val="1"/>
      <w:numFmt w:val="bullet"/>
      <w:lvlText w:val="o"/>
      <w:lvlJc w:val="left"/>
      <w:pPr>
        <w:ind w:left="5760" w:hanging="360"/>
      </w:pPr>
      <w:rPr>
        <w:rFonts w:ascii="Courier New" w:hAnsi="Courier New" w:cs="Courier New" w:hint="default"/>
      </w:rPr>
    </w:lvl>
    <w:lvl w:ilvl="8" w:tplc="E640D402" w:tentative="1">
      <w:start w:val="1"/>
      <w:numFmt w:val="bullet"/>
      <w:lvlText w:val=""/>
      <w:lvlJc w:val="left"/>
      <w:pPr>
        <w:ind w:left="6480" w:hanging="360"/>
      </w:pPr>
      <w:rPr>
        <w:rFonts w:ascii="Wingdings" w:hAnsi="Wingdings" w:hint="default"/>
      </w:rPr>
    </w:lvl>
  </w:abstractNum>
  <w:abstractNum w:abstractNumId="11" w15:restartNumberingAfterBreak="0">
    <w:nsid w:val="3CE4429C"/>
    <w:multiLevelType w:val="hybridMultilevel"/>
    <w:tmpl w:val="29D8C6DA"/>
    <w:lvl w:ilvl="0" w:tplc="63E83196">
      <w:start w:val="1"/>
      <w:numFmt w:val="upperRoman"/>
      <w:pStyle w:val="TekstNB2"/>
      <w:lvlText w:val="%1."/>
      <w:lvlJc w:val="left"/>
      <w:pPr>
        <w:ind w:left="1428" w:hanging="720"/>
      </w:pPr>
      <w:rPr>
        <w:rFonts w:hint="default"/>
      </w:rPr>
    </w:lvl>
    <w:lvl w:ilvl="1" w:tplc="AF143364" w:tentative="1">
      <w:start w:val="1"/>
      <w:numFmt w:val="lowerLetter"/>
      <w:lvlText w:val="%2."/>
      <w:lvlJc w:val="left"/>
      <w:pPr>
        <w:ind w:left="1788" w:hanging="360"/>
      </w:pPr>
    </w:lvl>
    <w:lvl w:ilvl="2" w:tplc="0638E356" w:tentative="1">
      <w:start w:val="1"/>
      <w:numFmt w:val="lowerRoman"/>
      <w:lvlText w:val="%3."/>
      <w:lvlJc w:val="right"/>
      <w:pPr>
        <w:ind w:left="2508" w:hanging="180"/>
      </w:pPr>
    </w:lvl>
    <w:lvl w:ilvl="3" w:tplc="EC64517E" w:tentative="1">
      <w:start w:val="1"/>
      <w:numFmt w:val="decimal"/>
      <w:lvlText w:val="%4."/>
      <w:lvlJc w:val="left"/>
      <w:pPr>
        <w:ind w:left="3228" w:hanging="360"/>
      </w:pPr>
    </w:lvl>
    <w:lvl w:ilvl="4" w:tplc="AEDE0124" w:tentative="1">
      <w:start w:val="1"/>
      <w:numFmt w:val="lowerLetter"/>
      <w:lvlText w:val="%5."/>
      <w:lvlJc w:val="left"/>
      <w:pPr>
        <w:ind w:left="3948" w:hanging="360"/>
      </w:pPr>
    </w:lvl>
    <w:lvl w:ilvl="5" w:tplc="FE489B50" w:tentative="1">
      <w:start w:val="1"/>
      <w:numFmt w:val="lowerRoman"/>
      <w:lvlText w:val="%6."/>
      <w:lvlJc w:val="right"/>
      <w:pPr>
        <w:ind w:left="4668" w:hanging="180"/>
      </w:pPr>
    </w:lvl>
    <w:lvl w:ilvl="6" w:tplc="CAD25C24" w:tentative="1">
      <w:start w:val="1"/>
      <w:numFmt w:val="decimal"/>
      <w:lvlText w:val="%7."/>
      <w:lvlJc w:val="left"/>
      <w:pPr>
        <w:ind w:left="5388" w:hanging="360"/>
      </w:pPr>
    </w:lvl>
    <w:lvl w:ilvl="7" w:tplc="4C6675B0" w:tentative="1">
      <w:start w:val="1"/>
      <w:numFmt w:val="lowerLetter"/>
      <w:lvlText w:val="%8."/>
      <w:lvlJc w:val="left"/>
      <w:pPr>
        <w:ind w:left="6108" w:hanging="360"/>
      </w:pPr>
    </w:lvl>
    <w:lvl w:ilvl="8" w:tplc="512C68D6" w:tentative="1">
      <w:start w:val="1"/>
      <w:numFmt w:val="lowerRoman"/>
      <w:lvlText w:val="%9."/>
      <w:lvlJc w:val="right"/>
      <w:pPr>
        <w:ind w:left="6828" w:hanging="180"/>
      </w:pPr>
    </w:lvl>
  </w:abstractNum>
  <w:abstractNum w:abstractNumId="12" w15:restartNumberingAfterBreak="0">
    <w:nsid w:val="417A1DE0"/>
    <w:multiLevelType w:val="hybridMultilevel"/>
    <w:tmpl w:val="B9347208"/>
    <w:lvl w:ilvl="0" w:tplc="0F0A609E">
      <w:start w:val="1"/>
      <w:numFmt w:val="bullet"/>
      <w:lvlText w:val=""/>
      <w:lvlJc w:val="left"/>
      <w:pPr>
        <w:ind w:left="720" w:hanging="360"/>
      </w:pPr>
      <w:rPr>
        <w:rFonts w:ascii="Symbol" w:hAnsi="Symbol" w:hint="default"/>
      </w:rPr>
    </w:lvl>
    <w:lvl w:ilvl="1" w:tplc="F1DE9986">
      <w:start w:val="1"/>
      <w:numFmt w:val="bullet"/>
      <w:lvlText w:val="o"/>
      <w:lvlJc w:val="left"/>
      <w:pPr>
        <w:ind w:left="1440" w:hanging="360"/>
      </w:pPr>
      <w:rPr>
        <w:rFonts w:ascii="Courier New" w:hAnsi="Courier New" w:cs="Courier New" w:hint="default"/>
      </w:rPr>
    </w:lvl>
    <w:lvl w:ilvl="2" w:tplc="30709B14">
      <w:start w:val="1"/>
      <w:numFmt w:val="bullet"/>
      <w:lvlText w:val=""/>
      <w:lvlJc w:val="left"/>
      <w:pPr>
        <w:ind w:left="2160" w:hanging="360"/>
      </w:pPr>
      <w:rPr>
        <w:rFonts w:ascii="Wingdings" w:hAnsi="Wingdings" w:hint="default"/>
      </w:rPr>
    </w:lvl>
    <w:lvl w:ilvl="3" w:tplc="F2E6EACE">
      <w:start w:val="1"/>
      <w:numFmt w:val="bullet"/>
      <w:lvlText w:val=""/>
      <w:lvlJc w:val="left"/>
      <w:pPr>
        <w:ind w:left="2880" w:hanging="360"/>
      </w:pPr>
      <w:rPr>
        <w:rFonts w:ascii="Symbol" w:hAnsi="Symbol" w:hint="default"/>
      </w:rPr>
    </w:lvl>
    <w:lvl w:ilvl="4" w:tplc="6C22EE6A">
      <w:start w:val="1"/>
      <w:numFmt w:val="bullet"/>
      <w:lvlText w:val="o"/>
      <w:lvlJc w:val="left"/>
      <w:pPr>
        <w:ind w:left="3600" w:hanging="360"/>
      </w:pPr>
      <w:rPr>
        <w:rFonts w:ascii="Courier New" w:hAnsi="Courier New" w:cs="Courier New" w:hint="default"/>
      </w:rPr>
    </w:lvl>
    <w:lvl w:ilvl="5" w:tplc="1F42702A">
      <w:start w:val="1"/>
      <w:numFmt w:val="bullet"/>
      <w:lvlText w:val=""/>
      <w:lvlJc w:val="left"/>
      <w:pPr>
        <w:ind w:left="4320" w:hanging="360"/>
      </w:pPr>
      <w:rPr>
        <w:rFonts w:ascii="Wingdings" w:hAnsi="Wingdings" w:hint="default"/>
      </w:rPr>
    </w:lvl>
    <w:lvl w:ilvl="6" w:tplc="7E84FF2A">
      <w:start w:val="1"/>
      <w:numFmt w:val="bullet"/>
      <w:lvlText w:val=""/>
      <w:lvlJc w:val="left"/>
      <w:pPr>
        <w:ind w:left="5040" w:hanging="360"/>
      </w:pPr>
      <w:rPr>
        <w:rFonts w:ascii="Symbol" w:hAnsi="Symbol" w:hint="default"/>
      </w:rPr>
    </w:lvl>
    <w:lvl w:ilvl="7" w:tplc="95C42418">
      <w:start w:val="1"/>
      <w:numFmt w:val="bullet"/>
      <w:lvlText w:val="o"/>
      <w:lvlJc w:val="left"/>
      <w:pPr>
        <w:ind w:left="5760" w:hanging="360"/>
      </w:pPr>
      <w:rPr>
        <w:rFonts w:ascii="Courier New" w:hAnsi="Courier New" w:cs="Courier New" w:hint="default"/>
      </w:rPr>
    </w:lvl>
    <w:lvl w:ilvl="8" w:tplc="06E26012">
      <w:start w:val="1"/>
      <w:numFmt w:val="bullet"/>
      <w:lvlText w:val=""/>
      <w:lvlJc w:val="left"/>
      <w:pPr>
        <w:ind w:left="6480" w:hanging="360"/>
      </w:pPr>
      <w:rPr>
        <w:rFonts w:ascii="Wingdings" w:hAnsi="Wingdings" w:hint="default"/>
      </w:rPr>
    </w:lvl>
  </w:abstractNum>
  <w:abstractNum w:abstractNumId="13" w15:restartNumberingAfterBreak="0">
    <w:nsid w:val="421C73C8"/>
    <w:multiLevelType w:val="hybridMultilevel"/>
    <w:tmpl w:val="2816387A"/>
    <w:lvl w:ilvl="0" w:tplc="75722DDA">
      <w:start w:val="1"/>
      <w:numFmt w:val="bullet"/>
      <w:lvlText w:val=""/>
      <w:lvlJc w:val="left"/>
      <w:pPr>
        <w:ind w:left="720" w:hanging="360"/>
      </w:pPr>
      <w:rPr>
        <w:rFonts w:ascii="Symbol" w:hAnsi="Symbol" w:hint="default"/>
      </w:rPr>
    </w:lvl>
    <w:lvl w:ilvl="1" w:tplc="8F785FDA" w:tentative="1">
      <w:start w:val="1"/>
      <w:numFmt w:val="bullet"/>
      <w:lvlText w:val="o"/>
      <w:lvlJc w:val="left"/>
      <w:pPr>
        <w:ind w:left="1440" w:hanging="360"/>
      </w:pPr>
      <w:rPr>
        <w:rFonts w:ascii="Courier New" w:hAnsi="Courier New" w:cs="Courier New" w:hint="default"/>
      </w:rPr>
    </w:lvl>
    <w:lvl w:ilvl="2" w:tplc="CC543818" w:tentative="1">
      <w:start w:val="1"/>
      <w:numFmt w:val="bullet"/>
      <w:lvlText w:val=""/>
      <w:lvlJc w:val="left"/>
      <w:pPr>
        <w:ind w:left="2160" w:hanging="360"/>
      </w:pPr>
      <w:rPr>
        <w:rFonts w:ascii="Wingdings" w:hAnsi="Wingdings" w:hint="default"/>
      </w:rPr>
    </w:lvl>
    <w:lvl w:ilvl="3" w:tplc="7AEC2C74" w:tentative="1">
      <w:start w:val="1"/>
      <w:numFmt w:val="bullet"/>
      <w:lvlText w:val=""/>
      <w:lvlJc w:val="left"/>
      <w:pPr>
        <w:ind w:left="2880" w:hanging="360"/>
      </w:pPr>
      <w:rPr>
        <w:rFonts w:ascii="Symbol" w:hAnsi="Symbol" w:hint="default"/>
      </w:rPr>
    </w:lvl>
    <w:lvl w:ilvl="4" w:tplc="E588162E" w:tentative="1">
      <w:start w:val="1"/>
      <w:numFmt w:val="bullet"/>
      <w:lvlText w:val="o"/>
      <w:lvlJc w:val="left"/>
      <w:pPr>
        <w:ind w:left="3600" w:hanging="360"/>
      </w:pPr>
      <w:rPr>
        <w:rFonts w:ascii="Courier New" w:hAnsi="Courier New" w:cs="Courier New" w:hint="default"/>
      </w:rPr>
    </w:lvl>
    <w:lvl w:ilvl="5" w:tplc="663CA3C8" w:tentative="1">
      <w:start w:val="1"/>
      <w:numFmt w:val="bullet"/>
      <w:lvlText w:val=""/>
      <w:lvlJc w:val="left"/>
      <w:pPr>
        <w:ind w:left="4320" w:hanging="360"/>
      </w:pPr>
      <w:rPr>
        <w:rFonts w:ascii="Wingdings" w:hAnsi="Wingdings" w:hint="default"/>
      </w:rPr>
    </w:lvl>
    <w:lvl w:ilvl="6" w:tplc="DC74E9AE" w:tentative="1">
      <w:start w:val="1"/>
      <w:numFmt w:val="bullet"/>
      <w:lvlText w:val=""/>
      <w:lvlJc w:val="left"/>
      <w:pPr>
        <w:ind w:left="5040" w:hanging="360"/>
      </w:pPr>
      <w:rPr>
        <w:rFonts w:ascii="Symbol" w:hAnsi="Symbol" w:hint="default"/>
      </w:rPr>
    </w:lvl>
    <w:lvl w:ilvl="7" w:tplc="772C6F9C" w:tentative="1">
      <w:start w:val="1"/>
      <w:numFmt w:val="bullet"/>
      <w:lvlText w:val="o"/>
      <w:lvlJc w:val="left"/>
      <w:pPr>
        <w:ind w:left="5760" w:hanging="360"/>
      </w:pPr>
      <w:rPr>
        <w:rFonts w:ascii="Courier New" w:hAnsi="Courier New" w:cs="Courier New" w:hint="default"/>
      </w:rPr>
    </w:lvl>
    <w:lvl w:ilvl="8" w:tplc="4F1AFC54" w:tentative="1">
      <w:start w:val="1"/>
      <w:numFmt w:val="bullet"/>
      <w:lvlText w:val=""/>
      <w:lvlJc w:val="left"/>
      <w:pPr>
        <w:ind w:left="6480" w:hanging="360"/>
      </w:pPr>
      <w:rPr>
        <w:rFonts w:ascii="Wingdings" w:hAnsi="Wingdings" w:hint="default"/>
      </w:rPr>
    </w:lvl>
  </w:abstractNum>
  <w:abstractNum w:abstractNumId="14" w15:restartNumberingAfterBreak="0">
    <w:nsid w:val="4A097B0E"/>
    <w:multiLevelType w:val="hybridMultilevel"/>
    <w:tmpl w:val="55F883F6"/>
    <w:lvl w:ilvl="0" w:tplc="BD969F06">
      <w:start w:val="1"/>
      <w:numFmt w:val="bullet"/>
      <w:lvlText w:val=""/>
      <w:lvlJc w:val="left"/>
      <w:pPr>
        <w:ind w:left="720" w:hanging="360"/>
      </w:pPr>
      <w:rPr>
        <w:rFonts w:ascii="Symbol" w:hAnsi="Symbol" w:hint="default"/>
      </w:rPr>
    </w:lvl>
    <w:lvl w:ilvl="1" w:tplc="19D45346" w:tentative="1">
      <w:start w:val="1"/>
      <w:numFmt w:val="bullet"/>
      <w:lvlText w:val="o"/>
      <w:lvlJc w:val="left"/>
      <w:pPr>
        <w:ind w:left="1440" w:hanging="360"/>
      </w:pPr>
      <w:rPr>
        <w:rFonts w:ascii="Courier New" w:hAnsi="Courier New" w:cs="Courier New" w:hint="default"/>
      </w:rPr>
    </w:lvl>
    <w:lvl w:ilvl="2" w:tplc="09F66338" w:tentative="1">
      <w:start w:val="1"/>
      <w:numFmt w:val="bullet"/>
      <w:lvlText w:val=""/>
      <w:lvlJc w:val="left"/>
      <w:pPr>
        <w:ind w:left="2160" w:hanging="360"/>
      </w:pPr>
      <w:rPr>
        <w:rFonts w:ascii="Wingdings" w:hAnsi="Wingdings" w:hint="default"/>
      </w:rPr>
    </w:lvl>
    <w:lvl w:ilvl="3" w:tplc="C952EF3C" w:tentative="1">
      <w:start w:val="1"/>
      <w:numFmt w:val="bullet"/>
      <w:lvlText w:val=""/>
      <w:lvlJc w:val="left"/>
      <w:pPr>
        <w:ind w:left="2880" w:hanging="360"/>
      </w:pPr>
      <w:rPr>
        <w:rFonts w:ascii="Symbol" w:hAnsi="Symbol" w:hint="default"/>
      </w:rPr>
    </w:lvl>
    <w:lvl w:ilvl="4" w:tplc="7C0A333A" w:tentative="1">
      <w:start w:val="1"/>
      <w:numFmt w:val="bullet"/>
      <w:lvlText w:val="o"/>
      <w:lvlJc w:val="left"/>
      <w:pPr>
        <w:ind w:left="3600" w:hanging="360"/>
      </w:pPr>
      <w:rPr>
        <w:rFonts w:ascii="Courier New" w:hAnsi="Courier New" w:cs="Courier New" w:hint="default"/>
      </w:rPr>
    </w:lvl>
    <w:lvl w:ilvl="5" w:tplc="B038DE4C" w:tentative="1">
      <w:start w:val="1"/>
      <w:numFmt w:val="bullet"/>
      <w:lvlText w:val=""/>
      <w:lvlJc w:val="left"/>
      <w:pPr>
        <w:ind w:left="4320" w:hanging="360"/>
      </w:pPr>
      <w:rPr>
        <w:rFonts w:ascii="Wingdings" w:hAnsi="Wingdings" w:hint="default"/>
      </w:rPr>
    </w:lvl>
    <w:lvl w:ilvl="6" w:tplc="A2729B32" w:tentative="1">
      <w:start w:val="1"/>
      <w:numFmt w:val="bullet"/>
      <w:lvlText w:val=""/>
      <w:lvlJc w:val="left"/>
      <w:pPr>
        <w:ind w:left="5040" w:hanging="360"/>
      </w:pPr>
      <w:rPr>
        <w:rFonts w:ascii="Symbol" w:hAnsi="Symbol" w:hint="default"/>
      </w:rPr>
    </w:lvl>
    <w:lvl w:ilvl="7" w:tplc="39DE66C2" w:tentative="1">
      <w:start w:val="1"/>
      <w:numFmt w:val="bullet"/>
      <w:lvlText w:val="o"/>
      <w:lvlJc w:val="left"/>
      <w:pPr>
        <w:ind w:left="5760" w:hanging="360"/>
      </w:pPr>
      <w:rPr>
        <w:rFonts w:ascii="Courier New" w:hAnsi="Courier New" w:cs="Courier New" w:hint="default"/>
      </w:rPr>
    </w:lvl>
    <w:lvl w:ilvl="8" w:tplc="A4C21F68" w:tentative="1">
      <w:start w:val="1"/>
      <w:numFmt w:val="bullet"/>
      <w:lvlText w:val=""/>
      <w:lvlJc w:val="left"/>
      <w:pPr>
        <w:ind w:left="6480" w:hanging="360"/>
      </w:pPr>
      <w:rPr>
        <w:rFonts w:ascii="Wingdings" w:hAnsi="Wingdings" w:hint="default"/>
      </w:rPr>
    </w:lvl>
  </w:abstractNum>
  <w:abstractNum w:abstractNumId="1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3395D"/>
    <w:multiLevelType w:val="hybridMultilevel"/>
    <w:tmpl w:val="A44CA8FE"/>
    <w:lvl w:ilvl="0" w:tplc="2E26B252">
      <w:start w:val="1"/>
      <w:numFmt w:val="bullet"/>
      <w:lvlText w:val=""/>
      <w:lvlJc w:val="left"/>
      <w:pPr>
        <w:ind w:left="720" w:hanging="360"/>
      </w:pPr>
      <w:rPr>
        <w:rFonts w:ascii="Symbol" w:hAnsi="Symbol" w:hint="default"/>
      </w:rPr>
    </w:lvl>
    <w:lvl w:ilvl="1" w:tplc="97ECB0F2" w:tentative="1">
      <w:start w:val="1"/>
      <w:numFmt w:val="bullet"/>
      <w:lvlText w:val="o"/>
      <w:lvlJc w:val="left"/>
      <w:pPr>
        <w:ind w:left="1440" w:hanging="360"/>
      </w:pPr>
      <w:rPr>
        <w:rFonts w:ascii="Courier New" w:hAnsi="Courier New" w:cs="Courier New" w:hint="default"/>
      </w:rPr>
    </w:lvl>
    <w:lvl w:ilvl="2" w:tplc="E36C29C4" w:tentative="1">
      <w:start w:val="1"/>
      <w:numFmt w:val="bullet"/>
      <w:lvlText w:val=""/>
      <w:lvlJc w:val="left"/>
      <w:pPr>
        <w:ind w:left="2160" w:hanging="360"/>
      </w:pPr>
      <w:rPr>
        <w:rFonts w:ascii="Wingdings" w:hAnsi="Wingdings" w:hint="default"/>
      </w:rPr>
    </w:lvl>
    <w:lvl w:ilvl="3" w:tplc="C9382590" w:tentative="1">
      <w:start w:val="1"/>
      <w:numFmt w:val="bullet"/>
      <w:lvlText w:val=""/>
      <w:lvlJc w:val="left"/>
      <w:pPr>
        <w:ind w:left="2880" w:hanging="360"/>
      </w:pPr>
      <w:rPr>
        <w:rFonts w:ascii="Symbol" w:hAnsi="Symbol" w:hint="default"/>
      </w:rPr>
    </w:lvl>
    <w:lvl w:ilvl="4" w:tplc="8D463814" w:tentative="1">
      <w:start w:val="1"/>
      <w:numFmt w:val="bullet"/>
      <w:lvlText w:val="o"/>
      <w:lvlJc w:val="left"/>
      <w:pPr>
        <w:ind w:left="3600" w:hanging="360"/>
      </w:pPr>
      <w:rPr>
        <w:rFonts w:ascii="Courier New" w:hAnsi="Courier New" w:cs="Courier New" w:hint="default"/>
      </w:rPr>
    </w:lvl>
    <w:lvl w:ilvl="5" w:tplc="AEB047D2" w:tentative="1">
      <w:start w:val="1"/>
      <w:numFmt w:val="bullet"/>
      <w:lvlText w:val=""/>
      <w:lvlJc w:val="left"/>
      <w:pPr>
        <w:ind w:left="4320" w:hanging="360"/>
      </w:pPr>
      <w:rPr>
        <w:rFonts w:ascii="Wingdings" w:hAnsi="Wingdings" w:hint="default"/>
      </w:rPr>
    </w:lvl>
    <w:lvl w:ilvl="6" w:tplc="AFB8D65E" w:tentative="1">
      <w:start w:val="1"/>
      <w:numFmt w:val="bullet"/>
      <w:lvlText w:val=""/>
      <w:lvlJc w:val="left"/>
      <w:pPr>
        <w:ind w:left="5040" w:hanging="360"/>
      </w:pPr>
      <w:rPr>
        <w:rFonts w:ascii="Symbol" w:hAnsi="Symbol" w:hint="default"/>
      </w:rPr>
    </w:lvl>
    <w:lvl w:ilvl="7" w:tplc="6D049BE8" w:tentative="1">
      <w:start w:val="1"/>
      <w:numFmt w:val="bullet"/>
      <w:lvlText w:val="o"/>
      <w:lvlJc w:val="left"/>
      <w:pPr>
        <w:ind w:left="5760" w:hanging="360"/>
      </w:pPr>
      <w:rPr>
        <w:rFonts w:ascii="Courier New" w:hAnsi="Courier New" w:cs="Courier New" w:hint="default"/>
      </w:rPr>
    </w:lvl>
    <w:lvl w:ilvl="8" w:tplc="A3881112" w:tentative="1">
      <w:start w:val="1"/>
      <w:numFmt w:val="bullet"/>
      <w:lvlText w:val=""/>
      <w:lvlJc w:val="left"/>
      <w:pPr>
        <w:ind w:left="6480" w:hanging="360"/>
      </w:pPr>
      <w:rPr>
        <w:rFonts w:ascii="Wingdings" w:hAnsi="Wingdings" w:hint="default"/>
      </w:rPr>
    </w:lvl>
  </w:abstractNum>
  <w:abstractNum w:abstractNumId="17" w15:restartNumberingAfterBreak="0">
    <w:nsid w:val="56AC58BB"/>
    <w:multiLevelType w:val="hybridMultilevel"/>
    <w:tmpl w:val="74C4EF72"/>
    <w:lvl w:ilvl="0" w:tplc="F85A4944">
      <w:start w:val="1"/>
      <w:numFmt w:val="upperRoman"/>
      <w:pStyle w:val="Sentencja"/>
      <w:lvlText w:val="%1."/>
      <w:lvlJc w:val="right"/>
      <w:pPr>
        <w:ind w:left="0" w:firstLine="0"/>
      </w:pPr>
      <w:rPr>
        <w:rFonts w:hint="default"/>
        <w:b/>
      </w:rPr>
    </w:lvl>
    <w:lvl w:ilvl="1" w:tplc="2912E664" w:tentative="1">
      <w:start w:val="1"/>
      <w:numFmt w:val="lowerLetter"/>
      <w:lvlText w:val="%2."/>
      <w:lvlJc w:val="left"/>
      <w:pPr>
        <w:ind w:left="1440" w:hanging="360"/>
      </w:pPr>
    </w:lvl>
    <w:lvl w:ilvl="2" w:tplc="4A925370" w:tentative="1">
      <w:start w:val="1"/>
      <w:numFmt w:val="lowerRoman"/>
      <w:lvlText w:val="%3."/>
      <w:lvlJc w:val="right"/>
      <w:pPr>
        <w:ind w:left="2160" w:hanging="180"/>
      </w:pPr>
    </w:lvl>
    <w:lvl w:ilvl="3" w:tplc="8830FD36" w:tentative="1">
      <w:start w:val="1"/>
      <w:numFmt w:val="decimal"/>
      <w:lvlText w:val="%4."/>
      <w:lvlJc w:val="left"/>
      <w:pPr>
        <w:ind w:left="2880" w:hanging="360"/>
      </w:pPr>
    </w:lvl>
    <w:lvl w:ilvl="4" w:tplc="AD9477F8" w:tentative="1">
      <w:start w:val="1"/>
      <w:numFmt w:val="lowerLetter"/>
      <w:lvlText w:val="%5."/>
      <w:lvlJc w:val="left"/>
      <w:pPr>
        <w:ind w:left="3600" w:hanging="360"/>
      </w:pPr>
    </w:lvl>
    <w:lvl w:ilvl="5" w:tplc="CA768BA0" w:tentative="1">
      <w:start w:val="1"/>
      <w:numFmt w:val="lowerRoman"/>
      <w:lvlText w:val="%6."/>
      <w:lvlJc w:val="right"/>
      <w:pPr>
        <w:ind w:left="4320" w:hanging="180"/>
      </w:pPr>
    </w:lvl>
    <w:lvl w:ilvl="6" w:tplc="F5EE3F92" w:tentative="1">
      <w:start w:val="1"/>
      <w:numFmt w:val="decimal"/>
      <w:lvlText w:val="%7."/>
      <w:lvlJc w:val="left"/>
      <w:pPr>
        <w:ind w:left="5040" w:hanging="360"/>
      </w:pPr>
    </w:lvl>
    <w:lvl w:ilvl="7" w:tplc="4FB66B8E" w:tentative="1">
      <w:start w:val="1"/>
      <w:numFmt w:val="lowerLetter"/>
      <w:lvlText w:val="%8."/>
      <w:lvlJc w:val="left"/>
      <w:pPr>
        <w:ind w:left="5760" w:hanging="360"/>
      </w:pPr>
    </w:lvl>
    <w:lvl w:ilvl="8" w:tplc="A3F0C5F4" w:tentative="1">
      <w:start w:val="1"/>
      <w:numFmt w:val="lowerRoman"/>
      <w:lvlText w:val="%9."/>
      <w:lvlJc w:val="right"/>
      <w:pPr>
        <w:ind w:left="6480" w:hanging="180"/>
      </w:pPr>
    </w:lvl>
  </w:abstractNum>
  <w:abstractNum w:abstractNumId="18" w15:restartNumberingAfterBreak="0">
    <w:nsid w:val="6E754C57"/>
    <w:multiLevelType w:val="hybridMultilevel"/>
    <w:tmpl w:val="87846DB0"/>
    <w:lvl w:ilvl="0" w:tplc="F3F22E60">
      <w:start w:val="1"/>
      <w:numFmt w:val="decimal"/>
      <w:lvlText w:val="%1."/>
      <w:lvlJc w:val="left"/>
      <w:pPr>
        <w:ind w:left="720" w:hanging="360"/>
      </w:pPr>
      <w:rPr>
        <w:rFonts w:hint="default"/>
      </w:rPr>
    </w:lvl>
    <w:lvl w:ilvl="1" w:tplc="80D29892" w:tentative="1">
      <w:start w:val="1"/>
      <w:numFmt w:val="lowerLetter"/>
      <w:lvlText w:val="%2."/>
      <w:lvlJc w:val="left"/>
      <w:pPr>
        <w:ind w:left="1440" w:hanging="360"/>
      </w:pPr>
    </w:lvl>
    <w:lvl w:ilvl="2" w:tplc="92321C66" w:tentative="1">
      <w:start w:val="1"/>
      <w:numFmt w:val="lowerRoman"/>
      <w:lvlText w:val="%3."/>
      <w:lvlJc w:val="right"/>
      <w:pPr>
        <w:ind w:left="2160" w:hanging="180"/>
      </w:pPr>
    </w:lvl>
    <w:lvl w:ilvl="3" w:tplc="D39EDBD0" w:tentative="1">
      <w:start w:val="1"/>
      <w:numFmt w:val="decimal"/>
      <w:lvlText w:val="%4."/>
      <w:lvlJc w:val="left"/>
      <w:pPr>
        <w:ind w:left="2880" w:hanging="360"/>
      </w:pPr>
    </w:lvl>
    <w:lvl w:ilvl="4" w:tplc="7EE21DA8" w:tentative="1">
      <w:start w:val="1"/>
      <w:numFmt w:val="lowerLetter"/>
      <w:lvlText w:val="%5."/>
      <w:lvlJc w:val="left"/>
      <w:pPr>
        <w:ind w:left="3600" w:hanging="360"/>
      </w:pPr>
    </w:lvl>
    <w:lvl w:ilvl="5" w:tplc="2B94119A" w:tentative="1">
      <w:start w:val="1"/>
      <w:numFmt w:val="lowerRoman"/>
      <w:lvlText w:val="%6."/>
      <w:lvlJc w:val="right"/>
      <w:pPr>
        <w:ind w:left="4320" w:hanging="180"/>
      </w:pPr>
    </w:lvl>
    <w:lvl w:ilvl="6" w:tplc="91C6CB34" w:tentative="1">
      <w:start w:val="1"/>
      <w:numFmt w:val="decimal"/>
      <w:lvlText w:val="%7."/>
      <w:lvlJc w:val="left"/>
      <w:pPr>
        <w:ind w:left="5040" w:hanging="360"/>
      </w:pPr>
    </w:lvl>
    <w:lvl w:ilvl="7" w:tplc="20361A66" w:tentative="1">
      <w:start w:val="1"/>
      <w:numFmt w:val="lowerLetter"/>
      <w:lvlText w:val="%8."/>
      <w:lvlJc w:val="left"/>
      <w:pPr>
        <w:ind w:left="5760" w:hanging="360"/>
      </w:pPr>
    </w:lvl>
    <w:lvl w:ilvl="8" w:tplc="210E9E20" w:tentative="1">
      <w:start w:val="1"/>
      <w:numFmt w:val="lowerRoman"/>
      <w:lvlText w:val="%9."/>
      <w:lvlJc w:val="right"/>
      <w:pPr>
        <w:ind w:left="6480" w:hanging="180"/>
      </w:pPr>
    </w:lvl>
  </w:abstractNum>
  <w:abstractNum w:abstractNumId="19" w15:restartNumberingAfterBreak="0">
    <w:nsid w:val="6ECE1DE1"/>
    <w:multiLevelType w:val="hybridMultilevel"/>
    <w:tmpl w:val="11E26C34"/>
    <w:lvl w:ilvl="0" w:tplc="E458A8AC">
      <w:start w:val="1"/>
      <w:numFmt w:val="decimal"/>
      <w:pStyle w:val="TekstNB"/>
      <w:lvlText w:val="(%1)"/>
      <w:lvlJc w:val="left"/>
      <w:pPr>
        <w:ind w:left="851" w:hanging="851"/>
      </w:pPr>
      <w:rPr>
        <w:rFonts w:hint="default"/>
      </w:rPr>
    </w:lvl>
    <w:lvl w:ilvl="1" w:tplc="3C7CF26E" w:tentative="1">
      <w:start w:val="1"/>
      <w:numFmt w:val="lowerLetter"/>
      <w:lvlText w:val="%2."/>
      <w:lvlJc w:val="left"/>
      <w:pPr>
        <w:ind w:left="1440" w:hanging="360"/>
      </w:pPr>
    </w:lvl>
    <w:lvl w:ilvl="2" w:tplc="00C863E8" w:tentative="1">
      <w:start w:val="1"/>
      <w:numFmt w:val="lowerRoman"/>
      <w:lvlText w:val="%3."/>
      <w:lvlJc w:val="right"/>
      <w:pPr>
        <w:ind w:left="2160" w:hanging="180"/>
      </w:pPr>
    </w:lvl>
    <w:lvl w:ilvl="3" w:tplc="3558D800" w:tentative="1">
      <w:start w:val="1"/>
      <w:numFmt w:val="decimal"/>
      <w:lvlText w:val="%4."/>
      <w:lvlJc w:val="left"/>
      <w:pPr>
        <w:ind w:left="2880" w:hanging="360"/>
      </w:pPr>
    </w:lvl>
    <w:lvl w:ilvl="4" w:tplc="0EC4E71C" w:tentative="1">
      <w:start w:val="1"/>
      <w:numFmt w:val="lowerLetter"/>
      <w:lvlText w:val="%5."/>
      <w:lvlJc w:val="left"/>
      <w:pPr>
        <w:ind w:left="3600" w:hanging="360"/>
      </w:pPr>
    </w:lvl>
    <w:lvl w:ilvl="5" w:tplc="BEDA699A" w:tentative="1">
      <w:start w:val="1"/>
      <w:numFmt w:val="lowerRoman"/>
      <w:lvlText w:val="%6."/>
      <w:lvlJc w:val="right"/>
      <w:pPr>
        <w:ind w:left="4320" w:hanging="180"/>
      </w:pPr>
    </w:lvl>
    <w:lvl w:ilvl="6" w:tplc="D6BC65C8" w:tentative="1">
      <w:start w:val="1"/>
      <w:numFmt w:val="decimal"/>
      <w:lvlText w:val="%7."/>
      <w:lvlJc w:val="left"/>
      <w:pPr>
        <w:ind w:left="5040" w:hanging="360"/>
      </w:pPr>
    </w:lvl>
    <w:lvl w:ilvl="7" w:tplc="1A9C538E" w:tentative="1">
      <w:start w:val="1"/>
      <w:numFmt w:val="lowerLetter"/>
      <w:lvlText w:val="%8."/>
      <w:lvlJc w:val="left"/>
      <w:pPr>
        <w:ind w:left="5760" w:hanging="360"/>
      </w:pPr>
    </w:lvl>
    <w:lvl w:ilvl="8" w:tplc="DED2C3D8" w:tentative="1">
      <w:start w:val="1"/>
      <w:numFmt w:val="lowerRoman"/>
      <w:lvlText w:val="%9."/>
      <w:lvlJc w:val="right"/>
      <w:pPr>
        <w:ind w:left="6480" w:hanging="180"/>
      </w:pPr>
    </w:lvl>
  </w:abstractNum>
  <w:abstractNum w:abstractNumId="20" w15:restartNumberingAfterBreak="0">
    <w:nsid w:val="728B13ED"/>
    <w:multiLevelType w:val="hybridMultilevel"/>
    <w:tmpl w:val="5E96FDDE"/>
    <w:lvl w:ilvl="0" w:tplc="BB647A2A">
      <w:start w:val="1"/>
      <w:numFmt w:val="bullet"/>
      <w:lvlText w:val=""/>
      <w:lvlJc w:val="left"/>
      <w:pPr>
        <w:ind w:left="720" w:hanging="360"/>
      </w:pPr>
      <w:rPr>
        <w:rFonts w:ascii="Symbol" w:hAnsi="Symbol" w:hint="default"/>
      </w:rPr>
    </w:lvl>
    <w:lvl w:ilvl="1" w:tplc="090C7B44" w:tentative="1">
      <w:start w:val="1"/>
      <w:numFmt w:val="bullet"/>
      <w:lvlText w:val="o"/>
      <w:lvlJc w:val="left"/>
      <w:pPr>
        <w:ind w:left="1440" w:hanging="360"/>
      </w:pPr>
      <w:rPr>
        <w:rFonts w:ascii="Courier New" w:hAnsi="Courier New" w:cs="Courier New" w:hint="default"/>
      </w:rPr>
    </w:lvl>
    <w:lvl w:ilvl="2" w:tplc="48405766" w:tentative="1">
      <w:start w:val="1"/>
      <w:numFmt w:val="bullet"/>
      <w:lvlText w:val=""/>
      <w:lvlJc w:val="left"/>
      <w:pPr>
        <w:ind w:left="2160" w:hanging="360"/>
      </w:pPr>
      <w:rPr>
        <w:rFonts w:ascii="Wingdings" w:hAnsi="Wingdings" w:hint="default"/>
      </w:rPr>
    </w:lvl>
    <w:lvl w:ilvl="3" w:tplc="4C70DD2E" w:tentative="1">
      <w:start w:val="1"/>
      <w:numFmt w:val="bullet"/>
      <w:lvlText w:val=""/>
      <w:lvlJc w:val="left"/>
      <w:pPr>
        <w:ind w:left="2880" w:hanging="360"/>
      </w:pPr>
      <w:rPr>
        <w:rFonts w:ascii="Symbol" w:hAnsi="Symbol" w:hint="default"/>
      </w:rPr>
    </w:lvl>
    <w:lvl w:ilvl="4" w:tplc="CC683E52" w:tentative="1">
      <w:start w:val="1"/>
      <w:numFmt w:val="bullet"/>
      <w:lvlText w:val="o"/>
      <w:lvlJc w:val="left"/>
      <w:pPr>
        <w:ind w:left="3600" w:hanging="360"/>
      </w:pPr>
      <w:rPr>
        <w:rFonts w:ascii="Courier New" w:hAnsi="Courier New" w:cs="Courier New" w:hint="default"/>
      </w:rPr>
    </w:lvl>
    <w:lvl w:ilvl="5" w:tplc="2F948B08" w:tentative="1">
      <w:start w:val="1"/>
      <w:numFmt w:val="bullet"/>
      <w:lvlText w:val=""/>
      <w:lvlJc w:val="left"/>
      <w:pPr>
        <w:ind w:left="4320" w:hanging="360"/>
      </w:pPr>
      <w:rPr>
        <w:rFonts w:ascii="Wingdings" w:hAnsi="Wingdings" w:hint="default"/>
      </w:rPr>
    </w:lvl>
    <w:lvl w:ilvl="6" w:tplc="2AFED9D8" w:tentative="1">
      <w:start w:val="1"/>
      <w:numFmt w:val="bullet"/>
      <w:lvlText w:val=""/>
      <w:lvlJc w:val="left"/>
      <w:pPr>
        <w:ind w:left="5040" w:hanging="360"/>
      </w:pPr>
      <w:rPr>
        <w:rFonts w:ascii="Symbol" w:hAnsi="Symbol" w:hint="default"/>
      </w:rPr>
    </w:lvl>
    <w:lvl w:ilvl="7" w:tplc="DA70756C" w:tentative="1">
      <w:start w:val="1"/>
      <w:numFmt w:val="bullet"/>
      <w:lvlText w:val="o"/>
      <w:lvlJc w:val="left"/>
      <w:pPr>
        <w:ind w:left="5760" w:hanging="360"/>
      </w:pPr>
      <w:rPr>
        <w:rFonts w:ascii="Courier New" w:hAnsi="Courier New" w:cs="Courier New" w:hint="default"/>
      </w:rPr>
    </w:lvl>
    <w:lvl w:ilvl="8" w:tplc="1F1E1BD2" w:tentative="1">
      <w:start w:val="1"/>
      <w:numFmt w:val="bullet"/>
      <w:lvlText w:val=""/>
      <w:lvlJc w:val="left"/>
      <w:pPr>
        <w:ind w:left="6480" w:hanging="360"/>
      </w:pPr>
      <w:rPr>
        <w:rFonts w:ascii="Wingdings" w:hAnsi="Wingdings" w:hint="default"/>
      </w:rPr>
    </w:lvl>
  </w:abstractNum>
  <w:abstractNum w:abstractNumId="21" w15:restartNumberingAfterBreak="0">
    <w:nsid w:val="760603D8"/>
    <w:multiLevelType w:val="hybridMultilevel"/>
    <w:tmpl w:val="3E440F72"/>
    <w:lvl w:ilvl="0" w:tplc="37D67F7C">
      <w:start w:val="1"/>
      <w:numFmt w:val="bullet"/>
      <w:lvlText w:val=""/>
      <w:lvlJc w:val="left"/>
      <w:pPr>
        <w:ind w:left="720" w:hanging="360"/>
      </w:pPr>
      <w:rPr>
        <w:rFonts w:ascii="Symbol" w:hAnsi="Symbol" w:hint="default"/>
      </w:rPr>
    </w:lvl>
    <w:lvl w:ilvl="1" w:tplc="5F92B7BA" w:tentative="1">
      <w:start w:val="1"/>
      <w:numFmt w:val="bullet"/>
      <w:lvlText w:val="o"/>
      <w:lvlJc w:val="left"/>
      <w:pPr>
        <w:ind w:left="1440" w:hanging="360"/>
      </w:pPr>
      <w:rPr>
        <w:rFonts w:ascii="Courier New" w:hAnsi="Courier New" w:cs="Courier New" w:hint="default"/>
      </w:rPr>
    </w:lvl>
    <w:lvl w:ilvl="2" w:tplc="E2EC2DD2" w:tentative="1">
      <w:start w:val="1"/>
      <w:numFmt w:val="bullet"/>
      <w:lvlText w:val=""/>
      <w:lvlJc w:val="left"/>
      <w:pPr>
        <w:ind w:left="2160" w:hanging="360"/>
      </w:pPr>
      <w:rPr>
        <w:rFonts w:ascii="Wingdings" w:hAnsi="Wingdings" w:hint="default"/>
      </w:rPr>
    </w:lvl>
    <w:lvl w:ilvl="3" w:tplc="20B658B0" w:tentative="1">
      <w:start w:val="1"/>
      <w:numFmt w:val="bullet"/>
      <w:lvlText w:val=""/>
      <w:lvlJc w:val="left"/>
      <w:pPr>
        <w:ind w:left="2880" w:hanging="360"/>
      </w:pPr>
      <w:rPr>
        <w:rFonts w:ascii="Symbol" w:hAnsi="Symbol" w:hint="default"/>
      </w:rPr>
    </w:lvl>
    <w:lvl w:ilvl="4" w:tplc="CB8AFB7E" w:tentative="1">
      <w:start w:val="1"/>
      <w:numFmt w:val="bullet"/>
      <w:lvlText w:val="o"/>
      <w:lvlJc w:val="left"/>
      <w:pPr>
        <w:ind w:left="3600" w:hanging="360"/>
      </w:pPr>
      <w:rPr>
        <w:rFonts w:ascii="Courier New" w:hAnsi="Courier New" w:cs="Courier New" w:hint="default"/>
      </w:rPr>
    </w:lvl>
    <w:lvl w:ilvl="5" w:tplc="D4323DB8" w:tentative="1">
      <w:start w:val="1"/>
      <w:numFmt w:val="bullet"/>
      <w:lvlText w:val=""/>
      <w:lvlJc w:val="left"/>
      <w:pPr>
        <w:ind w:left="4320" w:hanging="360"/>
      </w:pPr>
      <w:rPr>
        <w:rFonts w:ascii="Wingdings" w:hAnsi="Wingdings" w:hint="default"/>
      </w:rPr>
    </w:lvl>
    <w:lvl w:ilvl="6" w:tplc="44EED17A" w:tentative="1">
      <w:start w:val="1"/>
      <w:numFmt w:val="bullet"/>
      <w:lvlText w:val=""/>
      <w:lvlJc w:val="left"/>
      <w:pPr>
        <w:ind w:left="5040" w:hanging="360"/>
      </w:pPr>
      <w:rPr>
        <w:rFonts w:ascii="Symbol" w:hAnsi="Symbol" w:hint="default"/>
      </w:rPr>
    </w:lvl>
    <w:lvl w:ilvl="7" w:tplc="AC44219C" w:tentative="1">
      <w:start w:val="1"/>
      <w:numFmt w:val="bullet"/>
      <w:lvlText w:val="o"/>
      <w:lvlJc w:val="left"/>
      <w:pPr>
        <w:ind w:left="5760" w:hanging="360"/>
      </w:pPr>
      <w:rPr>
        <w:rFonts w:ascii="Courier New" w:hAnsi="Courier New" w:cs="Courier New" w:hint="default"/>
      </w:rPr>
    </w:lvl>
    <w:lvl w:ilvl="8" w:tplc="ABDA3D46" w:tentative="1">
      <w:start w:val="1"/>
      <w:numFmt w:val="bullet"/>
      <w:lvlText w:val=""/>
      <w:lvlJc w:val="left"/>
      <w:pPr>
        <w:ind w:left="6480" w:hanging="360"/>
      </w:pPr>
      <w:rPr>
        <w:rFonts w:ascii="Wingdings" w:hAnsi="Wingdings" w:hint="default"/>
      </w:rPr>
    </w:lvl>
  </w:abstractNum>
  <w:abstractNum w:abstractNumId="22" w15:restartNumberingAfterBreak="0">
    <w:nsid w:val="78A234A8"/>
    <w:multiLevelType w:val="multilevel"/>
    <w:tmpl w:val="B7C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
  </w:num>
  <w:num w:numId="4">
    <w:abstractNumId w:val="20"/>
  </w:num>
  <w:num w:numId="5">
    <w:abstractNumId w:val="10"/>
  </w:num>
  <w:num w:numId="6">
    <w:abstractNumId w:val="16"/>
  </w:num>
  <w:num w:numId="7">
    <w:abstractNumId w:val="2"/>
  </w:num>
  <w:num w:numId="8">
    <w:abstractNumId w:val="14"/>
  </w:num>
  <w:num w:numId="9">
    <w:abstractNumId w:val="13"/>
  </w:num>
  <w:num w:numId="10">
    <w:abstractNumId w:val="5"/>
  </w:num>
  <w:num w:numId="11">
    <w:abstractNumId w:val="9"/>
  </w:num>
  <w:num w:numId="12">
    <w:abstractNumId w:val="3"/>
  </w:num>
  <w:num w:numId="13">
    <w:abstractNumId w:val="8"/>
  </w:num>
  <w:num w:numId="14">
    <w:abstractNumId w:val="21"/>
  </w:num>
  <w:num w:numId="15">
    <w:abstractNumId w:val="18"/>
  </w:num>
  <w:num w:numId="16">
    <w:abstractNumId w:val="0"/>
    <w:lvlOverride w:ilvl="0">
      <w:startOverride w:val="1"/>
    </w:lvlOverride>
  </w:num>
  <w:num w:numId="17">
    <w:abstractNumId w:val="21"/>
  </w:num>
  <w:num w:numId="18">
    <w:abstractNumId w:val="4"/>
  </w:num>
  <w:num w:numId="19">
    <w:abstractNumId w:val="11"/>
  </w:num>
  <w:num w:numId="20">
    <w:abstractNumId w:val="19"/>
  </w:num>
  <w:num w:numId="21">
    <w:abstractNumId w:val="6"/>
  </w:num>
  <w:num w:numId="22">
    <w:abstractNumId w:val="17"/>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FA"/>
    <w:rsid w:val="000018D7"/>
    <w:rsid w:val="00001BAD"/>
    <w:rsid w:val="00002C19"/>
    <w:rsid w:val="000035A0"/>
    <w:rsid w:val="00004AB2"/>
    <w:rsid w:val="0000713A"/>
    <w:rsid w:val="00007E00"/>
    <w:rsid w:val="00011AF2"/>
    <w:rsid w:val="00013DF7"/>
    <w:rsid w:val="00022E98"/>
    <w:rsid w:val="00023634"/>
    <w:rsid w:val="0002399B"/>
    <w:rsid w:val="00025B67"/>
    <w:rsid w:val="000419C9"/>
    <w:rsid w:val="00042455"/>
    <w:rsid w:val="00042F96"/>
    <w:rsid w:val="00045594"/>
    <w:rsid w:val="00045FF5"/>
    <w:rsid w:val="00046E51"/>
    <w:rsid w:val="0005050A"/>
    <w:rsid w:val="00052274"/>
    <w:rsid w:val="00056A6A"/>
    <w:rsid w:val="00061526"/>
    <w:rsid w:val="00064BD0"/>
    <w:rsid w:val="000651E9"/>
    <w:rsid w:val="00065693"/>
    <w:rsid w:val="000671BA"/>
    <w:rsid w:val="000715E6"/>
    <w:rsid w:val="00073AA7"/>
    <w:rsid w:val="000808D3"/>
    <w:rsid w:val="00081362"/>
    <w:rsid w:val="0008517D"/>
    <w:rsid w:val="00097A7A"/>
    <w:rsid w:val="000A20C1"/>
    <w:rsid w:val="000A3407"/>
    <w:rsid w:val="000A6033"/>
    <w:rsid w:val="000A74FA"/>
    <w:rsid w:val="000B149D"/>
    <w:rsid w:val="000B1AC5"/>
    <w:rsid w:val="000B3969"/>
    <w:rsid w:val="000B52ED"/>
    <w:rsid w:val="000B709F"/>
    <w:rsid w:val="000B7247"/>
    <w:rsid w:val="000B7EED"/>
    <w:rsid w:val="000C1B91"/>
    <w:rsid w:val="000C49F9"/>
    <w:rsid w:val="000C7A51"/>
    <w:rsid w:val="000D0A45"/>
    <w:rsid w:val="000D1D47"/>
    <w:rsid w:val="000D3031"/>
    <w:rsid w:val="000D62ED"/>
    <w:rsid w:val="000D6647"/>
    <w:rsid w:val="000E1C22"/>
    <w:rsid w:val="000E2E06"/>
    <w:rsid w:val="000E4172"/>
    <w:rsid w:val="000E4DA5"/>
    <w:rsid w:val="000E6F07"/>
    <w:rsid w:val="000F2309"/>
    <w:rsid w:val="000F2B97"/>
    <w:rsid w:val="000F3D15"/>
    <w:rsid w:val="000F6344"/>
    <w:rsid w:val="0010237E"/>
    <w:rsid w:val="00103D5A"/>
    <w:rsid w:val="00103D88"/>
    <w:rsid w:val="0010475A"/>
    <w:rsid w:val="0010559C"/>
    <w:rsid w:val="00107844"/>
    <w:rsid w:val="001116D4"/>
    <w:rsid w:val="001129AD"/>
    <w:rsid w:val="00113708"/>
    <w:rsid w:val="00114D5F"/>
    <w:rsid w:val="00116098"/>
    <w:rsid w:val="00120FBD"/>
    <w:rsid w:val="0012424D"/>
    <w:rsid w:val="001301DB"/>
    <w:rsid w:val="0013159A"/>
    <w:rsid w:val="00131D51"/>
    <w:rsid w:val="00134D9E"/>
    <w:rsid w:val="00135455"/>
    <w:rsid w:val="00136714"/>
    <w:rsid w:val="00140DDE"/>
    <w:rsid w:val="00143310"/>
    <w:rsid w:val="001434F4"/>
    <w:rsid w:val="00143E5A"/>
    <w:rsid w:val="00144E9C"/>
    <w:rsid w:val="0014568F"/>
    <w:rsid w:val="00152AFF"/>
    <w:rsid w:val="00154966"/>
    <w:rsid w:val="00154ECA"/>
    <w:rsid w:val="00161094"/>
    <w:rsid w:val="00163DF9"/>
    <w:rsid w:val="001666D6"/>
    <w:rsid w:val="00166B5D"/>
    <w:rsid w:val="001675EF"/>
    <w:rsid w:val="0017028A"/>
    <w:rsid w:val="00170659"/>
    <w:rsid w:val="00172DA4"/>
    <w:rsid w:val="001756FF"/>
    <w:rsid w:val="0017631E"/>
    <w:rsid w:val="00177F38"/>
    <w:rsid w:val="00184F3D"/>
    <w:rsid w:val="00186078"/>
    <w:rsid w:val="001878AD"/>
    <w:rsid w:val="00190040"/>
    <w:rsid w:val="00190D5A"/>
    <w:rsid w:val="00191A3C"/>
    <w:rsid w:val="001921E2"/>
    <w:rsid w:val="0019716A"/>
    <w:rsid w:val="001979B5"/>
    <w:rsid w:val="001A10ED"/>
    <w:rsid w:val="001A10FE"/>
    <w:rsid w:val="001A24DE"/>
    <w:rsid w:val="001A3896"/>
    <w:rsid w:val="001A5BA3"/>
    <w:rsid w:val="001A5F7C"/>
    <w:rsid w:val="001A6E5B"/>
    <w:rsid w:val="001A7451"/>
    <w:rsid w:val="001B68CA"/>
    <w:rsid w:val="001C1CD0"/>
    <w:rsid w:val="001C1FAD"/>
    <w:rsid w:val="001C6D98"/>
    <w:rsid w:val="001D27E3"/>
    <w:rsid w:val="001D34D9"/>
    <w:rsid w:val="001D48B7"/>
    <w:rsid w:val="001E188E"/>
    <w:rsid w:val="001E2191"/>
    <w:rsid w:val="001E3D18"/>
    <w:rsid w:val="001E4F92"/>
    <w:rsid w:val="001F2763"/>
    <w:rsid w:val="001F29CE"/>
    <w:rsid w:val="001F4A73"/>
    <w:rsid w:val="001F717D"/>
    <w:rsid w:val="00202521"/>
    <w:rsid w:val="00204783"/>
    <w:rsid w:val="00205580"/>
    <w:rsid w:val="00206C3F"/>
    <w:rsid w:val="0021203D"/>
    <w:rsid w:val="0021504B"/>
    <w:rsid w:val="002157BB"/>
    <w:rsid w:val="00221287"/>
    <w:rsid w:val="00222C65"/>
    <w:rsid w:val="002262B5"/>
    <w:rsid w:val="0023138D"/>
    <w:rsid w:val="00234159"/>
    <w:rsid w:val="00234EAD"/>
    <w:rsid w:val="0023610C"/>
    <w:rsid w:val="00240294"/>
    <w:rsid w:val="0024118E"/>
    <w:rsid w:val="00241BAC"/>
    <w:rsid w:val="00246337"/>
    <w:rsid w:val="0025356A"/>
    <w:rsid w:val="00253EBF"/>
    <w:rsid w:val="00260382"/>
    <w:rsid w:val="00262938"/>
    <w:rsid w:val="00266CB4"/>
    <w:rsid w:val="00267DD1"/>
    <w:rsid w:val="00271927"/>
    <w:rsid w:val="002801AA"/>
    <w:rsid w:val="0028299D"/>
    <w:rsid w:val="00283964"/>
    <w:rsid w:val="00285B9A"/>
    <w:rsid w:val="0029292E"/>
    <w:rsid w:val="00295B34"/>
    <w:rsid w:val="00295B55"/>
    <w:rsid w:val="00297564"/>
    <w:rsid w:val="00297D9F"/>
    <w:rsid w:val="002A362C"/>
    <w:rsid w:val="002A5008"/>
    <w:rsid w:val="002A525D"/>
    <w:rsid w:val="002A5D69"/>
    <w:rsid w:val="002A74E7"/>
    <w:rsid w:val="002B1DBF"/>
    <w:rsid w:val="002B1F84"/>
    <w:rsid w:val="002B2067"/>
    <w:rsid w:val="002B2818"/>
    <w:rsid w:val="002B3A42"/>
    <w:rsid w:val="002B6640"/>
    <w:rsid w:val="002C035E"/>
    <w:rsid w:val="002C0D5D"/>
    <w:rsid w:val="002C3183"/>
    <w:rsid w:val="002C4213"/>
    <w:rsid w:val="002C6544"/>
    <w:rsid w:val="002C692D"/>
    <w:rsid w:val="002C6ABE"/>
    <w:rsid w:val="002D5862"/>
    <w:rsid w:val="002D6F9F"/>
    <w:rsid w:val="002E388C"/>
    <w:rsid w:val="002E6E60"/>
    <w:rsid w:val="002E6F4C"/>
    <w:rsid w:val="002F1BF3"/>
    <w:rsid w:val="002F2118"/>
    <w:rsid w:val="002F380B"/>
    <w:rsid w:val="002F4D43"/>
    <w:rsid w:val="002F5B6C"/>
    <w:rsid w:val="00302A12"/>
    <w:rsid w:val="003056C6"/>
    <w:rsid w:val="00305A4D"/>
    <w:rsid w:val="0030776D"/>
    <w:rsid w:val="00311B14"/>
    <w:rsid w:val="003139AF"/>
    <w:rsid w:val="00317AEB"/>
    <w:rsid w:val="00324306"/>
    <w:rsid w:val="00326A49"/>
    <w:rsid w:val="003278D6"/>
    <w:rsid w:val="003303F0"/>
    <w:rsid w:val="00340261"/>
    <w:rsid w:val="0034059B"/>
    <w:rsid w:val="00341130"/>
    <w:rsid w:val="0034132A"/>
    <w:rsid w:val="0034268D"/>
    <w:rsid w:val="00343094"/>
    <w:rsid w:val="00344D94"/>
    <w:rsid w:val="003468AF"/>
    <w:rsid w:val="0035019C"/>
    <w:rsid w:val="00352F98"/>
    <w:rsid w:val="00353B37"/>
    <w:rsid w:val="00360248"/>
    <w:rsid w:val="00361E3D"/>
    <w:rsid w:val="00366A46"/>
    <w:rsid w:val="003743DA"/>
    <w:rsid w:val="0037570E"/>
    <w:rsid w:val="00375D15"/>
    <w:rsid w:val="00377A0D"/>
    <w:rsid w:val="00382C41"/>
    <w:rsid w:val="0038677D"/>
    <w:rsid w:val="00394BE0"/>
    <w:rsid w:val="003A3F11"/>
    <w:rsid w:val="003A4A69"/>
    <w:rsid w:val="003B00B0"/>
    <w:rsid w:val="003B3645"/>
    <w:rsid w:val="003B4743"/>
    <w:rsid w:val="003B5F54"/>
    <w:rsid w:val="003D0C10"/>
    <w:rsid w:val="003D3FF4"/>
    <w:rsid w:val="003D61F2"/>
    <w:rsid w:val="003D7161"/>
    <w:rsid w:val="003D74D7"/>
    <w:rsid w:val="003D7CF4"/>
    <w:rsid w:val="003E3F9D"/>
    <w:rsid w:val="003E69E5"/>
    <w:rsid w:val="003E7EE1"/>
    <w:rsid w:val="003F0BCF"/>
    <w:rsid w:val="003F1308"/>
    <w:rsid w:val="003F33DC"/>
    <w:rsid w:val="003F3C31"/>
    <w:rsid w:val="003F4CE1"/>
    <w:rsid w:val="003F5D9F"/>
    <w:rsid w:val="0040060E"/>
    <w:rsid w:val="0040748E"/>
    <w:rsid w:val="0041010E"/>
    <w:rsid w:val="00410738"/>
    <w:rsid w:val="00412206"/>
    <w:rsid w:val="00412FFE"/>
    <w:rsid w:val="0041396E"/>
    <w:rsid w:val="004139BB"/>
    <w:rsid w:val="00421AFC"/>
    <w:rsid w:val="00422B56"/>
    <w:rsid w:val="00423F92"/>
    <w:rsid w:val="00427E08"/>
    <w:rsid w:val="0043156F"/>
    <w:rsid w:val="004349BA"/>
    <w:rsid w:val="0043526A"/>
    <w:rsid w:val="0043575C"/>
    <w:rsid w:val="004365C7"/>
    <w:rsid w:val="00437609"/>
    <w:rsid w:val="00441A94"/>
    <w:rsid w:val="004425B7"/>
    <w:rsid w:val="00443877"/>
    <w:rsid w:val="00444A85"/>
    <w:rsid w:val="0044639C"/>
    <w:rsid w:val="00446D75"/>
    <w:rsid w:val="004531FB"/>
    <w:rsid w:val="00456039"/>
    <w:rsid w:val="00460BAF"/>
    <w:rsid w:val="00462CFA"/>
    <w:rsid w:val="00471468"/>
    <w:rsid w:val="0047157D"/>
    <w:rsid w:val="0047315F"/>
    <w:rsid w:val="0047531A"/>
    <w:rsid w:val="00475736"/>
    <w:rsid w:val="00482BE5"/>
    <w:rsid w:val="004860B8"/>
    <w:rsid w:val="00486DB1"/>
    <w:rsid w:val="00493E10"/>
    <w:rsid w:val="00494602"/>
    <w:rsid w:val="004956CC"/>
    <w:rsid w:val="004960E3"/>
    <w:rsid w:val="004972E8"/>
    <w:rsid w:val="00497CB1"/>
    <w:rsid w:val="004A2C0B"/>
    <w:rsid w:val="004C0F9E"/>
    <w:rsid w:val="004C1243"/>
    <w:rsid w:val="004C5C26"/>
    <w:rsid w:val="004D214B"/>
    <w:rsid w:val="004D4CD2"/>
    <w:rsid w:val="004D5E55"/>
    <w:rsid w:val="004D7CE6"/>
    <w:rsid w:val="004E5090"/>
    <w:rsid w:val="004E5E38"/>
    <w:rsid w:val="004E5F55"/>
    <w:rsid w:val="004F0382"/>
    <w:rsid w:val="004F40CD"/>
    <w:rsid w:val="004F7E99"/>
    <w:rsid w:val="005001FE"/>
    <w:rsid w:val="005003F9"/>
    <w:rsid w:val="00503D2F"/>
    <w:rsid w:val="0050417B"/>
    <w:rsid w:val="0050439B"/>
    <w:rsid w:val="0050638A"/>
    <w:rsid w:val="005109D8"/>
    <w:rsid w:val="00511CCB"/>
    <w:rsid w:val="005133CE"/>
    <w:rsid w:val="00521BA3"/>
    <w:rsid w:val="005228D8"/>
    <w:rsid w:val="00523B46"/>
    <w:rsid w:val="00523E0D"/>
    <w:rsid w:val="00525588"/>
    <w:rsid w:val="00526442"/>
    <w:rsid w:val="00527056"/>
    <w:rsid w:val="0052710E"/>
    <w:rsid w:val="00530397"/>
    <w:rsid w:val="0053048A"/>
    <w:rsid w:val="0053487A"/>
    <w:rsid w:val="005428E3"/>
    <w:rsid w:val="0054313F"/>
    <w:rsid w:val="005442FC"/>
    <w:rsid w:val="00550AC1"/>
    <w:rsid w:val="00550D92"/>
    <w:rsid w:val="00552BD7"/>
    <w:rsid w:val="0055631D"/>
    <w:rsid w:val="00556F3A"/>
    <w:rsid w:val="00573A4B"/>
    <w:rsid w:val="00576D6B"/>
    <w:rsid w:val="00582F31"/>
    <w:rsid w:val="00583276"/>
    <w:rsid w:val="00585F09"/>
    <w:rsid w:val="00587F56"/>
    <w:rsid w:val="0059016B"/>
    <w:rsid w:val="00592581"/>
    <w:rsid w:val="00593751"/>
    <w:rsid w:val="00593935"/>
    <w:rsid w:val="00595636"/>
    <w:rsid w:val="00596485"/>
    <w:rsid w:val="00596D13"/>
    <w:rsid w:val="005973FD"/>
    <w:rsid w:val="00597C68"/>
    <w:rsid w:val="005A041B"/>
    <w:rsid w:val="005A0B3A"/>
    <w:rsid w:val="005A2402"/>
    <w:rsid w:val="005A382B"/>
    <w:rsid w:val="005A4047"/>
    <w:rsid w:val="005A41E8"/>
    <w:rsid w:val="005A54BE"/>
    <w:rsid w:val="005A71F0"/>
    <w:rsid w:val="005B7412"/>
    <w:rsid w:val="005C04CE"/>
    <w:rsid w:val="005C0D39"/>
    <w:rsid w:val="005C5494"/>
    <w:rsid w:val="005C6232"/>
    <w:rsid w:val="005C6F3C"/>
    <w:rsid w:val="005D26B7"/>
    <w:rsid w:val="005D6977"/>
    <w:rsid w:val="005D6F7A"/>
    <w:rsid w:val="005D71EB"/>
    <w:rsid w:val="005E1727"/>
    <w:rsid w:val="005E1E7F"/>
    <w:rsid w:val="005E3170"/>
    <w:rsid w:val="005E60F9"/>
    <w:rsid w:val="005E78EE"/>
    <w:rsid w:val="005F139F"/>
    <w:rsid w:val="005F1EBD"/>
    <w:rsid w:val="005F25AE"/>
    <w:rsid w:val="005F4806"/>
    <w:rsid w:val="00600AA3"/>
    <w:rsid w:val="00604ABE"/>
    <w:rsid w:val="00604DB8"/>
    <w:rsid w:val="006063D0"/>
    <w:rsid w:val="0061067E"/>
    <w:rsid w:val="00611163"/>
    <w:rsid w:val="00611364"/>
    <w:rsid w:val="00613523"/>
    <w:rsid w:val="00613BD2"/>
    <w:rsid w:val="00613C45"/>
    <w:rsid w:val="006142CD"/>
    <w:rsid w:val="0061595A"/>
    <w:rsid w:val="0062000D"/>
    <w:rsid w:val="00624BA6"/>
    <w:rsid w:val="00633D4E"/>
    <w:rsid w:val="0063526F"/>
    <w:rsid w:val="00637E86"/>
    <w:rsid w:val="00640708"/>
    <w:rsid w:val="006422DE"/>
    <w:rsid w:val="006439FA"/>
    <w:rsid w:val="006501BA"/>
    <w:rsid w:val="006515B9"/>
    <w:rsid w:val="00652999"/>
    <w:rsid w:val="00653A8D"/>
    <w:rsid w:val="006577F2"/>
    <w:rsid w:val="00664B34"/>
    <w:rsid w:val="0067405D"/>
    <w:rsid w:val="0067485D"/>
    <w:rsid w:val="00681476"/>
    <w:rsid w:val="00684D87"/>
    <w:rsid w:val="00687E62"/>
    <w:rsid w:val="00691073"/>
    <w:rsid w:val="00692A1C"/>
    <w:rsid w:val="0069527B"/>
    <w:rsid w:val="0069541C"/>
    <w:rsid w:val="006A2065"/>
    <w:rsid w:val="006A22E3"/>
    <w:rsid w:val="006A3D88"/>
    <w:rsid w:val="006A4A7A"/>
    <w:rsid w:val="006A6D4C"/>
    <w:rsid w:val="006A7533"/>
    <w:rsid w:val="006A76B2"/>
    <w:rsid w:val="006A76CF"/>
    <w:rsid w:val="006A7A10"/>
    <w:rsid w:val="006B018F"/>
    <w:rsid w:val="006B0848"/>
    <w:rsid w:val="006B6008"/>
    <w:rsid w:val="006B628A"/>
    <w:rsid w:val="006B6F51"/>
    <w:rsid w:val="006B733D"/>
    <w:rsid w:val="006C1BB4"/>
    <w:rsid w:val="006C27A3"/>
    <w:rsid w:val="006C34AE"/>
    <w:rsid w:val="006C67AF"/>
    <w:rsid w:val="006C7193"/>
    <w:rsid w:val="006C79D8"/>
    <w:rsid w:val="006D0395"/>
    <w:rsid w:val="006D1F85"/>
    <w:rsid w:val="006D3D76"/>
    <w:rsid w:val="006D3DC5"/>
    <w:rsid w:val="006D4CB6"/>
    <w:rsid w:val="006D69C6"/>
    <w:rsid w:val="006D6B64"/>
    <w:rsid w:val="006E3616"/>
    <w:rsid w:val="006E5B60"/>
    <w:rsid w:val="006E6791"/>
    <w:rsid w:val="006F00EF"/>
    <w:rsid w:val="006F143B"/>
    <w:rsid w:val="006F1984"/>
    <w:rsid w:val="006F3503"/>
    <w:rsid w:val="007039EC"/>
    <w:rsid w:val="007043F3"/>
    <w:rsid w:val="0070468B"/>
    <w:rsid w:val="00705354"/>
    <w:rsid w:val="007076A7"/>
    <w:rsid w:val="0071572D"/>
    <w:rsid w:val="007157BA"/>
    <w:rsid w:val="00716072"/>
    <w:rsid w:val="007169F9"/>
    <w:rsid w:val="007174A6"/>
    <w:rsid w:val="007224B3"/>
    <w:rsid w:val="00722B4A"/>
    <w:rsid w:val="0072524C"/>
    <w:rsid w:val="00727668"/>
    <w:rsid w:val="00731303"/>
    <w:rsid w:val="007402E0"/>
    <w:rsid w:val="0074489D"/>
    <w:rsid w:val="0074531A"/>
    <w:rsid w:val="007505FA"/>
    <w:rsid w:val="007514AD"/>
    <w:rsid w:val="007536E1"/>
    <w:rsid w:val="0075524D"/>
    <w:rsid w:val="007560B0"/>
    <w:rsid w:val="00757D57"/>
    <w:rsid w:val="00757E28"/>
    <w:rsid w:val="00761357"/>
    <w:rsid w:val="00761F9B"/>
    <w:rsid w:val="007627D7"/>
    <w:rsid w:val="00767576"/>
    <w:rsid w:val="007703F5"/>
    <w:rsid w:val="00771886"/>
    <w:rsid w:val="00772B7C"/>
    <w:rsid w:val="0077331E"/>
    <w:rsid w:val="00776C4F"/>
    <w:rsid w:val="007838E4"/>
    <w:rsid w:val="007846DC"/>
    <w:rsid w:val="00786829"/>
    <w:rsid w:val="007870D6"/>
    <w:rsid w:val="007878C9"/>
    <w:rsid w:val="00787E10"/>
    <w:rsid w:val="007A0A5C"/>
    <w:rsid w:val="007A108B"/>
    <w:rsid w:val="007A19D8"/>
    <w:rsid w:val="007A1DA1"/>
    <w:rsid w:val="007B309F"/>
    <w:rsid w:val="007B7A18"/>
    <w:rsid w:val="007C1D83"/>
    <w:rsid w:val="007C2F76"/>
    <w:rsid w:val="007C54FA"/>
    <w:rsid w:val="007D206E"/>
    <w:rsid w:val="007D2461"/>
    <w:rsid w:val="007D6429"/>
    <w:rsid w:val="007D78CD"/>
    <w:rsid w:val="007E263E"/>
    <w:rsid w:val="007E2B61"/>
    <w:rsid w:val="007E2F77"/>
    <w:rsid w:val="007E36E4"/>
    <w:rsid w:val="007E59EF"/>
    <w:rsid w:val="007E6924"/>
    <w:rsid w:val="007F0ACE"/>
    <w:rsid w:val="007F1BAA"/>
    <w:rsid w:val="007F3998"/>
    <w:rsid w:val="007F7BEF"/>
    <w:rsid w:val="00803E54"/>
    <w:rsid w:val="00804024"/>
    <w:rsid w:val="00811221"/>
    <w:rsid w:val="008152E7"/>
    <w:rsid w:val="00817010"/>
    <w:rsid w:val="0081753E"/>
    <w:rsid w:val="008250D2"/>
    <w:rsid w:val="008317E0"/>
    <w:rsid w:val="0084239D"/>
    <w:rsid w:val="00844631"/>
    <w:rsid w:val="00845E68"/>
    <w:rsid w:val="00846457"/>
    <w:rsid w:val="0085010E"/>
    <w:rsid w:val="0085064F"/>
    <w:rsid w:val="0085454F"/>
    <w:rsid w:val="00856DDF"/>
    <w:rsid w:val="00862BA9"/>
    <w:rsid w:val="00866417"/>
    <w:rsid w:val="008664D8"/>
    <w:rsid w:val="00866675"/>
    <w:rsid w:val="00870923"/>
    <w:rsid w:val="008713FC"/>
    <w:rsid w:val="0087354F"/>
    <w:rsid w:val="0087433E"/>
    <w:rsid w:val="00874A84"/>
    <w:rsid w:val="0088114C"/>
    <w:rsid w:val="00881150"/>
    <w:rsid w:val="00882D34"/>
    <w:rsid w:val="0088768F"/>
    <w:rsid w:val="00887858"/>
    <w:rsid w:val="00895F48"/>
    <w:rsid w:val="0089603B"/>
    <w:rsid w:val="008968EA"/>
    <w:rsid w:val="00896985"/>
    <w:rsid w:val="008A26AC"/>
    <w:rsid w:val="008A4642"/>
    <w:rsid w:val="008B05D1"/>
    <w:rsid w:val="008B31B3"/>
    <w:rsid w:val="008B718B"/>
    <w:rsid w:val="008C36B4"/>
    <w:rsid w:val="008C45B5"/>
    <w:rsid w:val="008C53D0"/>
    <w:rsid w:val="008C5D7A"/>
    <w:rsid w:val="008D0E7D"/>
    <w:rsid w:val="008D3AE2"/>
    <w:rsid w:val="008D527A"/>
    <w:rsid w:val="008D56DA"/>
    <w:rsid w:val="008D5771"/>
    <w:rsid w:val="008D6200"/>
    <w:rsid w:val="008E0154"/>
    <w:rsid w:val="008E5D1D"/>
    <w:rsid w:val="008E621F"/>
    <w:rsid w:val="008E75DF"/>
    <w:rsid w:val="008F3176"/>
    <w:rsid w:val="008F472E"/>
    <w:rsid w:val="008F51DB"/>
    <w:rsid w:val="00900403"/>
    <w:rsid w:val="00901EDE"/>
    <w:rsid w:val="00902556"/>
    <w:rsid w:val="0090338C"/>
    <w:rsid w:val="00903606"/>
    <w:rsid w:val="0090643E"/>
    <w:rsid w:val="0090735A"/>
    <w:rsid w:val="00910109"/>
    <w:rsid w:val="0091048E"/>
    <w:rsid w:val="00911383"/>
    <w:rsid w:val="00913E83"/>
    <w:rsid w:val="009149E1"/>
    <w:rsid w:val="009171AA"/>
    <w:rsid w:val="009202D5"/>
    <w:rsid w:val="00924ABC"/>
    <w:rsid w:val="009273C1"/>
    <w:rsid w:val="00934B20"/>
    <w:rsid w:val="00940E8F"/>
    <w:rsid w:val="00950E9E"/>
    <w:rsid w:val="00951A90"/>
    <w:rsid w:val="0095309C"/>
    <w:rsid w:val="00954E85"/>
    <w:rsid w:val="00955070"/>
    <w:rsid w:val="00956B96"/>
    <w:rsid w:val="00963B1B"/>
    <w:rsid w:val="00963CDD"/>
    <w:rsid w:val="009652F2"/>
    <w:rsid w:val="009719ED"/>
    <w:rsid w:val="009800F4"/>
    <w:rsid w:val="00986C37"/>
    <w:rsid w:val="0098761D"/>
    <w:rsid w:val="009928C0"/>
    <w:rsid w:val="009935C9"/>
    <w:rsid w:val="00997528"/>
    <w:rsid w:val="0099796A"/>
    <w:rsid w:val="009B067C"/>
    <w:rsid w:val="009B0BC6"/>
    <w:rsid w:val="009B1C15"/>
    <w:rsid w:val="009B4EEA"/>
    <w:rsid w:val="009B6AE9"/>
    <w:rsid w:val="009C1346"/>
    <w:rsid w:val="009D05C8"/>
    <w:rsid w:val="009D0D45"/>
    <w:rsid w:val="009D10B0"/>
    <w:rsid w:val="009D2753"/>
    <w:rsid w:val="009D50EC"/>
    <w:rsid w:val="009D5D14"/>
    <w:rsid w:val="009D6444"/>
    <w:rsid w:val="009D6620"/>
    <w:rsid w:val="009D79B8"/>
    <w:rsid w:val="009E1495"/>
    <w:rsid w:val="009E3C0B"/>
    <w:rsid w:val="009E5E21"/>
    <w:rsid w:val="009E5E4E"/>
    <w:rsid w:val="009E7037"/>
    <w:rsid w:val="009F1362"/>
    <w:rsid w:val="009F14B9"/>
    <w:rsid w:val="00A00401"/>
    <w:rsid w:val="00A057AA"/>
    <w:rsid w:val="00A13244"/>
    <w:rsid w:val="00A132A4"/>
    <w:rsid w:val="00A134F9"/>
    <w:rsid w:val="00A179D4"/>
    <w:rsid w:val="00A235E5"/>
    <w:rsid w:val="00A239AA"/>
    <w:rsid w:val="00A25684"/>
    <w:rsid w:val="00A25C11"/>
    <w:rsid w:val="00A26230"/>
    <w:rsid w:val="00A34943"/>
    <w:rsid w:val="00A3731E"/>
    <w:rsid w:val="00A41C40"/>
    <w:rsid w:val="00A439E8"/>
    <w:rsid w:val="00A45056"/>
    <w:rsid w:val="00A45753"/>
    <w:rsid w:val="00A46666"/>
    <w:rsid w:val="00A47AAB"/>
    <w:rsid w:val="00A53423"/>
    <w:rsid w:val="00A610F6"/>
    <w:rsid w:val="00A62659"/>
    <w:rsid w:val="00A65EAA"/>
    <w:rsid w:val="00A65F20"/>
    <w:rsid w:val="00A74596"/>
    <w:rsid w:val="00A76293"/>
    <w:rsid w:val="00A77DA2"/>
    <w:rsid w:val="00A824BB"/>
    <w:rsid w:val="00A85D9D"/>
    <w:rsid w:val="00A90C6B"/>
    <w:rsid w:val="00A92C4C"/>
    <w:rsid w:val="00AA602D"/>
    <w:rsid w:val="00AB0228"/>
    <w:rsid w:val="00AB2EA0"/>
    <w:rsid w:val="00AB559C"/>
    <w:rsid w:val="00AB572D"/>
    <w:rsid w:val="00AB5C54"/>
    <w:rsid w:val="00AC4A07"/>
    <w:rsid w:val="00AC56C0"/>
    <w:rsid w:val="00AC624B"/>
    <w:rsid w:val="00AC70FF"/>
    <w:rsid w:val="00AC7747"/>
    <w:rsid w:val="00AD4F64"/>
    <w:rsid w:val="00AD5C6D"/>
    <w:rsid w:val="00AE1557"/>
    <w:rsid w:val="00AE2923"/>
    <w:rsid w:val="00AE42A5"/>
    <w:rsid w:val="00AE7F9D"/>
    <w:rsid w:val="00AF1468"/>
    <w:rsid w:val="00AF1D74"/>
    <w:rsid w:val="00AF1D88"/>
    <w:rsid w:val="00AF53C9"/>
    <w:rsid w:val="00AF7CCD"/>
    <w:rsid w:val="00B007AB"/>
    <w:rsid w:val="00B026F0"/>
    <w:rsid w:val="00B028F7"/>
    <w:rsid w:val="00B04B21"/>
    <w:rsid w:val="00B05E53"/>
    <w:rsid w:val="00B05EC6"/>
    <w:rsid w:val="00B067A8"/>
    <w:rsid w:val="00B1431D"/>
    <w:rsid w:val="00B1662C"/>
    <w:rsid w:val="00B172E1"/>
    <w:rsid w:val="00B22863"/>
    <w:rsid w:val="00B24DAA"/>
    <w:rsid w:val="00B265F9"/>
    <w:rsid w:val="00B37C5A"/>
    <w:rsid w:val="00B41502"/>
    <w:rsid w:val="00B43719"/>
    <w:rsid w:val="00B43E0A"/>
    <w:rsid w:val="00B45CF2"/>
    <w:rsid w:val="00B462F4"/>
    <w:rsid w:val="00B51024"/>
    <w:rsid w:val="00B52A32"/>
    <w:rsid w:val="00B54270"/>
    <w:rsid w:val="00B60CD8"/>
    <w:rsid w:val="00B60F9C"/>
    <w:rsid w:val="00B62415"/>
    <w:rsid w:val="00B6279C"/>
    <w:rsid w:val="00B642B4"/>
    <w:rsid w:val="00B65882"/>
    <w:rsid w:val="00B6769E"/>
    <w:rsid w:val="00B70E05"/>
    <w:rsid w:val="00B7346D"/>
    <w:rsid w:val="00B73F22"/>
    <w:rsid w:val="00B742FE"/>
    <w:rsid w:val="00B76F9A"/>
    <w:rsid w:val="00B810B2"/>
    <w:rsid w:val="00B960DA"/>
    <w:rsid w:val="00BA26F7"/>
    <w:rsid w:val="00BA50ED"/>
    <w:rsid w:val="00BA6D9E"/>
    <w:rsid w:val="00BA79F0"/>
    <w:rsid w:val="00BB5068"/>
    <w:rsid w:val="00BB7AE8"/>
    <w:rsid w:val="00BC2B86"/>
    <w:rsid w:val="00BC60AA"/>
    <w:rsid w:val="00BC7328"/>
    <w:rsid w:val="00BC75EB"/>
    <w:rsid w:val="00BD0481"/>
    <w:rsid w:val="00BD4447"/>
    <w:rsid w:val="00BE00E1"/>
    <w:rsid w:val="00BE1841"/>
    <w:rsid w:val="00BE2623"/>
    <w:rsid w:val="00BE3923"/>
    <w:rsid w:val="00BE4BF0"/>
    <w:rsid w:val="00BE5DE3"/>
    <w:rsid w:val="00BE5EE5"/>
    <w:rsid w:val="00BE68EE"/>
    <w:rsid w:val="00BE7B52"/>
    <w:rsid w:val="00BE7F63"/>
    <w:rsid w:val="00BF04DC"/>
    <w:rsid w:val="00BF45FB"/>
    <w:rsid w:val="00BF6B25"/>
    <w:rsid w:val="00C0136F"/>
    <w:rsid w:val="00C03289"/>
    <w:rsid w:val="00C0525B"/>
    <w:rsid w:val="00C10BFA"/>
    <w:rsid w:val="00C123B1"/>
    <w:rsid w:val="00C13C5F"/>
    <w:rsid w:val="00C14CA8"/>
    <w:rsid w:val="00C209F6"/>
    <w:rsid w:val="00C20B68"/>
    <w:rsid w:val="00C21071"/>
    <w:rsid w:val="00C22EF7"/>
    <w:rsid w:val="00C2398C"/>
    <w:rsid w:val="00C25058"/>
    <w:rsid w:val="00C25569"/>
    <w:rsid w:val="00C27366"/>
    <w:rsid w:val="00C31B55"/>
    <w:rsid w:val="00C36952"/>
    <w:rsid w:val="00C378C0"/>
    <w:rsid w:val="00C417F5"/>
    <w:rsid w:val="00C42A37"/>
    <w:rsid w:val="00C5030E"/>
    <w:rsid w:val="00C5505E"/>
    <w:rsid w:val="00C56A64"/>
    <w:rsid w:val="00C61680"/>
    <w:rsid w:val="00C63AA8"/>
    <w:rsid w:val="00C65043"/>
    <w:rsid w:val="00C6597F"/>
    <w:rsid w:val="00C67C55"/>
    <w:rsid w:val="00C67D30"/>
    <w:rsid w:val="00C76762"/>
    <w:rsid w:val="00C7783C"/>
    <w:rsid w:val="00C82BF8"/>
    <w:rsid w:val="00C91726"/>
    <w:rsid w:val="00C946FE"/>
    <w:rsid w:val="00C950F6"/>
    <w:rsid w:val="00C9677E"/>
    <w:rsid w:val="00C97672"/>
    <w:rsid w:val="00C97938"/>
    <w:rsid w:val="00CA4347"/>
    <w:rsid w:val="00CA6B58"/>
    <w:rsid w:val="00CA78F9"/>
    <w:rsid w:val="00CB17B9"/>
    <w:rsid w:val="00CB1AE6"/>
    <w:rsid w:val="00CB3ED4"/>
    <w:rsid w:val="00CB3F41"/>
    <w:rsid w:val="00CB3F86"/>
    <w:rsid w:val="00CC0BD1"/>
    <w:rsid w:val="00CC2B38"/>
    <w:rsid w:val="00CD34F0"/>
    <w:rsid w:val="00CD3C16"/>
    <w:rsid w:val="00CD5FE7"/>
    <w:rsid w:val="00CD774D"/>
    <w:rsid w:val="00CE0954"/>
    <w:rsid w:val="00CE377F"/>
    <w:rsid w:val="00CE4132"/>
    <w:rsid w:val="00CE6083"/>
    <w:rsid w:val="00CF11F7"/>
    <w:rsid w:val="00CF2646"/>
    <w:rsid w:val="00D00D09"/>
    <w:rsid w:val="00D015C7"/>
    <w:rsid w:val="00D05112"/>
    <w:rsid w:val="00D06102"/>
    <w:rsid w:val="00D06240"/>
    <w:rsid w:val="00D062D5"/>
    <w:rsid w:val="00D13212"/>
    <w:rsid w:val="00D1323F"/>
    <w:rsid w:val="00D202BA"/>
    <w:rsid w:val="00D251AC"/>
    <w:rsid w:val="00D30060"/>
    <w:rsid w:val="00D30BE8"/>
    <w:rsid w:val="00D3402A"/>
    <w:rsid w:val="00D34FBE"/>
    <w:rsid w:val="00D373A7"/>
    <w:rsid w:val="00D37869"/>
    <w:rsid w:val="00D43766"/>
    <w:rsid w:val="00D47CCF"/>
    <w:rsid w:val="00D50C2B"/>
    <w:rsid w:val="00D53E46"/>
    <w:rsid w:val="00D56103"/>
    <w:rsid w:val="00D63384"/>
    <w:rsid w:val="00D6457B"/>
    <w:rsid w:val="00D65713"/>
    <w:rsid w:val="00D66DEC"/>
    <w:rsid w:val="00D67E7E"/>
    <w:rsid w:val="00D708AA"/>
    <w:rsid w:val="00D7101E"/>
    <w:rsid w:val="00D71A41"/>
    <w:rsid w:val="00D768A4"/>
    <w:rsid w:val="00D76900"/>
    <w:rsid w:val="00D76C22"/>
    <w:rsid w:val="00D85036"/>
    <w:rsid w:val="00D85FA3"/>
    <w:rsid w:val="00D861CC"/>
    <w:rsid w:val="00D86403"/>
    <w:rsid w:val="00D90C11"/>
    <w:rsid w:val="00D90C4E"/>
    <w:rsid w:val="00D91E49"/>
    <w:rsid w:val="00D92F52"/>
    <w:rsid w:val="00D93242"/>
    <w:rsid w:val="00DA753F"/>
    <w:rsid w:val="00DB58BF"/>
    <w:rsid w:val="00DC182C"/>
    <w:rsid w:val="00DC2A80"/>
    <w:rsid w:val="00DC5754"/>
    <w:rsid w:val="00DC78F9"/>
    <w:rsid w:val="00DD19ED"/>
    <w:rsid w:val="00DD34A3"/>
    <w:rsid w:val="00DD6056"/>
    <w:rsid w:val="00DD771E"/>
    <w:rsid w:val="00DE56AE"/>
    <w:rsid w:val="00DE7C6A"/>
    <w:rsid w:val="00DF0FBA"/>
    <w:rsid w:val="00DF140E"/>
    <w:rsid w:val="00DF18FF"/>
    <w:rsid w:val="00DF1BA2"/>
    <w:rsid w:val="00DF2857"/>
    <w:rsid w:val="00DF3212"/>
    <w:rsid w:val="00DF3709"/>
    <w:rsid w:val="00DF3ACD"/>
    <w:rsid w:val="00DF6489"/>
    <w:rsid w:val="00DF6EFD"/>
    <w:rsid w:val="00DF782B"/>
    <w:rsid w:val="00DF7ABA"/>
    <w:rsid w:val="00E0099F"/>
    <w:rsid w:val="00E03AEF"/>
    <w:rsid w:val="00E03BB8"/>
    <w:rsid w:val="00E042C4"/>
    <w:rsid w:val="00E102DE"/>
    <w:rsid w:val="00E1221A"/>
    <w:rsid w:val="00E1484C"/>
    <w:rsid w:val="00E16D89"/>
    <w:rsid w:val="00E20DB1"/>
    <w:rsid w:val="00E24825"/>
    <w:rsid w:val="00E2491B"/>
    <w:rsid w:val="00E24FBC"/>
    <w:rsid w:val="00E252A2"/>
    <w:rsid w:val="00E343CC"/>
    <w:rsid w:val="00E354EB"/>
    <w:rsid w:val="00E37649"/>
    <w:rsid w:val="00E42093"/>
    <w:rsid w:val="00E434D2"/>
    <w:rsid w:val="00E452E8"/>
    <w:rsid w:val="00E45F6D"/>
    <w:rsid w:val="00E45FE0"/>
    <w:rsid w:val="00E4729A"/>
    <w:rsid w:val="00E522AD"/>
    <w:rsid w:val="00E55AE3"/>
    <w:rsid w:val="00E57263"/>
    <w:rsid w:val="00E64103"/>
    <w:rsid w:val="00E7205E"/>
    <w:rsid w:val="00E7224A"/>
    <w:rsid w:val="00E72D6D"/>
    <w:rsid w:val="00E748CD"/>
    <w:rsid w:val="00E76CD1"/>
    <w:rsid w:val="00E772D5"/>
    <w:rsid w:val="00E83959"/>
    <w:rsid w:val="00E83EA4"/>
    <w:rsid w:val="00E84F1B"/>
    <w:rsid w:val="00E8519F"/>
    <w:rsid w:val="00E851DA"/>
    <w:rsid w:val="00E8733E"/>
    <w:rsid w:val="00E92444"/>
    <w:rsid w:val="00E94F07"/>
    <w:rsid w:val="00E95113"/>
    <w:rsid w:val="00E959B5"/>
    <w:rsid w:val="00EA00B9"/>
    <w:rsid w:val="00EA20EC"/>
    <w:rsid w:val="00EA36D7"/>
    <w:rsid w:val="00EA4CB2"/>
    <w:rsid w:val="00EB08CC"/>
    <w:rsid w:val="00EB18B9"/>
    <w:rsid w:val="00EB340D"/>
    <w:rsid w:val="00EC011E"/>
    <w:rsid w:val="00EC6991"/>
    <w:rsid w:val="00ED0F77"/>
    <w:rsid w:val="00ED32AA"/>
    <w:rsid w:val="00EE0E12"/>
    <w:rsid w:val="00EE4AD8"/>
    <w:rsid w:val="00EE6DDC"/>
    <w:rsid w:val="00EF6C9B"/>
    <w:rsid w:val="00F067B9"/>
    <w:rsid w:val="00F1042E"/>
    <w:rsid w:val="00F12880"/>
    <w:rsid w:val="00F139AC"/>
    <w:rsid w:val="00F17507"/>
    <w:rsid w:val="00F17F27"/>
    <w:rsid w:val="00F21EAC"/>
    <w:rsid w:val="00F23A9B"/>
    <w:rsid w:val="00F246CC"/>
    <w:rsid w:val="00F3243D"/>
    <w:rsid w:val="00F34D0D"/>
    <w:rsid w:val="00F468F8"/>
    <w:rsid w:val="00F46D0D"/>
    <w:rsid w:val="00F52543"/>
    <w:rsid w:val="00F5431B"/>
    <w:rsid w:val="00F54903"/>
    <w:rsid w:val="00F55581"/>
    <w:rsid w:val="00F5709E"/>
    <w:rsid w:val="00F65E53"/>
    <w:rsid w:val="00F81261"/>
    <w:rsid w:val="00F83CFF"/>
    <w:rsid w:val="00F87BF8"/>
    <w:rsid w:val="00F90470"/>
    <w:rsid w:val="00F92B59"/>
    <w:rsid w:val="00F948BC"/>
    <w:rsid w:val="00F94B66"/>
    <w:rsid w:val="00F960CF"/>
    <w:rsid w:val="00FA10A3"/>
    <w:rsid w:val="00FA1226"/>
    <w:rsid w:val="00FA1824"/>
    <w:rsid w:val="00FA37F3"/>
    <w:rsid w:val="00FA5DCF"/>
    <w:rsid w:val="00FA6BAA"/>
    <w:rsid w:val="00FA76F5"/>
    <w:rsid w:val="00FB0E71"/>
    <w:rsid w:val="00FB7073"/>
    <w:rsid w:val="00FC25B2"/>
    <w:rsid w:val="00FC7F63"/>
    <w:rsid w:val="00FD09D8"/>
    <w:rsid w:val="00FD4A6F"/>
    <w:rsid w:val="00FE2854"/>
    <w:rsid w:val="00FE665B"/>
    <w:rsid w:val="00FF2318"/>
    <w:rsid w:val="00FF3DAB"/>
    <w:rsid w:val="00FF4EE7"/>
    <w:rsid w:val="00FF4F3D"/>
    <w:rsid w:val="00FF56DD"/>
    <w:rsid w:val="00FF697F"/>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5764"/>
  <w15:docId w15:val="{BE6DAFB6-DEC1-4344-AEAE-8025B281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paragraph" w:styleId="Nagwek1">
    <w:name w:val="heading 1"/>
    <w:basedOn w:val="Normalny"/>
    <w:next w:val="Normalny"/>
    <w:link w:val="Nagwek1Znak"/>
    <w:uiPriority w:val="9"/>
    <w:qFormat/>
    <w:rsid w:val="006B6F51"/>
    <w:pPr>
      <w:keepNext/>
      <w:keepLines/>
      <w:spacing w:before="240" w:line="360"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odstawowywcity">
    <w:name w:val="Body Text Indent"/>
    <w:basedOn w:val="Normalny"/>
    <w:link w:val="TekstpodstawowywcityZnak"/>
    <w:uiPriority w:val="99"/>
    <w:semiHidden/>
    <w:unhideWhenUsed/>
    <w:rsid w:val="00423F92"/>
    <w:pPr>
      <w:spacing w:after="120"/>
      <w:ind w:left="283"/>
    </w:pPr>
  </w:style>
  <w:style w:type="character" w:customStyle="1" w:styleId="TekstpodstawowywcityZnak">
    <w:name w:val="Tekst podstawowy wcięty Znak"/>
    <w:basedOn w:val="Domylnaczcionkaakapitu"/>
    <w:link w:val="Tekstpodstawowywcity"/>
    <w:uiPriority w:val="99"/>
    <w:semiHidden/>
    <w:rsid w:val="00423F92"/>
    <w:rPr>
      <w:rFonts w:ascii="Trebuchet MS" w:eastAsia="Times New Roman" w:hAnsi="Trebuchet MS" w:cs="Times New Roman"/>
      <w:sz w:val="18"/>
    </w:rPr>
  </w:style>
  <w:style w:type="paragraph" w:customStyle="1" w:styleId="mcntmcntmsonormal">
    <w:name w:val="mcntmcntmsonormal"/>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bodytext2">
    <w:name w:val="mcntmcntmsobodytext2"/>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commenttext">
    <w:name w:val="mcntmcntmsocommenttext"/>
    <w:basedOn w:val="Normalny"/>
    <w:rsid w:val="00190040"/>
    <w:pPr>
      <w:spacing w:before="100" w:beforeAutospacing="1" w:after="100" w:afterAutospacing="1"/>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B7346D"/>
    <w:rPr>
      <w:sz w:val="20"/>
      <w:szCs w:val="20"/>
    </w:rPr>
  </w:style>
  <w:style w:type="character" w:customStyle="1" w:styleId="TekstprzypisukocowegoZnak">
    <w:name w:val="Tekst przypisu końcowego Znak"/>
    <w:basedOn w:val="Domylnaczcionkaakapitu"/>
    <w:link w:val="Tekstprzypisukocowego"/>
    <w:uiPriority w:val="99"/>
    <w:semiHidden/>
    <w:rsid w:val="00B7346D"/>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B7346D"/>
    <w:rPr>
      <w:vertAlign w:val="superscript"/>
    </w:rPr>
  </w:style>
  <w:style w:type="character" w:customStyle="1" w:styleId="Nierozpoznanawzmianka1">
    <w:name w:val="Nierozpoznana wzmianka1"/>
    <w:basedOn w:val="Domylnaczcionkaakapitu"/>
    <w:uiPriority w:val="99"/>
    <w:semiHidden/>
    <w:unhideWhenUsed/>
    <w:rsid w:val="00B462F4"/>
    <w:rPr>
      <w:color w:val="605E5C"/>
      <w:shd w:val="clear" w:color="auto" w:fill="E1DFDD"/>
    </w:rPr>
  </w:style>
  <w:style w:type="paragraph" w:styleId="NormalnyWeb">
    <w:name w:val="Normal (Web)"/>
    <w:basedOn w:val="Normalny"/>
    <w:uiPriority w:val="99"/>
    <w:unhideWhenUsed/>
    <w:rsid w:val="00F81261"/>
    <w:pPr>
      <w:spacing w:after="100" w:afterAutospacing="1" w:line="372" w:lineRule="auto"/>
    </w:pPr>
    <w:rPr>
      <w:rFonts w:ascii="Times New Roman" w:hAnsi="Times New Roman"/>
      <w:sz w:val="24"/>
      <w:szCs w:val="24"/>
      <w:lang w:eastAsia="pl-PL"/>
    </w:rPr>
  </w:style>
  <w:style w:type="character" w:styleId="UyteHipercze">
    <w:name w:val="FollowedHyperlink"/>
    <w:basedOn w:val="Domylnaczcionkaakapitu"/>
    <w:uiPriority w:val="99"/>
    <w:semiHidden/>
    <w:unhideWhenUsed/>
    <w:rsid w:val="0085064F"/>
    <w:rPr>
      <w:color w:val="954F72" w:themeColor="followedHyperlink"/>
      <w:u w:val="single"/>
    </w:rPr>
  </w:style>
  <w:style w:type="paragraph" w:customStyle="1" w:styleId="mcntmcntmcntmcntmcntmsonormal">
    <w:name w:val="mcntmcntmcntmcntmcntmsonormal"/>
    <w:basedOn w:val="Normalny"/>
    <w:rsid w:val="00375D15"/>
    <w:pPr>
      <w:spacing w:before="100" w:beforeAutospacing="1" w:after="100" w:afterAutospacing="1"/>
    </w:pPr>
    <w:rPr>
      <w:rFonts w:ascii="Times New Roman" w:hAnsi="Times New Roman"/>
      <w:sz w:val="24"/>
      <w:szCs w:val="24"/>
      <w:lang w:val="en-GB" w:eastAsia="en-GB"/>
    </w:rPr>
  </w:style>
  <w:style w:type="paragraph" w:customStyle="1" w:styleId="mcntmsonormal">
    <w:name w:val="mcntmsonormal"/>
    <w:basedOn w:val="Normalny"/>
    <w:rsid w:val="00375D15"/>
    <w:pPr>
      <w:spacing w:before="100" w:beforeAutospacing="1" w:after="100" w:afterAutospacing="1"/>
    </w:pPr>
    <w:rPr>
      <w:rFonts w:ascii="Times New Roman" w:hAnsi="Times New Roman"/>
      <w:sz w:val="24"/>
      <w:szCs w:val="24"/>
      <w:lang w:val="en-GB" w:eastAsia="en-GB"/>
    </w:rPr>
  </w:style>
  <w:style w:type="paragraph" w:customStyle="1" w:styleId="ZLEGWMATFIZCHEMzmlegendywzorumatfizlubchemartykuempunktem">
    <w:name w:val="Z/LEG_W_MAT(FIZ|CHEM) – zm. legendy wzoru mat. (fiz. lub chem.) artykułem (punktem)"/>
    <w:basedOn w:val="Normalny"/>
    <w:uiPriority w:val="39"/>
    <w:qFormat/>
    <w:rsid w:val="006B018F"/>
    <w:pPr>
      <w:spacing w:line="360" w:lineRule="auto"/>
      <w:ind w:left="1815" w:hanging="794"/>
      <w:jc w:val="both"/>
    </w:pPr>
    <w:rPr>
      <w:rFonts w:ascii="Times New Roman" w:eastAsiaTheme="minorEastAsia" w:hAnsi="Times New Roman" w:cs="Arial"/>
      <w:sz w:val="24"/>
      <w:szCs w:val="20"/>
      <w:lang w:eastAsia="pl-PL"/>
    </w:rPr>
  </w:style>
  <w:style w:type="paragraph" w:styleId="Poprawka">
    <w:name w:val="Revision"/>
    <w:hidden/>
    <w:uiPriority w:val="99"/>
    <w:semiHidden/>
    <w:rsid w:val="00CC2B38"/>
    <w:pPr>
      <w:spacing w:after="0" w:line="240" w:lineRule="auto"/>
    </w:pPr>
    <w:rPr>
      <w:rFonts w:ascii="Trebuchet MS" w:eastAsia="Times New Roman" w:hAnsi="Trebuchet MS" w:cs="Times New Roman"/>
      <w:sz w:val="18"/>
    </w:rPr>
  </w:style>
  <w:style w:type="character" w:customStyle="1" w:styleId="Nierozpoznanawzmianka2">
    <w:name w:val="Nierozpoznana wzmianka2"/>
    <w:basedOn w:val="Domylnaczcionkaakapitu"/>
    <w:uiPriority w:val="99"/>
    <w:semiHidden/>
    <w:unhideWhenUsed/>
    <w:rsid w:val="00410738"/>
    <w:rPr>
      <w:color w:val="605E5C"/>
      <w:shd w:val="clear" w:color="auto" w:fill="E1DFDD"/>
    </w:rPr>
  </w:style>
  <w:style w:type="character" w:customStyle="1" w:styleId="Nierozpoznanawzmianka3">
    <w:name w:val="Nierozpoznana wzmianka3"/>
    <w:basedOn w:val="Domylnaczcionkaakapitu"/>
    <w:uiPriority w:val="99"/>
    <w:semiHidden/>
    <w:unhideWhenUsed/>
    <w:rsid w:val="00DF6489"/>
    <w:rPr>
      <w:color w:val="605E5C"/>
      <w:shd w:val="clear" w:color="auto" w:fill="E1DFDD"/>
    </w:rPr>
  </w:style>
  <w:style w:type="character" w:customStyle="1" w:styleId="mcntbumpedfont15">
    <w:name w:val="mcntbumpedfont15"/>
    <w:basedOn w:val="Domylnaczcionkaakapitu"/>
    <w:rsid w:val="00443877"/>
  </w:style>
  <w:style w:type="character" w:styleId="Uwydatnienie">
    <w:name w:val="Emphasis"/>
    <w:basedOn w:val="Domylnaczcionkaakapitu"/>
    <w:uiPriority w:val="20"/>
    <w:qFormat/>
    <w:rsid w:val="0069541C"/>
    <w:rPr>
      <w:i/>
      <w:iCs/>
    </w:rPr>
  </w:style>
  <w:style w:type="paragraph" w:customStyle="1" w:styleId="TekstNB2">
    <w:name w:val="Tekst_NB_2"/>
    <w:basedOn w:val="Akapitzlist"/>
    <w:link w:val="TekstNB2Znak"/>
    <w:qFormat/>
    <w:rsid w:val="002B2067"/>
    <w:pPr>
      <w:numPr>
        <w:numId w:val="19"/>
      </w:numPr>
      <w:suppressAutoHyphens/>
      <w:spacing w:after="240" w:line="360" w:lineRule="auto"/>
      <w:ind w:left="357" w:hanging="357"/>
      <w:contextualSpacing w:val="0"/>
      <w:jc w:val="both"/>
    </w:pPr>
    <w:rPr>
      <w:rFonts w:eastAsia="Calibri" w:cs="Trebuchet MS"/>
      <w:sz w:val="22"/>
      <w:szCs w:val="24"/>
      <w:lang w:eastAsia="zh-CN"/>
    </w:rPr>
  </w:style>
  <w:style w:type="character" w:customStyle="1" w:styleId="TekstNB2Znak">
    <w:name w:val="Tekst_NB_2 Znak"/>
    <w:link w:val="TekstNB2"/>
    <w:rsid w:val="002B2067"/>
    <w:rPr>
      <w:rFonts w:ascii="Trebuchet MS" w:eastAsia="Calibri" w:hAnsi="Trebuchet MS" w:cs="Trebuchet MS"/>
      <w:szCs w:val="24"/>
      <w:lang w:eastAsia="zh-CN"/>
    </w:rPr>
  </w:style>
  <w:style w:type="paragraph" w:styleId="Tekstprzypisudolnego">
    <w:name w:val="footnote text"/>
    <w:aliases w:val="(NECG) Footnote Text,ALTS FOOTNOTE,AR Footnote Text,FN,FN Cha,FT,Footnote Char,Footnote Numbers,Footnote Numbers Char Char,Footnote Text Char Char,VBB Footnote Text,f,fn,fnFootnote,fnFootnote Text,footnote text,ft,ftFootnote Text"/>
    <w:basedOn w:val="Normalny"/>
    <w:link w:val="TekstprzypisudolnegoZnak"/>
    <w:qFormat/>
    <w:rsid w:val="007E2B61"/>
    <w:pPr>
      <w:overflowPunct w:val="0"/>
      <w:autoSpaceDE w:val="0"/>
      <w:autoSpaceDN w:val="0"/>
      <w:adjustRightInd w:val="0"/>
      <w:textAlignment w:val="baseline"/>
    </w:pPr>
    <w:rPr>
      <w:rFonts w:ascii="Times New Roman" w:hAnsi="Times New Roman"/>
      <w:sz w:val="20"/>
      <w:szCs w:val="20"/>
      <w:lang w:eastAsia="pl-PL"/>
    </w:rPr>
  </w:style>
  <w:style w:type="character" w:customStyle="1" w:styleId="TekstprzypisudolnegoZnak">
    <w:name w:val="Tekst przypisu dolnego Znak"/>
    <w:aliases w:val="(NECG) Footnote Text Znak,ALTS FOOTNOTE Znak,AR Footnote Text Znak,FN Znak,FN Cha Znak,FT Znak,Footnote Char Znak,Footnote Numbers Znak,Footnote Numbers Char Char Znak,Footnote Text Char Char Znak,VBB Footnote Text Znak"/>
    <w:basedOn w:val="Domylnaczcionkaakapitu"/>
    <w:link w:val="Tekstprzypisudolnego"/>
    <w:rsid w:val="007E2B61"/>
    <w:rPr>
      <w:rFonts w:ascii="Times New Roman" w:eastAsia="Times New Roman" w:hAnsi="Times New Roman" w:cs="Times New Roman"/>
      <w:sz w:val="20"/>
      <w:szCs w:val="20"/>
      <w:lang w:eastAsia="pl-PL"/>
    </w:rPr>
  </w:style>
  <w:style w:type="character" w:styleId="Odwoanieprzypisudolnego">
    <w:name w:val="footnote reference"/>
    <w:aliases w:val="(NECG) Footnote Reference,A3_Footnote,FC,Footnote,Footnote _source,Footnote reference,_Footno...,_Footnote ...,_Footnote Reference,_Footnote Text,_Footnote base Reference,_Footnote text,_Text,fr,reference..,s Cha,tex"/>
    <w:rsid w:val="007E2B61"/>
    <w:rPr>
      <w:vertAlign w:val="superscript"/>
    </w:rPr>
  </w:style>
  <w:style w:type="character" w:customStyle="1" w:styleId="Nagwek1Znak">
    <w:name w:val="Nagłówek 1 Znak"/>
    <w:basedOn w:val="Domylnaczcionkaakapitu"/>
    <w:link w:val="Nagwek1"/>
    <w:uiPriority w:val="9"/>
    <w:rsid w:val="006B6F51"/>
    <w:rPr>
      <w:rFonts w:asciiTheme="majorHAnsi" w:eastAsiaTheme="majorEastAsia" w:hAnsiTheme="majorHAnsi" w:cstheme="majorBidi"/>
      <w:color w:val="2E74B5" w:themeColor="accent1" w:themeShade="BF"/>
      <w:sz w:val="32"/>
      <w:szCs w:val="32"/>
    </w:rPr>
  </w:style>
  <w:style w:type="paragraph" w:customStyle="1" w:styleId="TekstNB">
    <w:name w:val="Tekst_NB"/>
    <w:basedOn w:val="Normalny"/>
    <w:link w:val="TekstNBZnak"/>
    <w:qFormat/>
    <w:rsid w:val="00202521"/>
    <w:pPr>
      <w:numPr>
        <w:numId w:val="20"/>
      </w:numPr>
      <w:overflowPunct w:val="0"/>
      <w:autoSpaceDE w:val="0"/>
      <w:autoSpaceDN w:val="0"/>
      <w:adjustRightInd w:val="0"/>
      <w:spacing w:before="120" w:after="120" w:line="360" w:lineRule="auto"/>
      <w:jc w:val="both"/>
      <w:textAlignment w:val="baseline"/>
    </w:pPr>
    <w:rPr>
      <w:rFonts w:ascii="Times New Roman" w:hAnsi="Times New Roman"/>
      <w:sz w:val="22"/>
      <w:szCs w:val="24"/>
      <w:lang w:eastAsia="pl-PL"/>
    </w:rPr>
  </w:style>
  <w:style w:type="character" w:customStyle="1" w:styleId="TekstNBZnak">
    <w:name w:val="Tekst_NB Znak"/>
    <w:basedOn w:val="Domylnaczcionkaakapitu"/>
    <w:link w:val="TekstNB"/>
    <w:rsid w:val="00202521"/>
    <w:rPr>
      <w:rFonts w:ascii="Times New Roman" w:eastAsia="Times New Roman" w:hAnsi="Times New Roman" w:cs="Times New Roman"/>
      <w:szCs w:val="24"/>
      <w:lang w:eastAsia="pl-PL"/>
    </w:rPr>
  </w:style>
  <w:style w:type="paragraph" w:customStyle="1" w:styleId="PKTROM">
    <w:name w:val="PKT_ROM"/>
    <w:basedOn w:val="TekstNB"/>
    <w:link w:val="PKTROMZnak"/>
    <w:qFormat/>
    <w:rsid w:val="007D2461"/>
    <w:pPr>
      <w:numPr>
        <w:numId w:val="21"/>
      </w:numPr>
      <w:overflowPunct/>
      <w:autoSpaceDE/>
      <w:autoSpaceDN/>
      <w:adjustRightInd/>
      <w:textAlignment w:val="auto"/>
    </w:pPr>
  </w:style>
  <w:style w:type="character" w:customStyle="1" w:styleId="PKTROMZnak">
    <w:name w:val="PKT_ROM Znak"/>
    <w:basedOn w:val="TekstNBZnak"/>
    <w:link w:val="PKTROM"/>
    <w:rsid w:val="007D2461"/>
    <w:rPr>
      <w:rFonts w:ascii="Times New Roman" w:eastAsia="Times New Roman" w:hAnsi="Times New Roman" w:cs="Times New Roman"/>
      <w:szCs w:val="24"/>
      <w:lang w:eastAsia="pl-PL"/>
    </w:rPr>
  </w:style>
  <w:style w:type="paragraph" w:customStyle="1" w:styleId="Sentencja">
    <w:name w:val="Sentencja"/>
    <w:basedOn w:val="Normalny"/>
    <w:link w:val="SentencjaZnak"/>
    <w:qFormat/>
    <w:rsid w:val="007D2461"/>
    <w:pPr>
      <w:numPr>
        <w:numId w:val="22"/>
      </w:numPr>
      <w:tabs>
        <w:tab w:val="left" w:pos="567"/>
      </w:tabs>
      <w:autoSpaceDE w:val="0"/>
      <w:autoSpaceDN w:val="0"/>
      <w:adjustRightInd w:val="0"/>
      <w:spacing w:before="120" w:after="120" w:line="360" w:lineRule="auto"/>
      <w:ind w:left="567" w:hanging="283"/>
      <w:jc w:val="both"/>
    </w:pPr>
    <w:rPr>
      <w:rFonts w:ascii="Times New Roman" w:hAnsi="Times New Roman"/>
      <w:sz w:val="22"/>
      <w:szCs w:val="24"/>
      <w:lang w:eastAsia="pl-PL"/>
    </w:rPr>
  </w:style>
  <w:style w:type="character" w:customStyle="1" w:styleId="SentencjaZnak">
    <w:name w:val="Sentencja Znak"/>
    <w:link w:val="Sentencja"/>
    <w:rsid w:val="007D2461"/>
    <w:rPr>
      <w:rFonts w:ascii="Times New Roman" w:eastAsia="Times New Roman" w:hAnsi="Times New Roman" w:cs="Times New Roman"/>
      <w:szCs w:val="24"/>
      <w:lang w:eastAsia="pl-PL"/>
    </w:rPr>
  </w:style>
  <w:style w:type="paragraph" w:customStyle="1" w:styleId="PKTABC">
    <w:name w:val="PKT_ABC"/>
    <w:basedOn w:val="Akapitzlist"/>
    <w:link w:val="PKTABCZnak"/>
    <w:qFormat/>
    <w:rsid w:val="00CE4132"/>
    <w:pPr>
      <w:numPr>
        <w:numId w:val="24"/>
      </w:numPr>
      <w:spacing w:before="120" w:after="120" w:line="360" w:lineRule="auto"/>
      <w:contextualSpacing w:val="0"/>
      <w:jc w:val="both"/>
    </w:pPr>
    <w:rPr>
      <w:rFonts w:ascii="Times New Roman" w:hAnsi="Times New Roman"/>
      <w:sz w:val="22"/>
      <w:szCs w:val="24"/>
      <w:lang w:eastAsia="pl-PL"/>
    </w:rPr>
  </w:style>
  <w:style w:type="character" w:customStyle="1" w:styleId="PKTABCZnak">
    <w:name w:val="PKT_ABC Znak"/>
    <w:basedOn w:val="Domylnaczcionkaakapitu"/>
    <w:link w:val="PKTABC"/>
    <w:rsid w:val="00CE4132"/>
    <w:rPr>
      <w:rFonts w:ascii="Times New Roman" w:eastAsia="Times New Roman" w:hAnsi="Times New Roman" w:cs="Times New Roman"/>
      <w:szCs w:val="24"/>
      <w:lang w:eastAsia="pl-PL"/>
    </w:rPr>
  </w:style>
  <w:style w:type="character" w:customStyle="1" w:styleId="Nierozpoznanawzmianka4">
    <w:name w:val="Nierozpoznana wzmianka4"/>
    <w:basedOn w:val="Domylnaczcionkaakapitu"/>
    <w:uiPriority w:val="99"/>
    <w:semiHidden/>
    <w:unhideWhenUsed/>
    <w:rsid w:val="003F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download.php?id=195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kurencja.uokik.gov.pl/sygnalis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okik.gov.pl/aktualnosci.php?news_id=13198" TargetMode="External"/><Relationship Id="rId4" Type="http://schemas.openxmlformats.org/officeDocument/2006/relationships/settings" Target="settings.xml"/><Relationship Id="rId9" Type="http://schemas.openxmlformats.org/officeDocument/2006/relationships/hyperlink" Target="https://www.uokik.gov.pl/news.php?news_id=1665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9F93-8F96-4F5D-9CEF-32B5BB3E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875</Words>
  <Characters>5252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5</cp:revision>
  <cp:lastPrinted>2021-02-02T09:37:00Z</cp:lastPrinted>
  <dcterms:created xsi:type="dcterms:W3CDTF">2021-03-30T16:00:00Z</dcterms:created>
  <dcterms:modified xsi:type="dcterms:W3CDTF">2021-04-02T11:43:00Z</dcterms:modified>
</cp:coreProperties>
</file>