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4EBE" w14:textId="4FB2CD29" w:rsidR="00D47CCF" w:rsidRPr="0024118E" w:rsidRDefault="006A691B" w:rsidP="006A691B">
      <w:pPr>
        <w:spacing w:line="360" w:lineRule="auto"/>
        <w:jc w:val="both"/>
        <w:rPr>
          <w:sz w:val="32"/>
          <w:szCs w:val="32"/>
        </w:rPr>
      </w:pPr>
      <w:r w:rsidRPr="006A691B">
        <w:rPr>
          <w:sz w:val="32"/>
          <w:szCs w:val="32"/>
        </w:rPr>
        <w:t>PREZES UOKIK BIERZE POD LUPĘ FIKCYJNE UMOWY LEASINGU</w:t>
      </w:r>
      <w:r w:rsidR="00D01205">
        <w:rPr>
          <w:sz w:val="32"/>
          <w:szCs w:val="32"/>
        </w:rPr>
        <w:t xml:space="preserve"> ZWROTNEGO DLA KONSUMENTÓW</w:t>
      </w:r>
    </w:p>
    <w:p w14:paraId="173B8DE4" w14:textId="59CD5E88" w:rsidR="000065BE" w:rsidRDefault="000065BE" w:rsidP="006A691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Potrzebujesz pożyczki, a firma daje ci do podpisania umowę leasingu </w:t>
      </w:r>
      <w:r w:rsidR="006A691B">
        <w:rPr>
          <w:rFonts w:cs="Tahoma"/>
          <w:b/>
          <w:bCs/>
          <w:color w:val="000000" w:themeColor="text1"/>
          <w:sz w:val="22"/>
          <w:lang w:eastAsia="en-GB"/>
        </w:rPr>
        <w:t xml:space="preserve">zwrotnego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np. na lodówkę? </w:t>
      </w:r>
    </w:p>
    <w:p w14:paraId="62BF2683" w14:textId="0AD2EB59" w:rsidR="00C2398C" w:rsidRPr="005428E6" w:rsidRDefault="000065BE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Uważaj, </w:t>
      </w:r>
      <w:r w:rsidR="006A691B">
        <w:rPr>
          <w:rFonts w:cs="Tahoma"/>
          <w:b/>
          <w:bCs/>
          <w:color w:val="000000" w:themeColor="text1"/>
          <w:sz w:val="22"/>
          <w:lang w:eastAsia="en-GB"/>
        </w:rPr>
        <w:t xml:space="preserve">koszty </w:t>
      </w:r>
      <w:r w:rsidR="000D2F5E">
        <w:rPr>
          <w:rFonts w:cs="Tahoma"/>
          <w:b/>
          <w:bCs/>
          <w:color w:val="000000" w:themeColor="text1"/>
          <w:sz w:val="22"/>
          <w:lang w:eastAsia="en-GB"/>
        </w:rPr>
        <w:t xml:space="preserve">takiego leasingu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mogą być znacznie </w:t>
      </w:r>
      <w:r w:rsidR="000D2F5E">
        <w:rPr>
          <w:rFonts w:cs="Tahoma"/>
          <w:b/>
          <w:bCs/>
          <w:color w:val="000000" w:themeColor="text1"/>
          <w:sz w:val="22"/>
          <w:lang w:eastAsia="en-GB"/>
        </w:rPr>
        <w:t>wy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ższe niż dozwolone prawem </w:t>
      </w:r>
      <w:r w:rsidR="00227EA4">
        <w:rPr>
          <w:rFonts w:cs="Tahoma"/>
          <w:b/>
          <w:bCs/>
          <w:color w:val="000000" w:themeColor="text1"/>
          <w:sz w:val="22"/>
          <w:lang w:eastAsia="en-GB"/>
        </w:rPr>
        <w:t xml:space="preserve">maksymalne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koszty </w:t>
      </w:r>
      <w:proofErr w:type="spellStart"/>
      <w:r w:rsidR="00227EA4">
        <w:rPr>
          <w:rFonts w:cs="Tahoma"/>
          <w:b/>
          <w:bCs/>
          <w:color w:val="000000" w:themeColor="text1"/>
          <w:sz w:val="22"/>
          <w:lang w:eastAsia="en-GB"/>
        </w:rPr>
        <w:t>pozaodsetkowe</w:t>
      </w:r>
      <w:proofErr w:type="spellEnd"/>
      <w:r w:rsidR="00227EA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kredytu konsumenckiego.</w:t>
      </w:r>
      <w:r w:rsidR="006A691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5A3562C1" w14:textId="05EEF24C" w:rsidR="00986C37" w:rsidRPr="000D2F5E" w:rsidRDefault="00B9237D" w:rsidP="00D3745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0D2F5E">
        <w:rPr>
          <w:rFonts w:cs="Tahoma"/>
          <w:b/>
          <w:bCs/>
          <w:color w:val="000000" w:themeColor="text1"/>
          <w:sz w:val="22"/>
          <w:lang w:eastAsia="en-GB"/>
        </w:rPr>
        <w:t>Prezes UOKiK</w:t>
      </w:r>
      <w:r w:rsidR="000065BE" w:rsidRPr="000D2F5E">
        <w:rPr>
          <w:rFonts w:cs="Tahoma"/>
          <w:b/>
          <w:bCs/>
          <w:color w:val="000000" w:themeColor="text1"/>
          <w:sz w:val="22"/>
          <w:lang w:eastAsia="en-GB"/>
        </w:rPr>
        <w:t xml:space="preserve"> Tomasz </w:t>
      </w:r>
      <w:r w:rsidR="000D2F5E" w:rsidRPr="000D2F5E">
        <w:rPr>
          <w:rFonts w:cs="Tahoma"/>
          <w:b/>
          <w:bCs/>
          <w:color w:val="000000" w:themeColor="text1"/>
          <w:sz w:val="22"/>
          <w:lang w:eastAsia="en-GB"/>
        </w:rPr>
        <w:t xml:space="preserve">Chróstny </w:t>
      </w:r>
      <w:r w:rsidR="000D2F5E">
        <w:rPr>
          <w:rFonts w:cs="Tahoma"/>
          <w:b/>
          <w:bCs/>
          <w:color w:val="000000" w:themeColor="text1"/>
          <w:sz w:val="22"/>
          <w:lang w:eastAsia="en-GB"/>
        </w:rPr>
        <w:t>wszczął postępowania wyjaśniające w sprawie trzech firm prowadzących taką działalność.</w:t>
      </w:r>
    </w:p>
    <w:p w14:paraId="4D1A66EC" w14:textId="3AD20415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A5324A">
        <w:rPr>
          <w:b/>
          <w:sz w:val="22"/>
        </w:rPr>
        <w:t>23</w:t>
      </w:r>
      <w:r w:rsidR="00986C37">
        <w:rPr>
          <w:b/>
          <w:sz w:val="22"/>
        </w:rPr>
        <w:t xml:space="preserve"> </w:t>
      </w:r>
      <w:r w:rsidR="00E8602E">
        <w:rPr>
          <w:b/>
          <w:sz w:val="22"/>
        </w:rPr>
        <w:t>listopad</w:t>
      </w:r>
      <w:r w:rsidR="00D41224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496310">
        <w:rPr>
          <w:sz w:val="22"/>
        </w:rPr>
        <w:t>Do Urzędu</w:t>
      </w:r>
      <w:r w:rsidR="00EF4155">
        <w:rPr>
          <w:sz w:val="22"/>
        </w:rPr>
        <w:t xml:space="preserve"> Ochrony Konkurencji i Konsumentów</w:t>
      </w:r>
      <w:r w:rsidR="00EF4155" w:rsidRPr="00EF4155">
        <w:rPr>
          <w:sz w:val="22"/>
        </w:rPr>
        <w:t xml:space="preserve"> trafiają </w:t>
      </w:r>
      <w:r w:rsidR="000C642A">
        <w:rPr>
          <w:sz w:val="22"/>
        </w:rPr>
        <w:t>skargi konsumentów</w:t>
      </w:r>
      <w:r w:rsidR="00A47F22">
        <w:rPr>
          <w:sz w:val="22"/>
        </w:rPr>
        <w:t xml:space="preserve">, którzy zamiast umowy pożyczki nieświadomie podpisali umowę leasingu </w:t>
      </w:r>
      <w:r w:rsidR="006A691B">
        <w:rPr>
          <w:sz w:val="22"/>
        </w:rPr>
        <w:t xml:space="preserve">zwrotnego </w:t>
      </w:r>
      <w:r w:rsidR="00DE5859">
        <w:rPr>
          <w:sz w:val="22"/>
        </w:rPr>
        <w:t>sprzęt</w:t>
      </w:r>
      <w:r w:rsidR="002B604C">
        <w:rPr>
          <w:sz w:val="22"/>
        </w:rPr>
        <w:t>u</w:t>
      </w:r>
      <w:r w:rsidR="00DE5859">
        <w:rPr>
          <w:sz w:val="22"/>
        </w:rPr>
        <w:t xml:space="preserve"> AGD</w:t>
      </w:r>
      <w:r w:rsidR="00A47F22">
        <w:rPr>
          <w:sz w:val="22"/>
        </w:rPr>
        <w:t>, któr</w:t>
      </w:r>
      <w:r w:rsidR="00DE5859">
        <w:rPr>
          <w:sz w:val="22"/>
        </w:rPr>
        <w:t>y</w:t>
      </w:r>
      <w:r w:rsidR="00A47F22">
        <w:rPr>
          <w:sz w:val="22"/>
        </w:rPr>
        <w:t xml:space="preserve"> wcześniej </w:t>
      </w:r>
      <w:r w:rsidR="00DE5859">
        <w:rPr>
          <w:sz w:val="22"/>
        </w:rPr>
        <w:t xml:space="preserve">rzekomo </w:t>
      </w:r>
      <w:r w:rsidR="00A47F22">
        <w:rPr>
          <w:sz w:val="22"/>
        </w:rPr>
        <w:t xml:space="preserve">sprzedali firmie </w:t>
      </w:r>
      <w:r w:rsidR="006A691B">
        <w:rPr>
          <w:sz w:val="22"/>
        </w:rPr>
        <w:t>udzielającej finansowania</w:t>
      </w:r>
      <w:r w:rsidR="00A47F22">
        <w:rPr>
          <w:sz w:val="22"/>
        </w:rPr>
        <w:t>.</w:t>
      </w:r>
      <w:r w:rsidR="005160BF">
        <w:rPr>
          <w:sz w:val="22"/>
        </w:rPr>
        <w:t xml:space="preserve"> </w:t>
      </w:r>
      <w:r w:rsidR="0072529B">
        <w:rPr>
          <w:sz w:val="22"/>
        </w:rPr>
        <w:t>Prezes UOKiK chce zbadać w postępowaniu wyjaśniającym, czy w</w:t>
      </w:r>
      <w:r w:rsidR="00EB2198">
        <w:rPr>
          <w:sz w:val="22"/>
        </w:rPr>
        <w:t xml:space="preserve"> </w:t>
      </w:r>
      <w:r w:rsidR="0072529B">
        <w:rPr>
          <w:sz w:val="22"/>
        </w:rPr>
        <w:t xml:space="preserve">takim </w:t>
      </w:r>
      <w:r w:rsidR="00EB2198">
        <w:rPr>
          <w:sz w:val="22"/>
        </w:rPr>
        <w:t xml:space="preserve">scenariuszu kwota ze „sprzedaży” w rzeczywistości </w:t>
      </w:r>
      <w:r w:rsidR="0072529B">
        <w:rPr>
          <w:sz w:val="22"/>
        </w:rPr>
        <w:t xml:space="preserve">nie </w:t>
      </w:r>
      <w:r w:rsidR="00EB2198">
        <w:rPr>
          <w:sz w:val="22"/>
        </w:rPr>
        <w:t xml:space="preserve">stanowi </w:t>
      </w:r>
      <w:r w:rsidR="0072529B">
        <w:rPr>
          <w:sz w:val="22"/>
        </w:rPr>
        <w:t>pożyczki</w:t>
      </w:r>
      <w:r w:rsidR="00EB2198">
        <w:rPr>
          <w:sz w:val="22"/>
        </w:rPr>
        <w:t xml:space="preserve">, a „raty leasingu” – jej </w:t>
      </w:r>
      <w:r w:rsidR="0072529B">
        <w:rPr>
          <w:sz w:val="22"/>
        </w:rPr>
        <w:t xml:space="preserve">spłaty </w:t>
      </w:r>
      <w:r w:rsidR="00EB2198">
        <w:rPr>
          <w:sz w:val="22"/>
        </w:rPr>
        <w:t xml:space="preserve">z uwzględnieniem prowizji dla firmy. </w:t>
      </w:r>
      <w:r w:rsidR="0072529B">
        <w:rPr>
          <w:sz w:val="22"/>
        </w:rPr>
        <w:t xml:space="preserve">Z sygnałów konsumenckich wynika, że w </w:t>
      </w:r>
      <w:r w:rsidR="005160BF">
        <w:rPr>
          <w:sz w:val="22"/>
        </w:rPr>
        <w:t>takich umowach</w:t>
      </w:r>
      <w:r w:rsidR="00DE5859">
        <w:rPr>
          <w:sz w:val="22"/>
        </w:rPr>
        <w:t xml:space="preserve"> przedmiot leasingu jest </w:t>
      </w:r>
      <w:r w:rsidR="005160BF">
        <w:rPr>
          <w:sz w:val="22"/>
        </w:rPr>
        <w:t xml:space="preserve">zazwyczaj </w:t>
      </w:r>
      <w:r w:rsidR="00DE5859">
        <w:rPr>
          <w:sz w:val="22"/>
        </w:rPr>
        <w:t>określony bardzo ogólnie. Ponadto</w:t>
      </w:r>
      <w:r w:rsidR="00AB0ADA">
        <w:rPr>
          <w:sz w:val="22"/>
        </w:rPr>
        <w:t>,</w:t>
      </w:r>
      <w:r w:rsidR="00DE5859">
        <w:rPr>
          <w:sz w:val="22"/>
        </w:rPr>
        <w:t xml:space="preserve"> j</w:t>
      </w:r>
      <w:r w:rsidR="00DE5859" w:rsidRPr="00DE5859">
        <w:rPr>
          <w:sz w:val="22"/>
        </w:rPr>
        <w:t>eden z</w:t>
      </w:r>
      <w:r w:rsidR="00DE5859">
        <w:rPr>
          <w:sz w:val="22"/>
        </w:rPr>
        <w:t>e skarżących</w:t>
      </w:r>
      <w:r w:rsidR="00DE5859" w:rsidRPr="00DE5859">
        <w:rPr>
          <w:sz w:val="22"/>
        </w:rPr>
        <w:t xml:space="preserve"> konsumentów twierdzi, że </w:t>
      </w:r>
      <w:r w:rsidR="00B0751D">
        <w:rPr>
          <w:sz w:val="22"/>
        </w:rPr>
        <w:t>w ogóle nie posiada kuchenki będą</w:t>
      </w:r>
      <w:r w:rsidR="00DE5859">
        <w:rPr>
          <w:sz w:val="22"/>
        </w:rPr>
        <w:t>cej przedmiot</w:t>
      </w:r>
      <w:r w:rsidR="00B0751D">
        <w:rPr>
          <w:sz w:val="22"/>
        </w:rPr>
        <w:t>em</w:t>
      </w:r>
      <w:r w:rsidR="00DE5859">
        <w:rPr>
          <w:sz w:val="22"/>
        </w:rPr>
        <w:t xml:space="preserve"> leasingu</w:t>
      </w:r>
      <w:r w:rsidR="00DE5859" w:rsidRPr="00DE5859">
        <w:rPr>
          <w:sz w:val="22"/>
        </w:rPr>
        <w:t xml:space="preserve">, a </w:t>
      </w:r>
      <w:r w:rsidR="00DE5859">
        <w:rPr>
          <w:sz w:val="22"/>
        </w:rPr>
        <w:t xml:space="preserve">inny </w:t>
      </w:r>
      <w:r w:rsidR="005160BF">
        <w:rPr>
          <w:sz w:val="22"/>
        </w:rPr>
        <w:t>że wpisan</w:t>
      </w:r>
      <w:r w:rsidR="00EB2198">
        <w:rPr>
          <w:sz w:val="22"/>
        </w:rPr>
        <w:t>ą</w:t>
      </w:r>
      <w:r w:rsidR="005160BF">
        <w:rPr>
          <w:sz w:val="22"/>
        </w:rPr>
        <w:t xml:space="preserve"> do umowy lodówkę </w:t>
      </w:r>
      <w:r w:rsidR="00DE5859" w:rsidRPr="00DE5859">
        <w:rPr>
          <w:sz w:val="22"/>
        </w:rPr>
        <w:t xml:space="preserve">wcześniej </w:t>
      </w:r>
      <w:r w:rsidR="005160BF">
        <w:rPr>
          <w:sz w:val="22"/>
        </w:rPr>
        <w:t>zajął</w:t>
      </w:r>
      <w:r w:rsidR="00DE5859" w:rsidRPr="00DE5859">
        <w:rPr>
          <w:sz w:val="22"/>
        </w:rPr>
        <w:t xml:space="preserve"> komornik</w:t>
      </w:r>
      <w:r w:rsidR="005160BF">
        <w:rPr>
          <w:sz w:val="22"/>
        </w:rPr>
        <w:t>.</w:t>
      </w:r>
    </w:p>
    <w:p w14:paraId="08EB394A" w14:textId="091D87AD" w:rsidR="00DE5859" w:rsidRDefault="00DE5859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5160BF" w:rsidRPr="00550037">
        <w:rPr>
          <w:i/>
          <w:sz w:val="22"/>
        </w:rPr>
        <w:t xml:space="preserve">Podejrzewamy, że </w:t>
      </w:r>
      <w:r w:rsidR="00EB2198" w:rsidRPr="00550037">
        <w:rPr>
          <w:i/>
          <w:sz w:val="22"/>
        </w:rPr>
        <w:t>umowy leasingu zawierane z firmami pożyczkowymi</w:t>
      </w:r>
      <w:r w:rsidR="0072529B">
        <w:rPr>
          <w:i/>
          <w:sz w:val="22"/>
        </w:rPr>
        <w:t xml:space="preserve"> albo podmiotami z nimi powiązanymi</w:t>
      </w:r>
      <w:r w:rsidR="00EB2198" w:rsidRPr="00550037">
        <w:rPr>
          <w:i/>
          <w:sz w:val="22"/>
        </w:rPr>
        <w:t xml:space="preserve"> są próbą obejścia przepisów </w:t>
      </w:r>
      <w:r w:rsidR="00B7582B">
        <w:rPr>
          <w:i/>
          <w:sz w:val="22"/>
        </w:rPr>
        <w:t>dotyczących</w:t>
      </w:r>
      <w:r w:rsidR="00EB2198" w:rsidRPr="00550037">
        <w:rPr>
          <w:i/>
          <w:sz w:val="22"/>
        </w:rPr>
        <w:t xml:space="preserve"> </w:t>
      </w:r>
      <w:r w:rsidR="00B7582B" w:rsidRPr="00550037">
        <w:rPr>
          <w:i/>
          <w:sz w:val="22"/>
        </w:rPr>
        <w:t>kredy</w:t>
      </w:r>
      <w:r w:rsidR="00B7582B">
        <w:rPr>
          <w:i/>
          <w:sz w:val="22"/>
        </w:rPr>
        <w:t>tu</w:t>
      </w:r>
      <w:r w:rsidR="00B7582B" w:rsidRPr="00550037">
        <w:rPr>
          <w:i/>
          <w:sz w:val="22"/>
        </w:rPr>
        <w:t xml:space="preserve"> konsumencki</w:t>
      </w:r>
      <w:r w:rsidR="00B7582B">
        <w:rPr>
          <w:i/>
          <w:sz w:val="22"/>
        </w:rPr>
        <w:t>ego</w:t>
      </w:r>
      <w:r w:rsidR="00EB2198" w:rsidRPr="00550037">
        <w:rPr>
          <w:i/>
          <w:sz w:val="22"/>
        </w:rPr>
        <w:t xml:space="preserve">. </w:t>
      </w:r>
      <w:r w:rsidR="00B7582B">
        <w:rPr>
          <w:i/>
          <w:sz w:val="22"/>
        </w:rPr>
        <w:t xml:space="preserve">Prawo </w:t>
      </w:r>
      <w:r w:rsidR="00550037" w:rsidRPr="00550037">
        <w:rPr>
          <w:i/>
          <w:sz w:val="22"/>
        </w:rPr>
        <w:t>ogranicz</w:t>
      </w:r>
      <w:r w:rsidR="00B7582B">
        <w:rPr>
          <w:i/>
          <w:sz w:val="22"/>
        </w:rPr>
        <w:t>a</w:t>
      </w:r>
      <w:r w:rsidR="00550037" w:rsidRPr="00550037">
        <w:rPr>
          <w:i/>
          <w:sz w:val="22"/>
        </w:rPr>
        <w:t xml:space="preserve"> zarówno </w:t>
      </w:r>
      <w:r w:rsidR="00B7582B" w:rsidRPr="00550037">
        <w:rPr>
          <w:i/>
          <w:sz w:val="22"/>
        </w:rPr>
        <w:t>wysokoś</w:t>
      </w:r>
      <w:r w:rsidR="00B7582B">
        <w:rPr>
          <w:i/>
          <w:sz w:val="22"/>
        </w:rPr>
        <w:t>ć</w:t>
      </w:r>
      <w:r w:rsidR="00B7582B" w:rsidRPr="00550037">
        <w:rPr>
          <w:i/>
          <w:sz w:val="22"/>
        </w:rPr>
        <w:t xml:space="preserve"> </w:t>
      </w:r>
      <w:r w:rsidR="00550037" w:rsidRPr="00550037">
        <w:rPr>
          <w:i/>
          <w:sz w:val="22"/>
        </w:rPr>
        <w:t xml:space="preserve">odsetek pobieranych od pożyczek, jak i ich kosztów </w:t>
      </w:r>
      <w:proofErr w:type="spellStart"/>
      <w:r w:rsidR="00550037" w:rsidRPr="00550037">
        <w:rPr>
          <w:i/>
          <w:sz w:val="22"/>
        </w:rPr>
        <w:t>pozaodsetkowych</w:t>
      </w:r>
      <w:proofErr w:type="spellEnd"/>
      <w:r w:rsidR="00550037" w:rsidRPr="00550037">
        <w:rPr>
          <w:i/>
          <w:sz w:val="22"/>
        </w:rPr>
        <w:t>. Umowy leasingu</w:t>
      </w:r>
      <w:r w:rsidR="00B7582B">
        <w:rPr>
          <w:i/>
          <w:sz w:val="22"/>
        </w:rPr>
        <w:t xml:space="preserve"> zwrotnego</w:t>
      </w:r>
      <w:r w:rsidR="00550037" w:rsidRPr="00550037">
        <w:rPr>
          <w:i/>
          <w:sz w:val="22"/>
        </w:rPr>
        <w:t xml:space="preserve">, w których nie ma obowiązku </w:t>
      </w:r>
      <w:r w:rsidR="00B7582B" w:rsidRPr="00D24247">
        <w:rPr>
          <w:i/>
          <w:sz w:val="22"/>
        </w:rPr>
        <w:t>nabycia przedmiotu umowy przez konsumenta po jej zakończeniu</w:t>
      </w:r>
      <w:r w:rsidR="00550037" w:rsidRPr="00550037">
        <w:rPr>
          <w:i/>
          <w:sz w:val="22"/>
        </w:rPr>
        <w:t xml:space="preserve">, nie podlegają tym przepisom. Dlatego ostrzegam konsumentów, aby uważnie czytali umowy pożyczkowe </w:t>
      </w:r>
      <w:r w:rsidR="00A17F38" w:rsidRPr="00550037">
        <w:rPr>
          <w:i/>
          <w:sz w:val="22"/>
        </w:rPr>
        <w:t xml:space="preserve">przed podpisaniem </w:t>
      </w:r>
      <w:r w:rsidR="00550037" w:rsidRPr="00550037">
        <w:rPr>
          <w:i/>
          <w:sz w:val="22"/>
        </w:rPr>
        <w:t>i nie zgadzali się na fikcyjny leasing</w:t>
      </w:r>
      <w:r w:rsidR="00AB0ADA">
        <w:rPr>
          <w:i/>
          <w:sz w:val="22"/>
        </w:rPr>
        <w:t xml:space="preserve">. W konsekwencji takich umów </w:t>
      </w:r>
      <w:r w:rsidR="00550037" w:rsidRPr="00550037">
        <w:rPr>
          <w:i/>
          <w:sz w:val="22"/>
        </w:rPr>
        <w:t>mogą płacić bardzo wysokie raty</w:t>
      </w:r>
      <w:r w:rsidR="004E50F1">
        <w:rPr>
          <w:i/>
          <w:sz w:val="22"/>
        </w:rPr>
        <w:t>, dużo wyższe niż te, które są dozwolone w przypadku kredytów konsumenckich</w:t>
      </w:r>
      <w:r w:rsidR="00550037">
        <w:rPr>
          <w:sz w:val="22"/>
        </w:rPr>
        <w:t xml:space="preserve"> – mówi Tomasz Chróstny, Prezes UOKiK.</w:t>
      </w:r>
    </w:p>
    <w:p w14:paraId="2B7CDE3A" w14:textId="4CEAAF4B" w:rsidR="00A47F22" w:rsidRDefault="00550037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</w:t>
      </w:r>
      <w:r w:rsidR="00812427">
        <w:rPr>
          <w:sz w:val="22"/>
        </w:rPr>
        <w:t>OKiK</w:t>
      </w:r>
      <w:r>
        <w:rPr>
          <w:sz w:val="22"/>
        </w:rPr>
        <w:t xml:space="preserve"> wszczął postępowania wyjaśniające, w którym przyjrzy się działalności </w:t>
      </w:r>
      <w:r w:rsidR="00A17F38">
        <w:rPr>
          <w:sz w:val="22"/>
        </w:rPr>
        <w:t>firm</w:t>
      </w:r>
      <w:r w:rsidR="00B0751D">
        <w:rPr>
          <w:sz w:val="22"/>
        </w:rPr>
        <w:t xml:space="preserve"> Everest Finanse S.A</w:t>
      </w:r>
      <w:r w:rsidR="00D24247">
        <w:rPr>
          <w:sz w:val="22"/>
        </w:rPr>
        <w:t xml:space="preserve">. i </w:t>
      </w:r>
      <w:r w:rsidR="00B0751D">
        <w:rPr>
          <w:sz w:val="22"/>
        </w:rPr>
        <w:t>Everest Finanse Sp. z o.o.</w:t>
      </w:r>
      <w:r w:rsidR="00B7582B">
        <w:rPr>
          <w:sz w:val="22"/>
        </w:rPr>
        <w:t xml:space="preserve"> Sp. k. działających pod szyldem </w:t>
      </w:r>
      <w:r w:rsidR="00A5324A">
        <w:rPr>
          <w:sz w:val="22"/>
        </w:rPr>
        <w:t xml:space="preserve">„Bocian </w:t>
      </w:r>
      <w:r w:rsidR="00A5324A">
        <w:rPr>
          <w:sz w:val="22"/>
        </w:rPr>
        <w:lastRenderedPageBreak/>
        <w:t>P</w:t>
      </w:r>
      <w:r w:rsidR="00B7582B" w:rsidRPr="00D24247">
        <w:rPr>
          <w:sz w:val="22"/>
        </w:rPr>
        <w:t>ożyczki”</w:t>
      </w:r>
      <w:r w:rsidR="00A17F38">
        <w:rPr>
          <w:sz w:val="22"/>
        </w:rPr>
        <w:t xml:space="preserve"> </w:t>
      </w:r>
      <w:r w:rsidR="00B7582B" w:rsidRPr="00D24247">
        <w:rPr>
          <w:sz w:val="22"/>
        </w:rPr>
        <w:t>oraz</w:t>
      </w:r>
      <w:r w:rsidR="00B7582B">
        <w:rPr>
          <w:sz w:val="22"/>
        </w:rPr>
        <w:t xml:space="preserve"> </w:t>
      </w:r>
      <w:r w:rsidR="00812427">
        <w:rPr>
          <w:sz w:val="22"/>
        </w:rPr>
        <w:t>Capital Service S.A.</w:t>
      </w:r>
      <w:r w:rsidR="00D24247">
        <w:rPr>
          <w:sz w:val="22"/>
        </w:rPr>
        <w:t>, a także</w:t>
      </w:r>
      <w:r w:rsidR="00812427">
        <w:rPr>
          <w:sz w:val="22"/>
        </w:rPr>
        <w:t xml:space="preserve"> </w:t>
      </w:r>
      <w:r w:rsidR="00A17F38">
        <w:rPr>
          <w:sz w:val="22"/>
        </w:rPr>
        <w:t xml:space="preserve">zawieranym przez nie umowom leasingu konsumenckiego zwrotnego. </w:t>
      </w:r>
    </w:p>
    <w:p w14:paraId="70660E37" w14:textId="77777777" w:rsidR="00A47F22" w:rsidRPr="00812427" w:rsidRDefault="0006598A" w:rsidP="00986C37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Zanim weźmiesz pożyczkę…</w:t>
      </w:r>
    </w:p>
    <w:p w14:paraId="163C4832" w14:textId="77777777" w:rsidR="00053619" w:rsidRDefault="00053619" w:rsidP="00053619">
      <w:pPr>
        <w:pStyle w:val="Akapitzlist"/>
        <w:numPr>
          <w:ilvl w:val="0"/>
          <w:numId w:val="9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 xml:space="preserve">Sprawdź, czy </w:t>
      </w:r>
      <w:hyperlink r:id="rId8" w:history="1">
        <w:r w:rsidRPr="00053619">
          <w:rPr>
            <w:rStyle w:val="Hipercze"/>
            <w:sz w:val="22"/>
          </w:rPr>
          <w:t>firma pożyczkowa</w:t>
        </w:r>
      </w:hyperlink>
      <w:r w:rsidRPr="00053619">
        <w:rPr>
          <w:sz w:val="22"/>
        </w:rPr>
        <w:t xml:space="preserve"> lub </w:t>
      </w:r>
      <w:hyperlink r:id="rId9" w:history="1">
        <w:r w:rsidRPr="00053619">
          <w:rPr>
            <w:rStyle w:val="Hipercze"/>
            <w:sz w:val="22"/>
          </w:rPr>
          <w:t>pośrednik kredytowy</w:t>
        </w:r>
      </w:hyperlink>
      <w:r w:rsidRPr="00053619">
        <w:rPr>
          <w:sz w:val="22"/>
        </w:rPr>
        <w:t xml:space="preserve"> widnieje w odpowiednim rejestrze Komisji Nadzoru Finansowego.</w:t>
      </w:r>
    </w:p>
    <w:p w14:paraId="6288CE03" w14:textId="6EAF919A" w:rsidR="00D24247" w:rsidRPr="0006598A" w:rsidRDefault="004E50F1" w:rsidP="00D24247">
      <w:pPr>
        <w:pStyle w:val="Akapitzlist"/>
        <w:numPr>
          <w:ilvl w:val="0"/>
          <w:numId w:val="9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>Przed podpisaniem dokładnie przeczytaj</w:t>
      </w:r>
      <w:r w:rsidR="00D24247">
        <w:rPr>
          <w:sz w:val="22"/>
        </w:rPr>
        <w:t>,</w:t>
      </w:r>
      <w:r>
        <w:rPr>
          <w:sz w:val="22"/>
        </w:rPr>
        <w:t xml:space="preserve"> czego dotyczy umowa: kredytu, pożyczki czy leasingu i czy jest to zgodne z tym, co mówi przedstawiciel instytucji pożyczkowej lub pośrednika</w:t>
      </w:r>
      <w:r w:rsidR="00200DDC">
        <w:rPr>
          <w:sz w:val="22"/>
        </w:rPr>
        <w:t>.</w:t>
      </w:r>
      <w:r w:rsidR="00D24247">
        <w:rPr>
          <w:sz w:val="22"/>
        </w:rPr>
        <w:t xml:space="preserve"> Uważnie zapoznaj się z warunkami umowy i wszystkimi załącznikami do niej.</w:t>
      </w:r>
    </w:p>
    <w:p w14:paraId="21AA7584" w14:textId="68931D50" w:rsidR="00ED4612" w:rsidRDefault="00ED4612" w:rsidP="00ED4612">
      <w:pPr>
        <w:pStyle w:val="Akapitzlist"/>
        <w:numPr>
          <w:ilvl w:val="0"/>
          <w:numId w:val="9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 xml:space="preserve">Policz, </w:t>
      </w:r>
      <w:r w:rsidR="00053619">
        <w:rPr>
          <w:sz w:val="22"/>
        </w:rPr>
        <w:t>ile będzie</w:t>
      </w:r>
      <w:r w:rsidR="004940E2">
        <w:rPr>
          <w:sz w:val="22"/>
        </w:rPr>
        <w:t>sz</w:t>
      </w:r>
      <w:r w:rsidR="00053619">
        <w:rPr>
          <w:sz w:val="22"/>
        </w:rPr>
        <w:t xml:space="preserve"> </w:t>
      </w:r>
      <w:r w:rsidR="00D24247">
        <w:rPr>
          <w:sz w:val="22"/>
        </w:rPr>
        <w:t xml:space="preserve">mieć </w:t>
      </w:r>
      <w:r w:rsidR="00053619">
        <w:rPr>
          <w:sz w:val="22"/>
        </w:rPr>
        <w:t xml:space="preserve">do spłaty i </w:t>
      </w:r>
      <w:r>
        <w:rPr>
          <w:sz w:val="22"/>
        </w:rPr>
        <w:t xml:space="preserve">jakie </w:t>
      </w:r>
      <w:r w:rsidR="00053619">
        <w:rPr>
          <w:sz w:val="22"/>
        </w:rPr>
        <w:t>będ</w:t>
      </w:r>
      <w:r>
        <w:rPr>
          <w:sz w:val="22"/>
        </w:rPr>
        <w:t>ą</w:t>
      </w:r>
      <w:r w:rsidRPr="0006598A">
        <w:rPr>
          <w:sz w:val="22"/>
        </w:rPr>
        <w:t xml:space="preserve"> </w:t>
      </w:r>
      <w:r>
        <w:rPr>
          <w:sz w:val="22"/>
        </w:rPr>
        <w:t xml:space="preserve">koszty </w:t>
      </w:r>
      <w:r w:rsidR="00053619">
        <w:rPr>
          <w:sz w:val="22"/>
        </w:rPr>
        <w:t>kredytu</w:t>
      </w:r>
      <w:r>
        <w:rPr>
          <w:sz w:val="22"/>
        </w:rPr>
        <w:t xml:space="preserve"> – zarówno odsetki, jak i </w:t>
      </w:r>
      <w:r w:rsidR="00053619">
        <w:rPr>
          <w:sz w:val="22"/>
        </w:rPr>
        <w:t>te</w:t>
      </w:r>
      <w:r w:rsidRPr="0006598A">
        <w:rPr>
          <w:sz w:val="22"/>
        </w:rPr>
        <w:t xml:space="preserve"> wynikające z </w:t>
      </w:r>
      <w:r w:rsidR="00DB03D6">
        <w:rPr>
          <w:sz w:val="22"/>
        </w:rPr>
        <w:t xml:space="preserve">różnych </w:t>
      </w:r>
      <w:r w:rsidR="003E6FCD">
        <w:rPr>
          <w:sz w:val="22"/>
        </w:rPr>
        <w:t>opłat i prowizji.</w:t>
      </w:r>
      <w:r w:rsidRPr="0006598A">
        <w:rPr>
          <w:sz w:val="22"/>
        </w:rPr>
        <w:t xml:space="preserve"> </w:t>
      </w:r>
      <w:r>
        <w:rPr>
          <w:sz w:val="22"/>
        </w:rPr>
        <w:t xml:space="preserve">Pamiętaj, że obowiązują </w:t>
      </w:r>
      <w:r w:rsidRPr="0006598A">
        <w:rPr>
          <w:sz w:val="22"/>
        </w:rPr>
        <w:t>ustawow</w:t>
      </w:r>
      <w:r>
        <w:rPr>
          <w:sz w:val="22"/>
        </w:rPr>
        <w:t>e</w:t>
      </w:r>
      <w:r w:rsidRPr="0006598A">
        <w:rPr>
          <w:sz w:val="22"/>
        </w:rPr>
        <w:t xml:space="preserve"> limit</w:t>
      </w:r>
      <w:r>
        <w:rPr>
          <w:sz w:val="22"/>
        </w:rPr>
        <w:t>y.</w:t>
      </w:r>
    </w:p>
    <w:p w14:paraId="236B0A25" w14:textId="2BC9843A" w:rsidR="00053619" w:rsidRDefault="00053619" w:rsidP="00053619">
      <w:pPr>
        <w:pStyle w:val="Akapitzlist"/>
        <w:spacing w:after="240" w:line="360" w:lineRule="auto"/>
        <w:ind w:left="360"/>
        <w:jc w:val="both"/>
        <w:rPr>
          <w:sz w:val="22"/>
        </w:rPr>
      </w:pPr>
      <w:r w:rsidRPr="00053619">
        <w:rPr>
          <w:b/>
          <w:sz w:val="22"/>
        </w:rPr>
        <w:t>Odsetki</w:t>
      </w:r>
      <w:r>
        <w:rPr>
          <w:sz w:val="22"/>
        </w:rPr>
        <w:t xml:space="preserve"> </w:t>
      </w:r>
      <w:r w:rsidR="00DB03D6">
        <w:rPr>
          <w:sz w:val="22"/>
        </w:rPr>
        <w:t>–</w:t>
      </w:r>
      <w:r>
        <w:rPr>
          <w:sz w:val="22"/>
        </w:rPr>
        <w:t xml:space="preserve"> </w:t>
      </w:r>
      <w:r w:rsidR="00DB03D6">
        <w:rPr>
          <w:sz w:val="22"/>
        </w:rPr>
        <w:t xml:space="preserve">obecnie </w:t>
      </w:r>
      <w:bookmarkStart w:id="0" w:name="_GoBack"/>
      <w:bookmarkEnd w:id="0"/>
      <w:r w:rsidR="00DB03D6" w:rsidRPr="001B74BA">
        <w:rPr>
          <w:sz w:val="22"/>
        </w:rPr>
        <w:t xml:space="preserve">(stan na </w:t>
      </w:r>
      <w:r w:rsidR="001B74BA" w:rsidRPr="001B74BA">
        <w:rPr>
          <w:sz w:val="22"/>
        </w:rPr>
        <w:t>22</w:t>
      </w:r>
      <w:r w:rsidR="00E84B05" w:rsidRPr="001B74BA">
        <w:rPr>
          <w:sz w:val="22"/>
        </w:rPr>
        <w:t xml:space="preserve"> listopada </w:t>
      </w:r>
      <w:r w:rsidR="00DB03D6" w:rsidRPr="001B74BA">
        <w:rPr>
          <w:sz w:val="22"/>
        </w:rPr>
        <w:t>2021 r.)</w:t>
      </w:r>
      <w:r w:rsidR="00DB03D6">
        <w:rPr>
          <w:sz w:val="22"/>
        </w:rPr>
        <w:t xml:space="preserve"> mogą wynieść maksymalnie </w:t>
      </w:r>
      <w:r w:rsidR="00E84B05">
        <w:rPr>
          <w:sz w:val="22"/>
        </w:rPr>
        <w:t xml:space="preserve">9,5 </w:t>
      </w:r>
      <w:r w:rsidR="00DB03D6">
        <w:rPr>
          <w:sz w:val="22"/>
        </w:rPr>
        <w:t xml:space="preserve">proc. w skali roku. To </w:t>
      </w:r>
      <w:r w:rsidR="00DB03D6" w:rsidRPr="00DB03D6">
        <w:rPr>
          <w:sz w:val="22"/>
        </w:rPr>
        <w:t>dwukrotność odsetek ustawowych</w:t>
      </w:r>
      <w:r w:rsidR="00DB03D6">
        <w:rPr>
          <w:sz w:val="22"/>
        </w:rPr>
        <w:t xml:space="preserve">, które </w:t>
      </w:r>
      <w:r w:rsidR="00DB03D6" w:rsidRPr="00DB03D6">
        <w:rPr>
          <w:sz w:val="22"/>
        </w:rPr>
        <w:t xml:space="preserve">wyliczamy, dodając 3,5 </w:t>
      </w:r>
      <w:r w:rsidR="00E84B05">
        <w:rPr>
          <w:sz w:val="22"/>
        </w:rPr>
        <w:t xml:space="preserve">pkt </w:t>
      </w:r>
      <w:r w:rsidR="00DB03D6" w:rsidRPr="00DB03D6">
        <w:rPr>
          <w:sz w:val="22"/>
        </w:rPr>
        <w:t>proc. do</w:t>
      </w:r>
      <w:r w:rsidR="00DB03D6">
        <w:rPr>
          <w:sz w:val="22"/>
        </w:rPr>
        <w:t xml:space="preserve"> </w:t>
      </w:r>
      <w:hyperlink r:id="rId10" w:history="1">
        <w:r w:rsidR="00DB03D6" w:rsidRPr="00DB03D6">
          <w:rPr>
            <w:rStyle w:val="Hipercze"/>
            <w:sz w:val="22"/>
          </w:rPr>
          <w:t>stopy referencyjnej NBP</w:t>
        </w:r>
      </w:hyperlink>
      <w:r w:rsidR="00DB03D6" w:rsidRPr="00DB03D6">
        <w:rPr>
          <w:sz w:val="22"/>
        </w:rPr>
        <w:t xml:space="preserve">, która </w:t>
      </w:r>
      <w:r w:rsidR="00DB03D6">
        <w:rPr>
          <w:sz w:val="22"/>
        </w:rPr>
        <w:t>aktualnie</w:t>
      </w:r>
      <w:r w:rsidR="00DB03D6" w:rsidRPr="00DB03D6">
        <w:rPr>
          <w:sz w:val="22"/>
        </w:rPr>
        <w:t xml:space="preserve"> wynosi </w:t>
      </w:r>
      <w:r w:rsidR="00E84B05">
        <w:rPr>
          <w:sz w:val="22"/>
        </w:rPr>
        <w:t>1</w:t>
      </w:r>
      <w:r w:rsidR="00DB03D6" w:rsidRPr="00DB03D6">
        <w:rPr>
          <w:sz w:val="22"/>
        </w:rPr>
        <w:t>,</w:t>
      </w:r>
      <w:r w:rsidR="00E84B05">
        <w:rPr>
          <w:sz w:val="22"/>
        </w:rPr>
        <w:t>2</w:t>
      </w:r>
      <w:r w:rsidR="00DB03D6" w:rsidRPr="00DB03D6">
        <w:rPr>
          <w:sz w:val="22"/>
        </w:rPr>
        <w:t>5 proc.</w:t>
      </w:r>
    </w:p>
    <w:p w14:paraId="5C70E1F7" w14:textId="77777777" w:rsidR="00053619" w:rsidRDefault="00DB03D6" w:rsidP="00053619">
      <w:pPr>
        <w:pStyle w:val="Akapitzlist"/>
        <w:spacing w:after="240" w:line="360" w:lineRule="auto"/>
        <w:ind w:left="360"/>
        <w:jc w:val="both"/>
        <w:rPr>
          <w:sz w:val="22"/>
        </w:rPr>
      </w:pPr>
      <w:r w:rsidRPr="00DB03D6">
        <w:rPr>
          <w:b/>
          <w:sz w:val="22"/>
        </w:rPr>
        <w:t xml:space="preserve">Koszty </w:t>
      </w:r>
      <w:proofErr w:type="spellStart"/>
      <w:r w:rsidRPr="00DB03D6">
        <w:rPr>
          <w:b/>
          <w:sz w:val="22"/>
        </w:rPr>
        <w:t>pozaodsetkowe</w:t>
      </w:r>
      <w:proofErr w:type="spellEnd"/>
      <w:r>
        <w:rPr>
          <w:sz w:val="22"/>
        </w:rPr>
        <w:t xml:space="preserve"> m</w:t>
      </w:r>
      <w:r w:rsidR="00053619" w:rsidRPr="00053619">
        <w:rPr>
          <w:sz w:val="22"/>
        </w:rPr>
        <w:t xml:space="preserve">aksymalnie mogą wynieść 25 proc. pożyczonej kwoty plus 30 proc. za każdy rok kredytowania, jednak nie więcej niż 100 proc. kredytu. </w:t>
      </w:r>
    </w:p>
    <w:p w14:paraId="6D0E10FA" w14:textId="02DE50AA" w:rsidR="00200DDC" w:rsidRDefault="00200DDC" w:rsidP="0006598A">
      <w:pPr>
        <w:pStyle w:val="Akapitzlist"/>
        <w:numPr>
          <w:ilvl w:val="0"/>
          <w:numId w:val="9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>Pamiętaj jednak, że w umowach leasingu, które nie przewidują obowiązku nabycia przedmiotu leasingu</w:t>
      </w:r>
      <w:r w:rsidR="00D24247">
        <w:rPr>
          <w:sz w:val="22"/>
        </w:rPr>
        <w:t>,</w:t>
      </w:r>
      <w:r>
        <w:rPr>
          <w:sz w:val="22"/>
        </w:rPr>
        <w:t xml:space="preserve"> koszty mogą być znacznie wyższe niż w przypadku umowy kredytu konsumenckiego.</w:t>
      </w:r>
    </w:p>
    <w:p w14:paraId="2EB16EDB" w14:textId="089FCB3D" w:rsidR="00DB03D6" w:rsidRDefault="00200DDC" w:rsidP="00DB03D6">
      <w:pPr>
        <w:pStyle w:val="Akapitzlist"/>
        <w:numPr>
          <w:ilvl w:val="0"/>
          <w:numId w:val="9"/>
        </w:numPr>
        <w:spacing w:after="240" w:line="360" w:lineRule="auto"/>
        <w:ind w:left="360"/>
        <w:jc w:val="both"/>
        <w:rPr>
          <w:sz w:val="22"/>
        </w:rPr>
      </w:pPr>
      <w:r>
        <w:rPr>
          <w:sz w:val="22"/>
        </w:rPr>
        <w:t>Jeśli szukasz kredytu konsumenckiego</w:t>
      </w:r>
      <w:r w:rsidR="00D24247">
        <w:rPr>
          <w:sz w:val="22"/>
        </w:rPr>
        <w:t>,</w:t>
      </w:r>
      <w:r>
        <w:rPr>
          <w:sz w:val="22"/>
        </w:rPr>
        <w:t xml:space="preserve"> p</w:t>
      </w:r>
      <w:r w:rsidR="00DB03D6">
        <w:rPr>
          <w:sz w:val="22"/>
        </w:rPr>
        <w:t xml:space="preserve">orównaj oferty różnych firm. Ułatwi to </w:t>
      </w:r>
      <w:r w:rsidR="003B60B6">
        <w:rPr>
          <w:sz w:val="22"/>
        </w:rPr>
        <w:t>wskaźnik RRSO -</w:t>
      </w:r>
      <w:r w:rsidR="00DB03D6" w:rsidRPr="0006598A">
        <w:rPr>
          <w:sz w:val="22"/>
        </w:rPr>
        <w:t xml:space="preserve"> rzeczywista roczna stopa oprocentowania</w:t>
      </w:r>
      <w:r w:rsidR="003B60B6">
        <w:rPr>
          <w:sz w:val="22"/>
        </w:rPr>
        <w:t>. Pokazuje on</w:t>
      </w:r>
      <w:r w:rsidR="00DB03D6" w:rsidRPr="0006598A">
        <w:rPr>
          <w:sz w:val="22"/>
        </w:rPr>
        <w:t xml:space="preserve"> koszt kredytu określony w procentach w stosunku do kwoty, którą </w:t>
      </w:r>
      <w:r w:rsidR="00D24247" w:rsidRPr="0006598A">
        <w:rPr>
          <w:sz w:val="22"/>
        </w:rPr>
        <w:t>pożycza</w:t>
      </w:r>
      <w:r w:rsidR="00D24247">
        <w:rPr>
          <w:sz w:val="22"/>
        </w:rPr>
        <w:t>sz</w:t>
      </w:r>
      <w:r w:rsidR="003B60B6">
        <w:rPr>
          <w:sz w:val="22"/>
        </w:rPr>
        <w:t>.</w:t>
      </w:r>
    </w:p>
    <w:p w14:paraId="7AA92296" w14:textId="77777777" w:rsidR="0006598A" w:rsidRDefault="0006598A" w:rsidP="0006598A">
      <w:pPr>
        <w:pStyle w:val="Akapitzlist"/>
        <w:numPr>
          <w:ilvl w:val="0"/>
          <w:numId w:val="9"/>
        </w:numPr>
        <w:spacing w:after="240" w:line="360" w:lineRule="auto"/>
        <w:ind w:left="360"/>
        <w:jc w:val="both"/>
        <w:rPr>
          <w:sz w:val="22"/>
        </w:rPr>
      </w:pPr>
      <w:r w:rsidRPr="003B60B6">
        <w:rPr>
          <w:bCs/>
          <w:sz w:val="22"/>
        </w:rPr>
        <w:t>Pamiętaj, że w ciągu 14 dni możesz odstąpić od umowy o kredyt konsumencki.</w:t>
      </w:r>
      <w:r w:rsidR="003B60B6" w:rsidRPr="0006598A">
        <w:rPr>
          <w:sz w:val="22"/>
        </w:rPr>
        <w:t xml:space="preserve"> </w:t>
      </w:r>
      <w:r w:rsidRPr="0006598A">
        <w:rPr>
          <w:sz w:val="22"/>
        </w:rPr>
        <w:t>W takiej sytuacji masz obowiązek zwrócić odsetki za czas, w którym pieniądze były na twoim koncie.</w:t>
      </w:r>
    </w:p>
    <w:p w14:paraId="45A0D525" w14:textId="77777777" w:rsidR="00A47F22" w:rsidRDefault="003B60B6" w:rsidP="00D33BE4">
      <w:pPr>
        <w:pStyle w:val="Akapitzlist"/>
        <w:numPr>
          <w:ilvl w:val="0"/>
          <w:numId w:val="9"/>
        </w:numPr>
        <w:spacing w:after="240" w:line="360" w:lineRule="auto"/>
        <w:ind w:left="360"/>
        <w:jc w:val="both"/>
        <w:rPr>
          <w:sz w:val="22"/>
        </w:rPr>
      </w:pPr>
      <w:r w:rsidRPr="003B60B6">
        <w:rPr>
          <w:sz w:val="22"/>
        </w:rPr>
        <w:t xml:space="preserve">W razie wątpliwości lub problemów skorzystaj z bezpłatnej pomocy prawnej. </w:t>
      </w:r>
    </w:p>
    <w:p w14:paraId="461DC1A3" w14:textId="77777777" w:rsidR="003B60B6" w:rsidRPr="005A6B17" w:rsidRDefault="003B60B6" w:rsidP="003B60B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7E9A51D8" w14:textId="77777777" w:rsidR="003B60B6" w:rsidRPr="00E74B86" w:rsidRDefault="003B60B6" w:rsidP="003B60B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3B60B6" w:rsidRPr="00E74B86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938EC" w14:textId="77777777" w:rsidR="007C0471" w:rsidRDefault="007C0471">
      <w:r>
        <w:separator/>
      </w:r>
    </w:p>
  </w:endnote>
  <w:endnote w:type="continuationSeparator" w:id="0">
    <w:p w14:paraId="57FB981E" w14:textId="77777777" w:rsidR="007C0471" w:rsidRDefault="007C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B96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B9E16" wp14:editId="1C4C9A3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60F84F5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8340B" w14:textId="77777777" w:rsidR="007C0471" w:rsidRDefault="007C0471">
      <w:r>
        <w:separator/>
      </w:r>
    </w:p>
  </w:footnote>
  <w:footnote w:type="continuationSeparator" w:id="0">
    <w:p w14:paraId="54861CAF" w14:textId="77777777" w:rsidR="007C0471" w:rsidRDefault="007C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83AE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AA1A9C9" wp14:editId="06FB7C49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A58D9"/>
    <w:multiLevelType w:val="multilevel"/>
    <w:tmpl w:val="881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E3A69"/>
    <w:multiLevelType w:val="hybridMultilevel"/>
    <w:tmpl w:val="1EA89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5204"/>
    <w:multiLevelType w:val="hybridMultilevel"/>
    <w:tmpl w:val="770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65BE"/>
    <w:rsid w:val="0000713A"/>
    <w:rsid w:val="00007E00"/>
    <w:rsid w:val="00011AF2"/>
    <w:rsid w:val="00023634"/>
    <w:rsid w:val="0002523D"/>
    <w:rsid w:val="00027A92"/>
    <w:rsid w:val="00031CAD"/>
    <w:rsid w:val="00042F96"/>
    <w:rsid w:val="00053619"/>
    <w:rsid w:val="000651E9"/>
    <w:rsid w:val="0006598A"/>
    <w:rsid w:val="00073AA7"/>
    <w:rsid w:val="00084553"/>
    <w:rsid w:val="000A74FA"/>
    <w:rsid w:val="000B149D"/>
    <w:rsid w:val="000B1AC5"/>
    <w:rsid w:val="000B7247"/>
    <w:rsid w:val="000C642A"/>
    <w:rsid w:val="000D2F5E"/>
    <w:rsid w:val="0010559C"/>
    <w:rsid w:val="00107844"/>
    <w:rsid w:val="00117075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207A"/>
    <w:rsid w:val="001979B5"/>
    <w:rsid w:val="001A5F7C"/>
    <w:rsid w:val="001A6E5B"/>
    <w:rsid w:val="001A7451"/>
    <w:rsid w:val="001B74BA"/>
    <w:rsid w:val="001C1FAD"/>
    <w:rsid w:val="001E188E"/>
    <w:rsid w:val="001E4F92"/>
    <w:rsid w:val="001F4A73"/>
    <w:rsid w:val="00200DDC"/>
    <w:rsid w:val="00205580"/>
    <w:rsid w:val="002157BB"/>
    <w:rsid w:val="00225E31"/>
    <w:rsid w:val="002262B5"/>
    <w:rsid w:val="00227EA4"/>
    <w:rsid w:val="0023138D"/>
    <w:rsid w:val="00240013"/>
    <w:rsid w:val="0024118E"/>
    <w:rsid w:val="00241BAC"/>
    <w:rsid w:val="0024552F"/>
    <w:rsid w:val="00260382"/>
    <w:rsid w:val="00266CB4"/>
    <w:rsid w:val="00267DD1"/>
    <w:rsid w:val="00271B5E"/>
    <w:rsid w:val="002801AA"/>
    <w:rsid w:val="00295B34"/>
    <w:rsid w:val="002A5D69"/>
    <w:rsid w:val="002B1DBF"/>
    <w:rsid w:val="002B604C"/>
    <w:rsid w:val="002C0D5D"/>
    <w:rsid w:val="002C692D"/>
    <w:rsid w:val="002C6ABE"/>
    <w:rsid w:val="002E388C"/>
    <w:rsid w:val="002F1BF3"/>
    <w:rsid w:val="002F4D43"/>
    <w:rsid w:val="00301B8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0EEB"/>
    <w:rsid w:val="0038677D"/>
    <w:rsid w:val="003B60B6"/>
    <w:rsid w:val="003D3FF4"/>
    <w:rsid w:val="003D7161"/>
    <w:rsid w:val="003E3F9D"/>
    <w:rsid w:val="003E69E5"/>
    <w:rsid w:val="003E6FCD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2CFA"/>
    <w:rsid w:val="004812E1"/>
    <w:rsid w:val="00486DB1"/>
    <w:rsid w:val="00493E10"/>
    <w:rsid w:val="0049407F"/>
    <w:rsid w:val="004940E2"/>
    <w:rsid w:val="00496310"/>
    <w:rsid w:val="004972E8"/>
    <w:rsid w:val="004C0F9E"/>
    <w:rsid w:val="004C1243"/>
    <w:rsid w:val="004C2095"/>
    <w:rsid w:val="004C5C26"/>
    <w:rsid w:val="004E3B68"/>
    <w:rsid w:val="004E50F1"/>
    <w:rsid w:val="004F7E99"/>
    <w:rsid w:val="005003F9"/>
    <w:rsid w:val="0050417B"/>
    <w:rsid w:val="005133CE"/>
    <w:rsid w:val="005160BF"/>
    <w:rsid w:val="005203F5"/>
    <w:rsid w:val="00520B00"/>
    <w:rsid w:val="00521BA3"/>
    <w:rsid w:val="00523E0D"/>
    <w:rsid w:val="00525588"/>
    <w:rsid w:val="0052710E"/>
    <w:rsid w:val="005428E6"/>
    <w:rsid w:val="005442FC"/>
    <w:rsid w:val="00546E79"/>
    <w:rsid w:val="00550037"/>
    <w:rsid w:val="0055631D"/>
    <w:rsid w:val="00580A24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95096"/>
    <w:rsid w:val="006A2065"/>
    <w:rsid w:val="006A3D88"/>
    <w:rsid w:val="006A4A7A"/>
    <w:rsid w:val="006A691B"/>
    <w:rsid w:val="006B0848"/>
    <w:rsid w:val="006B4976"/>
    <w:rsid w:val="006B733D"/>
    <w:rsid w:val="006C34AE"/>
    <w:rsid w:val="006C67AF"/>
    <w:rsid w:val="006D177D"/>
    <w:rsid w:val="006D3DC5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2529B"/>
    <w:rsid w:val="00731303"/>
    <w:rsid w:val="007402E0"/>
    <w:rsid w:val="0074489D"/>
    <w:rsid w:val="00746549"/>
    <w:rsid w:val="007514AD"/>
    <w:rsid w:val="0075524D"/>
    <w:rsid w:val="007560B0"/>
    <w:rsid w:val="00756A6F"/>
    <w:rsid w:val="007627D7"/>
    <w:rsid w:val="00766AB7"/>
    <w:rsid w:val="00776C4F"/>
    <w:rsid w:val="007838E4"/>
    <w:rsid w:val="007846DC"/>
    <w:rsid w:val="007A19D8"/>
    <w:rsid w:val="007C0471"/>
    <w:rsid w:val="007C2188"/>
    <w:rsid w:val="007C7243"/>
    <w:rsid w:val="007E36E4"/>
    <w:rsid w:val="007F0ACE"/>
    <w:rsid w:val="00800F0E"/>
    <w:rsid w:val="00804024"/>
    <w:rsid w:val="00812427"/>
    <w:rsid w:val="0081753E"/>
    <w:rsid w:val="00820F43"/>
    <w:rsid w:val="00842F9A"/>
    <w:rsid w:val="0085010E"/>
    <w:rsid w:val="0085454F"/>
    <w:rsid w:val="008601AD"/>
    <w:rsid w:val="0087354F"/>
    <w:rsid w:val="00884D9F"/>
    <w:rsid w:val="00896985"/>
    <w:rsid w:val="008976EE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24ABC"/>
    <w:rsid w:val="00931D1B"/>
    <w:rsid w:val="00940E8F"/>
    <w:rsid w:val="0094639E"/>
    <w:rsid w:val="0095309C"/>
    <w:rsid w:val="009652F2"/>
    <w:rsid w:val="009719ED"/>
    <w:rsid w:val="00986C37"/>
    <w:rsid w:val="00997528"/>
    <w:rsid w:val="0099796A"/>
    <w:rsid w:val="009A7197"/>
    <w:rsid w:val="009C1346"/>
    <w:rsid w:val="009D05C8"/>
    <w:rsid w:val="009D4D3B"/>
    <w:rsid w:val="009E3C0B"/>
    <w:rsid w:val="00A13244"/>
    <w:rsid w:val="00A16CBA"/>
    <w:rsid w:val="00A17F38"/>
    <w:rsid w:val="00A239AA"/>
    <w:rsid w:val="00A439E8"/>
    <w:rsid w:val="00A45753"/>
    <w:rsid w:val="00A47F22"/>
    <w:rsid w:val="00A5324A"/>
    <w:rsid w:val="00A53423"/>
    <w:rsid w:val="00A62659"/>
    <w:rsid w:val="00A65F20"/>
    <w:rsid w:val="00A76293"/>
    <w:rsid w:val="00A77DA2"/>
    <w:rsid w:val="00A85D9D"/>
    <w:rsid w:val="00A92C4C"/>
    <w:rsid w:val="00AA602D"/>
    <w:rsid w:val="00AB0ADA"/>
    <w:rsid w:val="00AB572D"/>
    <w:rsid w:val="00AE2923"/>
    <w:rsid w:val="00AE7F9D"/>
    <w:rsid w:val="00AF1794"/>
    <w:rsid w:val="00B028F7"/>
    <w:rsid w:val="00B031E5"/>
    <w:rsid w:val="00B03357"/>
    <w:rsid w:val="00B0751D"/>
    <w:rsid w:val="00B22863"/>
    <w:rsid w:val="00B41502"/>
    <w:rsid w:val="00B46923"/>
    <w:rsid w:val="00B51024"/>
    <w:rsid w:val="00B512B5"/>
    <w:rsid w:val="00B60CD8"/>
    <w:rsid w:val="00B60F9C"/>
    <w:rsid w:val="00B6769E"/>
    <w:rsid w:val="00B73F22"/>
    <w:rsid w:val="00B7582B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63AD"/>
    <w:rsid w:val="00C7783C"/>
    <w:rsid w:val="00C81210"/>
    <w:rsid w:val="00CA6B58"/>
    <w:rsid w:val="00CB1AE6"/>
    <w:rsid w:val="00CB3ED4"/>
    <w:rsid w:val="00CB3F86"/>
    <w:rsid w:val="00CD34F0"/>
    <w:rsid w:val="00CE0954"/>
    <w:rsid w:val="00CE11D9"/>
    <w:rsid w:val="00CE586B"/>
    <w:rsid w:val="00CE748B"/>
    <w:rsid w:val="00CF11F7"/>
    <w:rsid w:val="00D01205"/>
    <w:rsid w:val="00D1323F"/>
    <w:rsid w:val="00D202BA"/>
    <w:rsid w:val="00D24247"/>
    <w:rsid w:val="00D251AC"/>
    <w:rsid w:val="00D25F3D"/>
    <w:rsid w:val="00D41224"/>
    <w:rsid w:val="00D43766"/>
    <w:rsid w:val="00D471D6"/>
    <w:rsid w:val="00D47CCF"/>
    <w:rsid w:val="00D6457B"/>
    <w:rsid w:val="00D66DEC"/>
    <w:rsid w:val="00D71A41"/>
    <w:rsid w:val="00D768A4"/>
    <w:rsid w:val="00D77B27"/>
    <w:rsid w:val="00D92F52"/>
    <w:rsid w:val="00D956C1"/>
    <w:rsid w:val="00DA753F"/>
    <w:rsid w:val="00DB03D6"/>
    <w:rsid w:val="00DC182C"/>
    <w:rsid w:val="00DC5754"/>
    <w:rsid w:val="00DD34A3"/>
    <w:rsid w:val="00DD6056"/>
    <w:rsid w:val="00DE5859"/>
    <w:rsid w:val="00DE7C6A"/>
    <w:rsid w:val="00DF2857"/>
    <w:rsid w:val="00DF782B"/>
    <w:rsid w:val="00E03AEF"/>
    <w:rsid w:val="00E102DE"/>
    <w:rsid w:val="00E173F9"/>
    <w:rsid w:val="00E24825"/>
    <w:rsid w:val="00E42093"/>
    <w:rsid w:val="00E522AD"/>
    <w:rsid w:val="00E551A2"/>
    <w:rsid w:val="00E64103"/>
    <w:rsid w:val="00E74B86"/>
    <w:rsid w:val="00E76CD1"/>
    <w:rsid w:val="00E84B05"/>
    <w:rsid w:val="00E8602E"/>
    <w:rsid w:val="00E91F73"/>
    <w:rsid w:val="00EB2198"/>
    <w:rsid w:val="00EC75C9"/>
    <w:rsid w:val="00ED4612"/>
    <w:rsid w:val="00EE4AD8"/>
    <w:rsid w:val="00EF4155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C247F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7E2F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59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B0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podmioty/rejestr_instytucji_pozyczkowy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bp.pl/home.aspx?f=/dzienne/stop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nf.gov.pl/podmioty/posrednictwo_kredytowe/dzial_I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BCEF0-6819-4154-881E-1ED24B50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5</cp:revision>
  <cp:lastPrinted>2019-03-06T14:11:00Z</cp:lastPrinted>
  <dcterms:created xsi:type="dcterms:W3CDTF">2021-11-22T17:34:00Z</dcterms:created>
  <dcterms:modified xsi:type="dcterms:W3CDTF">2021-11-23T07:50:00Z</dcterms:modified>
</cp:coreProperties>
</file>